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22" w:rsidRDefault="00B6768E" w:rsidP="00B6768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Vloga za sofinanciranje </w:t>
      </w:r>
      <w:r w:rsidR="00540822" w:rsidRPr="00540822">
        <w:rPr>
          <w:rFonts w:asciiTheme="majorHAnsi" w:hAnsiTheme="majorHAnsi" w:cs="Arial"/>
          <w:b/>
          <w:sz w:val="24"/>
          <w:szCs w:val="24"/>
        </w:rPr>
        <w:t xml:space="preserve">stroškov dela zaposlenih v </w:t>
      </w:r>
      <w:r w:rsidR="00540822">
        <w:rPr>
          <w:rFonts w:asciiTheme="majorHAnsi" w:hAnsiTheme="majorHAnsi" w:cs="Arial"/>
          <w:b/>
          <w:sz w:val="24"/>
          <w:szCs w:val="24"/>
        </w:rPr>
        <w:t xml:space="preserve">javnih organizacijah, </w:t>
      </w:r>
    </w:p>
    <w:p w:rsidR="00E104FD" w:rsidRPr="00540822" w:rsidRDefault="00540822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hAnsiTheme="majorHAnsi" w:cs="Arial"/>
          <w:b/>
          <w:sz w:val="24"/>
          <w:szCs w:val="24"/>
        </w:rPr>
        <w:t>ki izvajajo</w:t>
      </w:r>
      <w:r w:rsidRPr="00540822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 xml:space="preserve">programe </w:t>
      </w:r>
      <w:r w:rsidRPr="00540822">
        <w:rPr>
          <w:rFonts w:asciiTheme="majorHAnsi" w:hAnsiTheme="majorHAnsi" w:cs="Arial"/>
          <w:b/>
          <w:sz w:val="24"/>
          <w:szCs w:val="24"/>
        </w:rPr>
        <w:t>dnevnega varstva starejših</w:t>
      </w:r>
      <w:r>
        <w:rPr>
          <w:rFonts w:asciiTheme="majorHAnsi" w:hAnsiTheme="majorHAnsi" w:cs="Arial"/>
          <w:b/>
          <w:sz w:val="24"/>
          <w:szCs w:val="24"/>
        </w:rPr>
        <w:t>,</w:t>
      </w:r>
      <w:r w:rsidRPr="00540822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v letu </w:t>
      </w:r>
      <w:r w:rsidR="00DC5312" w:rsidRPr="00540822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2023 </w:t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E39D5" w:rsidRPr="00084A04" w:rsidRDefault="00EE39D5">
      <w:pPr>
        <w:rPr>
          <w:rFonts w:asciiTheme="majorHAnsi" w:hAnsiTheme="majorHAnsi"/>
          <w:sz w:val="24"/>
          <w:szCs w:val="24"/>
        </w:rPr>
      </w:pP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Podatki o vlagatelju/</w:t>
      </w:r>
      <w:r w:rsidR="00577B43"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izvajalcu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D227A9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Matična številka </w:t>
      </w:r>
      <w:r w:rsidR="0016204C" w:rsidRPr="00084A04">
        <w:rPr>
          <w:rFonts w:asciiTheme="majorHAnsi" w:hAnsiTheme="majorHAnsi" w:cs="Arial"/>
          <w:sz w:val="24"/>
          <w:szCs w:val="24"/>
          <w:u w:val="single"/>
        </w:rPr>
        <w:t>izvajalca</w:t>
      </w: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 (MŠ):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</w:t>
      </w:r>
      <w:r w:rsidR="003450A9">
        <w:rPr>
          <w:rFonts w:asciiTheme="majorHAnsi" w:eastAsiaTheme="minorHAnsi" w:hAnsiTheme="majorHAnsi" w:cs="Arial"/>
          <w:sz w:val="24"/>
          <w:szCs w:val="24"/>
          <w:lang w:eastAsia="en-US"/>
        </w:rPr>
        <w:t>___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</w:t>
      </w:r>
      <w:r w:rsidR="00B6768E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________________________________________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77B43" w:rsidRPr="00084A04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084A04">
        <w:rPr>
          <w:rFonts w:asciiTheme="majorHAnsi" w:hAnsiTheme="majorHAnsi" w:cs="Arial"/>
          <w:sz w:val="24"/>
          <w:szCs w:val="24"/>
        </w:rPr>
        <w:t>osebe</w:t>
      </w:r>
      <w:r w:rsidR="0016204C" w:rsidRPr="00084A04">
        <w:rPr>
          <w:rFonts w:asciiTheme="majorHAnsi" w:hAnsiTheme="majorHAnsi" w:cs="Arial"/>
          <w:sz w:val="24"/>
          <w:szCs w:val="24"/>
        </w:rPr>
        <w:t>:</w:t>
      </w:r>
      <w:r w:rsidRPr="00084A04">
        <w:rPr>
          <w:rFonts w:asciiTheme="majorHAnsi" w:hAnsiTheme="majorHAnsi" w:cs="Arial"/>
          <w:sz w:val="24"/>
          <w:szCs w:val="24"/>
        </w:rPr>
        <w:t>____</w:t>
      </w:r>
      <w:r w:rsidR="003450A9">
        <w:rPr>
          <w:rFonts w:asciiTheme="majorHAnsi" w:hAnsiTheme="majorHAnsi" w:cs="Arial"/>
          <w:sz w:val="24"/>
          <w:szCs w:val="24"/>
        </w:rPr>
        <w:t>__</w:t>
      </w:r>
      <w:r w:rsidRPr="00084A04">
        <w:rPr>
          <w:rFonts w:asciiTheme="majorHAnsi" w:hAnsiTheme="majorHAnsi" w:cs="Arial"/>
          <w:sz w:val="24"/>
          <w:szCs w:val="24"/>
        </w:rPr>
        <w:t xml:space="preserve">__________________________________________        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084A04" w:rsidRDefault="002B2821" w:rsidP="00E104F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*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084A04">
        <w:rPr>
          <w:rFonts w:asciiTheme="majorHAnsi" w:hAnsiTheme="majorHAnsi" w:cs="Arial"/>
          <w:sz w:val="24"/>
          <w:szCs w:val="24"/>
        </w:rPr>
        <w:t>razpisom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084A04">
        <w:rPr>
          <w:rFonts w:asciiTheme="majorHAnsi" w:hAnsiTheme="majorHAnsi" w:cs="Arial"/>
          <w:sz w:val="24"/>
          <w:szCs w:val="24"/>
        </w:rPr>
        <w:t>e-naslov</w:t>
      </w:r>
      <w:r w:rsidR="00B6768E" w:rsidRPr="00084A04">
        <w:rPr>
          <w:rFonts w:asciiTheme="majorHAnsi" w:hAnsiTheme="majorHAnsi" w:cs="Arial"/>
          <w:sz w:val="24"/>
          <w:szCs w:val="24"/>
        </w:rPr>
        <w:t>:________________</w:t>
      </w:r>
      <w:r w:rsidR="003450A9">
        <w:rPr>
          <w:rFonts w:asciiTheme="majorHAnsi" w:hAnsiTheme="majorHAnsi" w:cs="Arial"/>
          <w:sz w:val="24"/>
          <w:szCs w:val="24"/>
        </w:rPr>
        <w:t>______</w:t>
      </w:r>
      <w:r w:rsidR="00B6768E" w:rsidRPr="00084A04">
        <w:rPr>
          <w:rFonts w:asciiTheme="majorHAnsi" w:hAnsiTheme="majorHAnsi" w:cs="Arial"/>
          <w:sz w:val="24"/>
          <w:szCs w:val="24"/>
        </w:rPr>
        <w:t>____</w:t>
      </w:r>
    </w:p>
    <w:p w:rsidR="00E104FD" w:rsidRPr="00084A04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2B2821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*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:rsidR="005C168D" w:rsidRPr="00A0077F" w:rsidRDefault="005C168D" w:rsidP="005C168D">
      <w:pPr>
        <w:jc w:val="both"/>
        <w:rPr>
          <w:rFonts w:ascii="Calibri Light" w:hAnsi="Calibri Light" w:cs="Arial"/>
          <w:szCs w:val="24"/>
        </w:rPr>
      </w:pPr>
      <w:r w:rsidRPr="00A0077F">
        <w:rPr>
          <w:rFonts w:ascii="Calibri Light" w:hAnsi="Calibri Light" w:cs="Arial"/>
          <w:szCs w:val="24"/>
        </w:rPr>
        <w:t xml:space="preserve">*Podatek o kontaktni telefonski številki in naslovu elektronske pošte ni obvezen. </w:t>
      </w:r>
      <w:r w:rsidRPr="00A0077F">
        <w:rPr>
          <w:rFonts w:ascii="Calibri Light" w:hAnsi="Calibri Light"/>
          <w:szCs w:val="24"/>
        </w:rPr>
        <w:t>Občinska uprava ga bo uporabila zgolj za namen reševanja vloge.</w:t>
      </w:r>
    </w:p>
    <w:p w:rsidR="005C168D" w:rsidRDefault="005C168D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:rsidR="00540822" w:rsidRDefault="00540822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Izjavljamo, da:</w:t>
      </w:r>
    </w:p>
    <w:p w:rsidR="00540822" w:rsidRDefault="00540822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</w:p>
    <w:p w:rsidR="00540822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</w:t>
      </w:r>
      <w:r w:rsidRPr="00540822">
        <w:rPr>
          <w:rFonts w:asciiTheme="majorHAnsi" w:hAnsiTheme="majorHAnsi" w:cs="Arial"/>
          <w:sz w:val="24"/>
          <w:szCs w:val="24"/>
        </w:rPr>
        <w:t>mo javni socialnovarstveni zavod in registrirani za opravljanje dejavnosti dnevnega varstva starejših</w:t>
      </w:r>
    </w:p>
    <w:p w:rsidR="00540822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:rsidR="005A5629" w:rsidRDefault="005A5629" w:rsidP="005A5629">
      <w:pPr>
        <w:widowControl w:val="0"/>
        <w:ind w:left="720"/>
        <w:jc w:val="both"/>
        <w:rPr>
          <w:rFonts w:asciiTheme="majorHAnsi" w:hAnsiTheme="majorHAnsi" w:cs="Arial"/>
          <w:sz w:val="20"/>
        </w:rPr>
      </w:pPr>
    </w:p>
    <w:p w:rsidR="00540822" w:rsidRDefault="00540822" w:rsidP="005A5629">
      <w:pPr>
        <w:widowControl w:val="0"/>
        <w:ind w:left="720"/>
        <w:jc w:val="both"/>
        <w:rPr>
          <w:rFonts w:asciiTheme="majorHAnsi" w:hAnsiTheme="majorHAnsi" w:cs="Arial"/>
          <w:sz w:val="20"/>
        </w:rPr>
      </w:pPr>
      <w:r w:rsidRPr="00540822">
        <w:rPr>
          <w:rFonts w:asciiTheme="majorHAnsi" w:hAnsiTheme="majorHAnsi" w:cs="Arial"/>
          <w:sz w:val="20"/>
        </w:rPr>
        <w:t>Dokazilo:</w:t>
      </w:r>
      <w:r w:rsidR="005A5629">
        <w:rPr>
          <w:rFonts w:asciiTheme="majorHAnsi" w:hAnsiTheme="majorHAnsi" w:cs="Arial"/>
          <w:sz w:val="20"/>
        </w:rPr>
        <w:t xml:space="preserve"> </w:t>
      </w:r>
      <w:r w:rsidRPr="00540822">
        <w:rPr>
          <w:rFonts w:asciiTheme="majorHAnsi" w:hAnsiTheme="majorHAnsi" w:cs="Arial"/>
          <w:sz w:val="20"/>
        </w:rPr>
        <w:t>Akt o ustanovitvi, iz katerega je razvidno, da je prijavitelj registriran za opravljanje dejavnosti dnevnega varstva starejših</w:t>
      </w:r>
    </w:p>
    <w:p w:rsidR="00540822" w:rsidRPr="00540822" w:rsidRDefault="00540822" w:rsidP="00540822">
      <w:pPr>
        <w:pStyle w:val="Odstavekseznama"/>
        <w:widowControl w:val="0"/>
        <w:jc w:val="both"/>
        <w:rPr>
          <w:rFonts w:asciiTheme="majorHAnsi" w:hAnsiTheme="majorHAnsi" w:cs="Arial"/>
          <w:sz w:val="20"/>
        </w:rPr>
      </w:pPr>
    </w:p>
    <w:p w:rsidR="00540822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5A5629" w:rsidRDefault="005A5629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1C59B9">
        <w:rPr>
          <w:rFonts w:asciiTheme="majorHAnsi" w:hAnsiTheme="majorHAnsi"/>
          <w:sz w:val="24"/>
          <w:szCs w:val="24"/>
        </w:rPr>
        <w:t>ima</w:t>
      </w:r>
      <w:r>
        <w:rPr>
          <w:rFonts w:asciiTheme="majorHAnsi" w:hAnsiTheme="majorHAnsi"/>
          <w:sz w:val="24"/>
          <w:szCs w:val="24"/>
        </w:rPr>
        <w:t>mo</w:t>
      </w:r>
      <w:r w:rsidRPr="001C59B9">
        <w:rPr>
          <w:rFonts w:asciiTheme="majorHAnsi" w:hAnsiTheme="majorHAnsi"/>
          <w:sz w:val="24"/>
          <w:szCs w:val="24"/>
        </w:rPr>
        <w:t xml:space="preserve"> zaposleno osebo ustreznega profila za izvajanje dnevnega varstva starejših (animator, gospodinja oskrbovalka, socialni oskrbovalec)</w:t>
      </w:r>
    </w:p>
    <w:p w:rsidR="005A5629" w:rsidRPr="005A5629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4"/>
          <w:szCs w:val="24"/>
        </w:rPr>
      </w:pPr>
    </w:p>
    <w:p w:rsidR="005A5629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:rsidR="005A5629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</w:p>
    <w:p w:rsidR="005A5629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  <w:r w:rsidRPr="00540822">
        <w:rPr>
          <w:rFonts w:asciiTheme="majorHAnsi" w:hAnsiTheme="majorHAnsi" w:cs="Arial"/>
          <w:sz w:val="20"/>
        </w:rPr>
        <w:t>Dokazilo:</w:t>
      </w:r>
      <w:r>
        <w:rPr>
          <w:rFonts w:asciiTheme="majorHAnsi" w:hAnsiTheme="majorHAnsi" w:cs="Arial"/>
          <w:sz w:val="20"/>
        </w:rPr>
        <w:t xml:space="preserve"> kopij</w:t>
      </w:r>
      <w:r w:rsidR="00834A2F">
        <w:rPr>
          <w:rFonts w:asciiTheme="majorHAnsi" w:hAnsiTheme="majorHAnsi" w:cs="Arial"/>
          <w:sz w:val="20"/>
        </w:rPr>
        <w:t>e</w:t>
      </w:r>
      <w:r>
        <w:rPr>
          <w:rFonts w:asciiTheme="majorHAnsi" w:hAnsiTheme="majorHAnsi" w:cs="Arial"/>
          <w:sz w:val="20"/>
        </w:rPr>
        <w:t xml:space="preserve"> pogodb</w:t>
      </w:r>
      <w:bookmarkStart w:id="0" w:name="_GoBack"/>
      <w:bookmarkEnd w:id="0"/>
      <w:r>
        <w:rPr>
          <w:rFonts w:asciiTheme="majorHAnsi" w:hAnsiTheme="majorHAnsi" w:cs="Arial"/>
          <w:sz w:val="20"/>
        </w:rPr>
        <w:t xml:space="preserve"> o zaposlitvi (osebni podatki</w:t>
      </w:r>
      <w:r w:rsidR="00DE1B51">
        <w:rPr>
          <w:rFonts w:asciiTheme="majorHAnsi" w:hAnsiTheme="majorHAnsi" w:cs="Arial"/>
          <w:sz w:val="20"/>
        </w:rPr>
        <w:t xml:space="preserve"> EMŠO, davčna številka, TRR</w:t>
      </w:r>
      <w:r w:rsidR="00F40434">
        <w:rPr>
          <w:rFonts w:asciiTheme="majorHAnsi" w:hAnsiTheme="majorHAnsi" w:cs="Arial"/>
          <w:sz w:val="20"/>
        </w:rPr>
        <w:t xml:space="preserve"> zaposlenega</w:t>
      </w:r>
      <w:r>
        <w:rPr>
          <w:rFonts w:asciiTheme="majorHAnsi" w:hAnsiTheme="majorHAnsi" w:cs="Arial"/>
          <w:sz w:val="20"/>
        </w:rPr>
        <w:t xml:space="preserve"> </w:t>
      </w:r>
      <w:r w:rsidR="00F40434">
        <w:rPr>
          <w:rFonts w:asciiTheme="majorHAnsi" w:hAnsiTheme="majorHAnsi" w:cs="Arial"/>
          <w:sz w:val="20"/>
        </w:rPr>
        <w:t>naj bodo</w:t>
      </w:r>
      <w:r>
        <w:rPr>
          <w:rFonts w:asciiTheme="majorHAnsi" w:hAnsiTheme="majorHAnsi" w:cs="Arial"/>
          <w:sz w:val="20"/>
        </w:rPr>
        <w:t xml:space="preserve"> zakriti)</w:t>
      </w:r>
    </w:p>
    <w:p w:rsidR="005A5629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0"/>
        </w:rPr>
      </w:pPr>
    </w:p>
    <w:p w:rsidR="005A5629" w:rsidRPr="00540822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0"/>
        </w:rPr>
      </w:pPr>
    </w:p>
    <w:p w:rsidR="005A5629" w:rsidRDefault="005A5629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letu 2023 imamo v program dnevnega varstva starejših vpisanih najmanj 5 uporabnikov, ki so občani Občine Ajdovščina</w:t>
      </w:r>
    </w:p>
    <w:p w:rsidR="005A5629" w:rsidRDefault="005A5629" w:rsidP="005A5629">
      <w:pPr>
        <w:pStyle w:val="Odstavekseznama"/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5A5629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:rsidR="005A5629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</w:p>
    <w:p w:rsidR="005A5629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  <w:r w:rsidRPr="00540822">
        <w:rPr>
          <w:rFonts w:asciiTheme="majorHAnsi" w:hAnsiTheme="majorHAnsi" w:cs="Arial"/>
          <w:sz w:val="20"/>
        </w:rPr>
        <w:t>Dokazilo:</w:t>
      </w:r>
      <w:r w:rsidR="00DE1B51">
        <w:rPr>
          <w:rFonts w:asciiTheme="majorHAnsi" w:hAnsiTheme="majorHAnsi" w:cs="Arial"/>
          <w:sz w:val="20"/>
        </w:rPr>
        <w:t xml:space="preserve"> ustrezno dokazilo o uporabnikih, ki so občani Občine Ajdovščina</w:t>
      </w:r>
    </w:p>
    <w:p w:rsidR="00540822" w:rsidRPr="00540822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imamo </w:t>
      </w:r>
      <w:r w:rsidRPr="001C59B9">
        <w:rPr>
          <w:rFonts w:asciiTheme="majorHAnsi" w:hAnsiTheme="majorHAnsi"/>
          <w:sz w:val="24"/>
          <w:szCs w:val="24"/>
        </w:rPr>
        <w:t>zagotovljene materialne, prostorske in organizacijske pogoje za delovanje dnevnega varstva starejših</w:t>
      </w:r>
    </w:p>
    <w:p w:rsidR="00540822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540822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          NE</w:t>
      </w:r>
    </w:p>
    <w:p w:rsidR="00540822" w:rsidRPr="00540822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:rsidR="005A5629" w:rsidRDefault="005A5629" w:rsidP="00540822">
      <w:pPr>
        <w:widowControl w:val="0"/>
        <w:jc w:val="both"/>
        <w:rPr>
          <w:rFonts w:asciiTheme="majorHAnsi" w:hAnsiTheme="majorHAnsi"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153A" w:rsidRPr="00084A04" w:rsidTr="00C235FD">
        <w:trPr>
          <w:trHeight w:val="2759"/>
        </w:trPr>
        <w:tc>
          <w:tcPr>
            <w:tcW w:w="9851" w:type="dxa"/>
          </w:tcPr>
          <w:p w:rsidR="00DE1B51" w:rsidRDefault="00DB153A" w:rsidP="00DE1B51">
            <w:pPr>
              <w:widowControl w:val="0"/>
              <w:jc w:val="both"/>
              <w:rPr>
                <w:rFonts w:asciiTheme="majorHAnsi" w:hAnsiTheme="majorHAnsi" w:cs="Arial"/>
                <w:sz w:val="20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DE1B51">
              <w:rPr>
                <w:rFonts w:asciiTheme="majorHAnsi" w:hAnsiTheme="majorHAnsi" w:cs="Arial"/>
                <w:sz w:val="20"/>
              </w:rPr>
              <w:t>Opis materialnih, prostorskih in organizacijskih pogojev za izvajanje dnevnega varstva starejših (</w:t>
            </w:r>
            <w:proofErr w:type="spellStart"/>
            <w:r w:rsidR="00DE1B51">
              <w:rPr>
                <w:rFonts w:asciiTheme="majorHAnsi" w:hAnsiTheme="majorHAnsi" w:cs="Arial"/>
                <w:sz w:val="20"/>
              </w:rPr>
              <w:t>max</w:t>
            </w:r>
            <w:proofErr w:type="spellEnd"/>
            <w:r w:rsidR="00DE1B51">
              <w:rPr>
                <w:rFonts w:asciiTheme="majorHAnsi" w:hAnsiTheme="majorHAnsi" w:cs="Arial"/>
                <w:sz w:val="20"/>
              </w:rPr>
              <w:t xml:space="preserve"> 1000 znakov)</w:t>
            </w:r>
            <w:r w:rsidR="00DE1B51" w:rsidRPr="00540822">
              <w:rPr>
                <w:rFonts w:asciiTheme="majorHAnsi" w:hAnsiTheme="majorHAnsi" w:cs="Arial"/>
                <w:sz w:val="20"/>
              </w:rPr>
              <w:t>:</w:t>
            </w: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292F65" w:rsidRDefault="00292F65" w:rsidP="00292F65">
            <w:pPr>
              <w:widowControl w:val="0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pripišite)</w:t>
            </w:r>
          </w:p>
          <w:p w:rsidR="00292F65" w:rsidRDefault="00292F65" w:rsidP="00292F65">
            <w:pPr>
              <w:widowControl w:val="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292F65" w:rsidRPr="00292F65" w:rsidRDefault="00292F65" w:rsidP="00292F65">
            <w:pPr>
              <w:widowControl w:val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F65">
              <w:rPr>
                <w:rFonts w:asciiTheme="majorHAnsi" w:hAnsiTheme="majorHAnsi" w:cs="Arial"/>
                <w:b/>
                <w:sz w:val="24"/>
                <w:szCs w:val="24"/>
              </w:rPr>
              <w:t>Zaposleni bo izvajal dejavnost dnevnega varstva starejših ____________ur/tedensko.</w:t>
            </w:r>
          </w:p>
          <w:p w:rsidR="00292F65" w:rsidRDefault="00292F65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Kraj opravljanja dela </w:t>
            </w:r>
            <w:r w:rsidR="00DE1B51">
              <w:rPr>
                <w:rFonts w:asciiTheme="majorHAnsi" w:hAnsiTheme="majorHAnsi" w:cs="Arial"/>
                <w:sz w:val="24"/>
                <w:szCs w:val="24"/>
              </w:rPr>
              <w:t xml:space="preserve">zaposlenega                         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="00DE1B51">
              <w:rPr>
                <w:rFonts w:asciiTheme="majorHAnsi" w:hAnsiTheme="majorHAnsi" w:cs="Arial"/>
                <w:noProof/>
                <w:sz w:val="24"/>
                <w:szCs w:val="24"/>
              </w:rPr>
              <w:t>v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pišite naslov opravljanja dela.</w:t>
            </w: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</w:t>
            </w:r>
            <w:r w:rsidR="00DE1B51">
              <w:rPr>
                <w:rFonts w:asciiTheme="majorHAnsi" w:hAnsiTheme="majorHAnsi" w:cs="Arial"/>
                <w:noProof/>
                <w:sz w:val="24"/>
                <w:szCs w:val="24"/>
              </w:rPr>
              <w:t>_____________________________________</w:t>
            </w: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</w:tbl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681A1B" w:rsidRPr="00292F65" w:rsidRDefault="00681A1B" w:rsidP="00577B43">
      <w:pPr>
        <w:rPr>
          <w:rFonts w:asciiTheme="majorHAnsi" w:hAnsiTheme="majorHAnsi" w:cs="Arial"/>
          <w:b/>
          <w:color w:val="FF0000"/>
          <w:sz w:val="24"/>
          <w:szCs w:val="24"/>
        </w:rPr>
      </w:pPr>
    </w:p>
    <w:p w:rsidR="00577B43" w:rsidRPr="00292F65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292F65">
        <w:rPr>
          <w:rFonts w:asciiTheme="majorHAnsi" w:hAnsiTheme="majorHAnsi" w:cs="Arial"/>
          <w:b/>
          <w:sz w:val="24"/>
          <w:szCs w:val="24"/>
        </w:rPr>
        <w:t>Z oddajo te p</w:t>
      </w:r>
      <w:r w:rsidR="00292F65" w:rsidRPr="00292F65">
        <w:rPr>
          <w:rFonts w:asciiTheme="majorHAnsi" w:hAnsiTheme="majorHAnsi" w:cs="Arial"/>
          <w:b/>
          <w:sz w:val="24"/>
          <w:szCs w:val="24"/>
        </w:rPr>
        <w:t>rijave</w:t>
      </w:r>
      <w:r w:rsidRPr="00292F65">
        <w:rPr>
          <w:rFonts w:asciiTheme="majorHAnsi" w:hAnsiTheme="majorHAnsi" w:cs="Arial"/>
          <w:b/>
          <w:sz w:val="24"/>
          <w:szCs w:val="24"/>
        </w:rPr>
        <w:t>:</w:t>
      </w:r>
    </w:p>
    <w:p w:rsidR="00577B43" w:rsidRPr="00292F65" w:rsidRDefault="00292F65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>S</w:t>
      </w:r>
      <w:r w:rsidR="00577B43" w:rsidRPr="00292F65">
        <w:rPr>
          <w:rFonts w:asciiTheme="majorHAnsi" w:hAnsiTheme="majorHAnsi" w:cs="Arial"/>
          <w:sz w:val="24"/>
          <w:szCs w:val="24"/>
        </w:rPr>
        <w:t>oglašamo in sprejemamo vse pogoje in določila navedena</w:t>
      </w:r>
      <w:r w:rsidR="004539C5" w:rsidRPr="00292F65">
        <w:rPr>
          <w:rFonts w:asciiTheme="majorHAnsi" w:hAnsiTheme="majorHAnsi" w:cs="Arial"/>
          <w:sz w:val="24"/>
          <w:szCs w:val="24"/>
        </w:rPr>
        <w:t xml:space="preserve"> in zahtevana v javnem razpisu</w:t>
      </w:r>
      <w:r w:rsidR="00490F04" w:rsidRPr="00292F65">
        <w:rPr>
          <w:rFonts w:asciiTheme="majorHAnsi" w:hAnsiTheme="majorHAnsi" w:cs="Arial"/>
          <w:sz w:val="24"/>
          <w:szCs w:val="24"/>
        </w:rPr>
        <w:t xml:space="preserve">.  </w:t>
      </w:r>
    </w:p>
    <w:p w:rsidR="00577B43" w:rsidRPr="00292F65" w:rsidRDefault="00292F65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>S</w:t>
      </w:r>
      <w:r w:rsidR="00577B43" w:rsidRPr="00292F65">
        <w:rPr>
          <w:rFonts w:asciiTheme="majorHAnsi" w:hAnsiTheme="majorHAnsi" w:cs="Arial"/>
          <w:sz w:val="24"/>
          <w:szCs w:val="24"/>
        </w:rPr>
        <w:t xml:space="preserve">oglašamo, da </w:t>
      </w:r>
      <w:r w:rsidR="00490F04" w:rsidRPr="00292F65">
        <w:rPr>
          <w:rFonts w:asciiTheme="majorHAnsi" w:hAnsiTheme="majorHAnsi" w:cs="Arial"/>
          <w:sz w:val="24"/>
          <w:szCs w:val="24"/>
        </w:rPr>
        <w:t>O</w:t>
      </w:r>
      <w:r w:rsidR="004539C5" w:rsidRPr="00292F65">
        <w:rPr>
          <w:rFonts w:asciiTheme="majorHAnsi" w:hAnsiTheme="majorHAnsi" w:cs="Arial"/>
          <w:sz w:val="24"/>
          <w:szCs w:val="24"/>
        </w:rPr>
        <w:t>bčina Ajdovščina</w:t>
      </w:r>
      <w:r w:rsidR="00577B43" w:rsidRPr="00292F65">
        <w:rPr>
          <w:rFonts w:asciiTheme="majorHAnsi" w:hAnsiTheme="majorHAnsi" w:cs="Arial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292F65">
        <w:rPr>
          <w:rFonts w:asciiTheme="majorHAnsi" w:hAnsiTheme="majorHAnsi" w:cs="Arial"/>
          <w:sz w:val="24"/>
          <w:szCs w:val="24"/>
        </w:rPr>
        <w:t>razpisu</w:t>
      </w:r>
      <w:r w:rsidR="00490F04" w:rsidRPr="00292F65">
        <w:rPr>
          <w:rFonts w:asciiTheme="majorHAnsi" w:hAnsiTheme="majorHAnsi" w:cs="Arial"/>
          <w:sz w:val="24"/>
          <w:szCs w:val="24"/>
        </w:rPr>
        <w:t xml:space="preserve">. </w:t>
      </w:r>
    </w:p>
    <w:p w:rsidR="004539C5" w:rsidRPr="00292F65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>Potrjujemo, da so vse navedbe v p</w:t>
      </w:r>
      <w:r w:rsidR="00292F65" w:rsidRPr="00292F65">
        <w:rPr>
          <w:rFonts w:asciiTheme="majorHAnsi" w:hAnsiTheme="majorHAnsi" w:cs="Arial"/>
          <w:sz w:val="24"/>
          <w:szCs w:val="24"/>
        </w:rPr>
        <w:t>rijavi</w:t>
      </w:r>
      <w:r w:rsidRPr="00292F65">
        <w:rPr>
          <w:rFonts w:asciiTheme="majorHAnsi" w:hAnsiTheme="majorHAnsi" w:cs="Arial"/>
          <w:sz w:val="24"/>
          <w:szCs w:val="24"/>
        </w:rPr>
        <w:t xml:space="preserve"> resnične in ustrezajo dejanskemu stanju</w:t>
      </w:r>
      <w:r w:rsidR="004539C5" w:rsidRPr="00292F65">
        <w:rPr>
          <w:rFonts w:asciiTheme="majorHAnsi" w:hAnsiTheme="majorHAnsi" w:cs="Arial"/>
          <w:sz w:val="24"/>
          <w:szCs w:val="24"/>
        </w:rPr>
        <w:t>, za kar prevzemamo materialno in kazensko odgovornost.</w:t>
      </w:r>
      <w:r w:rsidR="00154455" w:rsidRPr="00292F65">
        <w:rPr>
          <w:rFonts w:asciiTheme="majorHAnsi" w:hAnsiTheme="majorHAnsi" w:cs="Arial"/>
          <w:sz w:val="24"/>
          <w:szCs w:val="24"/>
        </w:rPr>
        <w:t xml:space="preserve"> S</w:t>
      </w:r>
      <w:r w:rsidR="00D03C32" w:rsidRPr="00292F65">
        <w:rPr>
          <w:rFonts w:asciiTheme="majorHAnsi" w:hAnsiTheme="majorHAnsi" w:cs="Arial"/>
          <w:sz w:val="24"/>
          <w:szCs w:val="24"/>
        </w:rPr>
        <w:t>eznanjeni</w:t>
      </w:r>
      <w:r w:rsidR="00154455" w:rsidRPr="00292F65">
        <w:rPr>
          <w:rFonts w:asciiTheme="majorHAnsi" w:hAnsiTheme="majorHAnsi" w:cs="Arial"/>
          <w:sz w:val="24"/>
          <w:szCs w:val="24"/>
        </w:rPr>
        <w:t xml:space="preserve"> smo</w:t>
      </w:r>
      <w:r w:rsidR="00D03C32" w:rsidRPr="00292F65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:rsidR="0098660E" w:rsidRPr="00292F65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292F65">
        <w:rPr>
          <w:rFonts w:asciiTheme="majorHAnsi" w:hAnsiTheme="majorHAnsi" w:cs="Arial"/>
          <w:sz w:val="24"/>
          <w:szCs w:val="24"/>
        </w:rPr>
        <w:t>Evropskega parlamenta in Sveta z dne</w:t>
      </w:r>
      <w:r w:rsidRPr="00292F65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292F65">
        <w:rPr>
          <w:rFonts w:asciiTheme="majorHAnsi" w:hAnsiTheme="majorHAnsi" w:cs="Arial"/>
          <w:sz w:val="24"/>
          <w:szCs w:val="24"/>
        </w:rPr>
        <w:t xml:space="preserve">4. </w:t>
      </w:r>
      <w:r w:rsidRPr="00292F65">
        <w:rPr>
          <w:rFonts w:asciiTheme="majorHAnsi" w:hAnsiTheme="majorHAnsi" w:cs="Arial"/>
          <w:sz w:val="24"/>
          <w:szCs w:val="24"/>
        </w:rPr>
        <w:t>2016</w:t>
      </w:r>
      <w:r w:rsidR="00490F04" w:rsidRPr="00292F65">
        <w:rPr>
          <w:rFonts w:asciiTheme="majorHAnsi" w:hAnsiTheme="majorHAnsi" w:cs="Arial"/>
          <w:sz w:val="24"/>
          <w:szCs w:val="24"/>
        </w:rPr>
        <w:t>,</w:t>
      </w:r>
      <w:r w:rsidRPr="00292F65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:rsidR="009E631B" w:rsidRPr="00292F65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292F65" w:rsidRPr="00292F65" w:rsidRDefault="00292F6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:rsidR="004539C5" w:rsidRPr="00292F65" w:rsidRDefault="00292F65" w:rsidP="00292F65">
      <w:pPr>
        <w:ind w:left="4962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292F65">
        <w:rPr>
          <w:rFonts w:asciiTheme="majorHAnsi" w:hAnsiTheme="majorHAnsi" w:cs="Arial"/>
          <w:b/>
          <w:bCs/>
          <w:sz w:val="24"/>
          <w:szCs w:val="24"/>
          <w:lang w:eastAsia="x-none"/>
        </w:rPr>
        <w:t>Žig in podpis prijavitelja:</w:t>
      </w:r>
      <w:r w:rsidR="00577B43" w:rsidRPr="00292F65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:rsidR="00577B43" w:rsidRPr="00292F65" w:rsidRDefault="004539C5" w:rsidP="00292F65">
      <w:pPr>
        <w:ind w:left="4956"/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       </w:t>
      </w:r>
    </w:p>
    <w:p w:rsidR="00577B43" w:rsidRPr="00292F65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292F65">
        <w:rPr>
          <w:rFonts w:asciiTheme="majorHAnsi" w:hAnsiTheme="majorHAnsi" w:cs="Arial"/>
          <w:sz w:val="24"/>
          <w:szCs w:val="24"/>
        </w:rPr>
        <w:tab/>
      </w:r>
      <w:r w:rsidRPr="00292F65">
        <w:rPr>
          <w:rFonts w:asciiTheme="majorHAnsi" w:hAnsiTheme="majorHAnsi" w:cs="Arial"/>
          <w:sz w:val="24"/>
          <w:szCs w:val="24"/>
        </w:rPr>
        <w:tab/>
      </w:r>
    </w:p>
    <w:p w:rsidR="00A963DA" w:rsidRPr="00292F65" w:rsidRDefault="00292F65" w:rsidP="00292F65">
      <w:pPr>
        <w:ind w:left="4956"/>
        <w:rPr>
          <w:rFonts w:asciiTheme="majorHAnsi" w:hAnsiTheme="majorHAnsi"/>
          <w:sz w:val="24"/>
          <w:szCs w:val="24"/>
        </w:rPr>
      </w:pPr>
      <w:r w:rsidRPr="00292F65">
        <w:rPr>
          <w:rFonts w:asciiTheme="majorHAnsi" w:hAnsiTheme="majorHAnsi" w:cs="Arial"/>
          <w:bCs/>
          <w:sz w:val="24"/>
          <w:szCs w:val="24"/>
          <w:lang w:eastAsia="x-none"/>
        </w:rPr>
        <w:t>_________</w:t>
      </w:r>
      <w:r w:rsidR="00E61ADE" w:rsidRPr="00292F65">
        <w:rPr>
          <w:rFonts w:asciiTheme="majorHAnsi" w:hAnsiTheme="majorHAnsi" w:cs="Arial"/>
          <w:bCs/>
          <w:sz w:val="24"/>
          <w:szCs w:val="24"/>
          <w:lang w:eastAsia="x-none"/>
        </w:rPr>
        <w:t>_________________</w:t>
      </w:r>
    </w:p>
    <w:sectPr w:rsidR="00A963DA" w:rsidRPr="00292F65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E4" w:rsidRDefault="00A650E4" w:rsidP="00A963DA">
      <w:r>
        <w:separator/>
      </w:r>
    </w:p>
  </w:endnote>
  <w:endnote w:type="continuationSeparator" w:id="0">
    <w:p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TC NovareseBU">
    <w:altName w:val="Calibri"/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E4" w:rsidRDefault="00A650E4" w:rsidP="00A963DA">
      <w:r>
        <w:separator/>
      </w:r>
    </w:p>
  </w:footnote>
  <w:footnote w:type="continuationSeparator" w:id="0">
    <w:p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A94DE6"/>
    <w:multiLevelType w:val="hybridMultilevel"/>
    <w:tmpl w:val="CBD8C82E"/>
    <w:lvl w:ilvl="0" w:tplc="2F7E4F5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70900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521A9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0E0D94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5A2CC9"/>
    <w:multiLevelType w:val="hybridMultilevel"/>
    <w:tmpl w:val="C2247EE4"/>
    <w:lvl w:ilvl="0" w:tplc="1D8E503E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084A04"/>
    <w:rsid w:val="000B7335"/>
    <w:rsid w:val="000F63B6"/>
    <w:rsid w:val="00154455"/>
    <w:rsid w:val="0016204C"/>
    <w:rsid w:val="001F52D7"/>
    <w:rsid w:val="00210BAD"/>
    <w:rsid w:val="00223302"/>
    <w:rsid w:val="00224792"/>
    <w:rsid w:val="00292F65"/>
    <w:rsid w:val="002B2821"/>
    <w:rsid w:val="00341BAC"/>
    <w:rsid w:val="003450A9"/>
    <w:rsid w:val="003E6978"/>
    <w:rsid w:val="004539C5"/>
    <w:rsid w:val="00472D7F"/>
    <w:rsid w:val="00490F04"/>
    <w:rsid w:val="004A2032"/>
    <w:rsid w:val="004C25AA"/>
    <w:rsid w:val="00502F95"/>
    <w:rsid w:val="00540822"/>
    <w:rsid w:val="00577B43"/>
    <w:rsid w:val="00581104"/>
    <w:rsid w:val="005A5629"/>
    <w:rsid w:val="005A58A6"/>
    <w:rsid w:val="005C168D"/>
    <w:rsid w:val="00681A1B"/>
    <w:rsid w:val="006F14DE"/>
    <w:rsid w:val="0074062E"/>
    <w:rsid w:val="007578C4"/>
    <w:rsid w:val="007F67DD"/>
    <w:rsid w:val="00834A2F"/>
    <w:rsid w:val="008C1254"/>
    <w:rsid w:val="009602A0"/>
    <w:rsid w:val="0098660E"/>
    <w:rsid w:val="009A39E6"/>
    <w:rsid w:val="009B720D"/>
    <w:rsid w:val="009E631B"/>
    <w:rsid w:val="00A476A0"/>
    <w:rsid w:val="00A650E4"/>
    <w:rsid w:val="00A854AF"/>
    <w:rsid w:val="00A963DA"/>
    <w:rsid w:val="00B05398"/>
    <w:rsid w:val="00B43AA5"/>
    <w:rsid w:val="00B6768E"/>
    <w:rsid w:val="00C218BF"/>
    <w:rsid w:val="00C84BC0"/>
    <w:rsid w:val="00CA447C"/>
    <w:rsid w:val="00D03C32"/>
    <w:rsid w:val="00D227A9"/>
    <w:rsid w:val="00D474B6"/>
    <w:rsid w:val="00DB153A"/>
    <w:rsid w:val="00DC3E85"/>
    <w:rsid w:val="00DC5312"/>
    <w:rsid w:val="00DE1B51"/>
    <w:rsid w:val="00DE5B3B"/>
    <w:rsid w:val="00DF5BC0"/>
    <w:rsid w:val="00E0216F"/>
    <w:rsid w:val="00E104FD"/>
    <w:rsid w:val="00E25568"/>
    <w:rsid w:val="00E61ADE"/>
    <w:rsid w:val="00EE1BC1"/>
    <w:rsid w:val="00EE39D5"/>
    <w:rsid w:val="00F15317"/>
    <w:rsid w:val="00F16441"/>
    <w:rsid w:val="00F341DD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A65AF1-1778-4DCA-9C72-CF82084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Katarina Ambrožič</cp:lastModifiedBy>
  <cp:revision>6</cp:revision>
  <dcterms:created xsi:type="dcterms:W3CDTF">2023-03-13T09:41:00Z</dcterms:created>
  <dcterms:modified xsi:type="dcterms:W3CDTF">2023-03-15T13:30:00Z</dcterms:modified>
</cp:coreProperties>
</file>