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CA290" w14:textId="77777777" w:rsidR="00AC5209" w:rsidRPr="001E0003" w:rsidRDefault="00AC5209" w:rsidP="00AC5209">
      <w:pPr>
        <w:spacing w:after="0"/>
        <w:rPr>
          <w:rFonts w:asciiTheme="majorHAnsi" w:hAnsiTheme="majorHAnsi" w:cstheme="majorHAnsi"/>
          <w:szCs w:val="24"/>
        </w:rPr>
      </w:pPr>
    </w:p>
    <w:p w14:paraId="72C5199E" w14:textId="77777777" w:rsidR="00665588" w:rsidRPr="001E0003" w:rsidRDefault="00665588" w:rsidP="00AC5209">
      <w:pPr>
        <w:spacing w:after="0"/>
        <w:rPr>
          <w:rFonts w:asciiTheme="majorHAnsi" w:hAnsiTheme="majorHAnsi" w:cstheme="majorHAnsi"/>
          <w:szCs w:val="24"/>
        </w:rPr>
      </w:pPr>
    </w:p>
    <w:p w14:paraId="0E74C228" w14:textId="77777777" w:rsidR="00665588" w:rsidRPr="001E0003" w:rsidRDefault="005B6A46" w:rsidP="00AC5209">
      <w:pPr>
        <w:spacing w:after="0"/>
        <w:rPr>
          <w:rFonts w:asciiTheme="majorHAnsi" w:hAnsiTheme="majorHAnsi" w:cstheme="majorHAnsi"/>
          <w:szCs w:val="24"/>
        </w:rPr>
      </w:pPr>
      <w:r w:rsidRPr="001E0003">
        <w:rPr>
          <w:rFonts w:asciiTheme="majorHAnsi" w:hAnsiTheme="majorHAnsi" w:cstheme="majorHAnsi"/>
          <w:szCs w:val="24"/>
        </w:rPr>
        <w:t xml:space="preserve">                                                 </w:t>
      </w:r>
    </w:p>
    <w:p w14:paraId="30492078" w14:textId="77777777" w:rsidR="00A77FF4" w:rsidRPr="001E0003" w:rsidRDefault="00A77FF4" w:rsidP="00AC5209">
      <w:pPr>
        <w:spacing w:after="0"/>
        <w:rPr>
          <w:rFonts w:asciiTheme="majorHAnsi" w:hAnsiTheme="majorHAnsi" w:cstheme="majorHAnsi"/>
          <w:szCs w:val="24"/>
        </w:rPr>
      </w:pPr>
    </w:p>
    <w:p w14:paraId="2A92EA9C" w14:textId="77777777" w:rsidR="00C160F9" w:rsidRPr="001E0003" w:rsidRDefault="00C160F9" w:rsidP="00C160F9">
      <w:pPr>
        <w:jc w:val="center"/>
        <w:rPr>
          <w:rFonts w:asciiTheme="majorHAnsi" w:hAnsiTheme="majorHAnsi" w:cstheme="majorHAnsi"/>
          <w:b/>
          <w:bCs/>
          <w:sz w:val="32"/>
          <w:szCs w:val="32"/>
        </w:rPr>
      </w:pPr>
      <w:bookmarkStart w:id="0" w:name="_Hlk214610461"/>
      <w:bookmarkStart w:id="1" w:name="_Hlk214610063"/>
      <w:r w:rsidRPr="001E0003">
        <w:rPr>
          <w:rFonts w:asciiTheme="majorHAnsi" w:hAnsiTheme="majorHAnsi" w:cstheme="majorHAnsi"/>
          <w:b/>
          <w:bCs/>
          <w:sz w:val="32"/>
          <w:szCs w:val="32"/>
        </w:rPr>
        <w:t>Vloga za izdajo soglasja k podaljšanemu obratovalnemu času prehrambnega obrata</w:t>
      </w:r>
    </w:p>
    <w:p w14:paraId="613F36E4" w14:textId="77777777" w:rsidR="00C160F9" w:rsidRPr="001E0003" w:rsidRDefault="00C160F9" w:rsidP="00C160F9">
      <w:pPr>
        <w:jc w:val="center"/>
        <w:rPr>
          <w:rFonts w:asciiTheme="majorHAnsi" w:hAnsiTheme="majorHAnsi" w:cstheme="majorHAnsi"/>
          <w:b/>
          <w:bCs/>
        </w:rPr>
      </w:pPr>
    </w:p>
    <w:bookmarkEnd w:id="0"/>
    <w:p w14:paraId="5129A8F6" w14:textId="77777777" w:rsidR="00C160F9" w:rsidRPr="001E0003" w:rsidRDefault="00C160F9" w:rsidP="00C160F9">
      <w:pPr>
        <w:numPr>
          <w:ilvl w:val="0"/>
          <w:numId w:val="9"/>
        </w:numPr>
        <w:rPr>
          <w:rFonts w:asciiTheme="majorHAnsi" w:hAnsiTheme="majorHAnsi" w:cstheme="majorHAnsi"/>
          <w:b/>
          <w:bCs/>
          <w:szCs w:val="24"/>
        </w:rPr>
      </w:pPr>
      <w:r w:rsidRPr="001E0003">
        <w:rPr>
          <w:rFonts w:asciiTheme="majorHAnsi" w:hAnsiTheme="majorHAnsi" w:cstheme="majorHAnsi"/>
          <w:b/>
          <w:bCs/>
          <w:szCs w:val="24"/>
        </w:rPr>
        <w:t xml:space="preserve">PODATKI O PREHRAMBNEM OBRATU, ZA </w:t>
      </w:r>
      <w:bookmarkStart w:id="2" w:name="_Hlk213432209"/>
      <w:r w:rsidRPr="001E0003">
        <w:rPr>
          <w:rFonts w:asciiTheme="majorHAnsi" w:hAnsiTheme="majorHAnsi" w:cstheme="majorHAnsi"/>
          <w:b/>
          <w:bCs/>
          <w:szCs w:val="24"/>
        </w:rPr>
        <w:t>KATEREGA SE PODAJA VLOGA ZA SOGLASJE</w:t>
      </w:r>
      <w:bookmarkEnd w:id="2"/>
    </w:p>
    <w:p w14:paraId="4643C0EE" w14:textId="77777777" w:rsidR="00C160F9" w:rsidRPr="001E0003" w:rsidRDefault="00C160F9" w:rsidP="00C160F9">
      <w:pPr>
        <w:rPr>
          <w:rFonts w:asciiTheme="majorHAnsi" w:hAnsiTheme="majorHAnsi" w:cstheme="majorHAnsi"/>
          <w:szCs w:val="24"/>
        </w:rPr>
      </w:pPr>
      <w:r w:rsidRPr="001E0003">
        <w:rPr>
          <w:rFonts w:asciiTheme="majorHAnsi" w:hAnsiTheme="majorHAnsi" w:cstheme="majorHAnsi"/>
          <w:szCs w:val="24"/>
        </w:rPr>
        <w:t xml:space="preserve">a) Naziv in naslov </w:t>
      </w:r>
      <w:r w:rsidRPr="001E0003">
        <w:rPr>
          <w:rFonts w:asciiTheme="majorHAnsi" w:hAnsiTheme="majorHAnsi" w:cstheme="majorHAnsi"/>
          <w:b/>
          <w:bCs/>
          <w:szCs w:val="24"/>
        </w:rPr>
        <w:t>prehrambnega obrata</w:t>
      </w:r>
      <w:r w:rsidRPr="001E0003">
        <w:rPr>
          <w:rFonts w:asciiTheme="majorHAnsi" w:hAnsiTheme="majorHAnsi" w:cstheme="majorHAnsi"/>
          <w:szCs w:val="24"/>
        </w:rPr>
        <w:t xml:space="preserve"> (ulica in hišna številka, naselje, občina, poštna številka in kraj):</w:t>
      </w:r>
    </w:p>
    <w:p w14:paraId="304D42F4" w14:textId="77777777" w:rsidR="00C160F9" w:rsidRPr="001E0003" w:rsidRDefault="00C160F9" w:rsidP="00C160F9">
      <w:pPr>
        <w:rPr>
          <w:rFonts w:asciiTheme="majorHAnsi" w:hAnsiTheme="majorHAnsi" w:cstheme="majorHAnsi"/>
          <w:szCs w:val="24"/>
        </w:rPr>
      </w:pPr>
    </w:p>
    <w:p w14:paraId="1F0E51FA" w14:textId="77777777" w:rsidR="00C160F9" w:rsidRPr="001E0003" w:rsidRDefault="00C160F9" w:rsidP="00C160F9">
      <w:pPr>
        <w:rPr>
          <w:rFonts w:asciiTheme="majorHAnsi" w:hAnsiTheme="majorHAnsi" w:cstheme="majorHAnsi"/>
          <w:szCs w:val="24"/>
        </w:rPr>
      </w:pPr>
      <w:r w:rsidRPr="001E0003">
        <w:rPr>
          <w:rFonts w:asciiTheme="majorHAnsi" w:hAnsiTheme="majorHAnsi" w:cstheme="majorHAnsi"/>
          <w:szCs w:val="24"/>
        </w:rPr>
        <w:t>__________________________________________________________________________</w:t>
      </w:r>
    </w:p>
    <w:p w14:paraId="036B944E" w14:textId="77777777" w:rsidR="00C160F9" w:rsidRPr="001E0003" w:rsidRDefault="00C160F9" w:rsidP="00C160F9">
      <w:pPr>
        <w:rPr>
          <w:rFonts w:asciiTheme="majorHAnsi" w:hAnsiTheme="majorHAnsi" w:cstheme="majorHAnsi"/>
          <w:szCs w:val="24"/>
        </w:rPr>
      </w:pPr>
      <w:r w:rsidRPr="001E0003">
        <w:rPr>
          <w:rFonts w:asciiTheme="majorHAnsi" w:hAnsiTheme="majorHAnsi" w:cstheme="majorHAnsi"/>
          <w:szCs w:val="24"/>
        </w:rPr>
        <w:t>___________________________________________________________________________</w:t>
      </w:r>
    </w:p>
    <w:p w14:paraId="51251574" w14:textId="77777777" w:rsidR="00C160F9" w:rsidRPr="001E0003" w:rsidRDefault="00C160F9" w:rsidP="00C160F9">
      <w:pPr>
        <w:rPr>
          <w:rFonts w:asciiTheme="majorHAnsi" w:hAnsiTheme="majorHAnsi" w:cstheme="majorHAnsi"/>
          <w:szCs w:val="24"/>
        </w:rPr>
      </w:pPr>
      <w:r w:rsidRPr="001E0003">
        <w:rPr>
          <w:rFonts w:asciiTheme="majorHAnsi" w:hAnsiTheme="majorHAnsi" w:cstheme="majorHAnsi"/>
          <w:szCs w:val="24"/>
        </w:rPr>
        <w:t xml:space="preserve">b) Firma in poslovni naslov oziroma ime in naslov </w:t>
      </w:r>
      <w:r w:rsidRPr="001E0003">
        <w:rPr>
          <w:rFonts w:asciiTheme="majorHAnsi" w:hAnsiTheme="majorHAnsi" w:cstheme="majorHAnsi"/>
          <w:b/>
          <w:bCs/>
          <w:szCs w:val="24"/>
        </w:rPr>
        <w:t>izvajalca</w:t>
      </w:r>
      <w:r w:rsidRPr="001E0003">
        <w:rPr>
          <w:rFonts w:asciiTheme="majorHAnsi" w:hAnsiTheme="majorHAnsi" w:cstheme="majorHAnsi"/>
          <w:szCs w:val="24"/>
        </w:rPr>
        <w:t xml:space="preserve"> prehrambnega obrata (ulica in hišna številka, naselje, občina, poštna številka in kraj):</w:t>
      </w:r>
    </w:p>
    <w:p w14:paraId="16B4E7EC" w14:textId="77777777" w:rsidR="00C160F9" w:rsidRPr="001E0003" w:rsidRDefault="00C160F9" w:rsidP="00C160F9">
      <w:pPr>
        <w:rPr>
          <w:rFonts w:asciiTheme="majorHAnsi" w:hAnsiTheme="majorHAnsi" w:cstheme="majorHAnsi"/>
          <w:szCs w:val="24"/>
        </w:rPr>
      </w:pPr>
      <w:r w:rsidRPr="001E0003">
        <w:rPr>
          <w:rFonts w:asciiTheme="majorHAnsi" w:hAnsiTheme="majorHAnsi" w:cstheme="majorHAnsi"/>
          <w:szCs w:val="24"/>
        </w:rPr>
        <w:t>__________________________________________________________________________</w:t>
      </w:r>
    </w:p>
    <w:p w14:paraId="353207FA" w14:textId="77777777" w:rsidR="00C160F9" w:rsidRPr="001E0003" w:rsidRDefault="00C160F9" w:rsidP="00C160F9">
      <w:pPr>
        <w:rPr>
          <w:rFonts w:asciiTheme="majorHAnsi" w:hAnsiTheme="majorHAnsi" w:cstheme="majorHAnsi"/>
          <w:szCs w:val="24"/>
        </w:rPr>
      </w:pPr>
      <w:r w:rsidRPr="001E0003">
        <w:rPr>
          <w:rFonts w:asciiTheme="majorHAnsi" w:hAnsiTheme="majorHAnsi" w:cstheme="majorHAnsi"/>
          <w:szCs w:val="24"/>
        </w:rPr>
        <w:t>___________________________________________________________________________</w:t>
      </w:r>
    </w:p>
    <w:p w14:paraId="5B68C0FC" w14:textId="77777777" w:rsidR="00C160F9" w:rsidRPr="001E0003" w:rsidRDefault="00C160F9" w:rsidP="00C160F9">
      <w:pPr>
        <w:rPr>
          <w:rFonts w:asciiTheme="majorHAnsi" w:hAnsiTheme="majorHAnsi" w:cstheme="majorHAnsi"/>
          <w:szCs w:val="24"/>
        </w:rPr>
      </w:pPr>
      <w:r w:rsidRPr="001E0003">
        <w:rPr>
          <w:rFonts w:asciiTheme="majorHAnsi" w:hAnsiTheme="majorHAnsi" w:cstheme="majorHAnsi"/>
          <w:szCs w:val="24"/>
        </w:rPr>
        <w:t>c) Vrsta prehrambnega obrata (označiti):</w:t>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6"/>
        <w:gridCol w:w="1772"/>
        <w:gridCol w:w="236"/>
        <w:gridCol w:w="236"/>
        <w:gridCol w:w="236"/>
        <w:gridCol w:w="236"/>
        <w:gridCol w:w="392"/>
        <w:gridCol w:w="4963"/>
      </w:tblGrid>
      <w:tr w:rsidR="00C160F9" w:rsidRPr="001E0003" w14:paraId="0BBC4C31" w14:textId="77777777" w:rsidTr="000C69AF">
        <w:trPr>
          <w:trHeight w:val="411"/>
        </w:trPr>
        <w:bookmarkStart w:id="3" w:name="_Hlk213431524" w:displacedByCustomXml="next"/>
        <w:sdt>
          <w:sdtPr>
            <w:rPr>
              <w:rFonts w:asciiTheme="majorHAnsi" w:hAnsiTheme="majorHAnsi" w:cstheme="majorHAnsi"/>
              <w:szCs w:val="24"/>
            </w:rPr>
            <w:id w:val="1829940168"/>
            <w14:checkbox>
              <w14:checked w14:val="0"/>
              <w14:checkedState w14:val="2612" w14:font="MS Gothic"/>
              <w14:uncheckedState w14:val="2610" w14:font="MS Gothic"/>
            </w14:checkbox>
          </w:sdtPr>
          <w:sdtEndPr/>
          <w:sdtContent>
            <w:tc>
              <w:tcPr>
                <w:tcW w:w="406" w:type="dxa"/>
                <w:hideMark/>
              </w:tcPr>
              <w:p w14:paraId="5CC0621B" w14:textId="77777777" w:rsidR="00C160F9" w:rsidRPr="001E0003" w:rsidRDefault="00C160F9" w:rsidP="000C69AF">
                <w:pPr>
                  <w:spacing w:after="160" w:line="259" w:lineRule="auto"/>
                  <w:rPr>
                    <w:rFonts w:asciiTheme="majorHAnsi" w:hAnsiTheme="majorHAnsi" w:cstheme="majorHAnsi"/>
                    <w:sz w:val="24"/>
                    <w:szCs w:val="24"/>
                  </w:rPr>
                </w:pPr>
                <w:r w:rsidRPr="001E0003">
                  <w:rPr>
                    <w:rFonts w:ascii="Segoe UI Symbol" w:eastAsia="MS Gothic" w:hAnsi="Segoe UI Symbol" w:cs="Segoe UI Symbol"/>
                    <w:sz w:val="24"/>
                    <w:szCs w:val="24"/>
                  </w:rPr>
                  <w:t>☐</w:t>
                </w:r>
              </w:p>
            </w:tc>
          </w:sdtContent>
        </w:sdt>
        <w:tc>
          <w:tcPr>
            <w:tcW w:w="1772" w:type="dxa"/>
            <w:hideMark/>
          </w:tcPr>
          <w:p w14:paraId="5B80887D" w14:textId="77777777" w:rsidR="00C160F9" w:rsidRPr="001E0003" w:rsidRDefault="00C160F9" w:rsidP="000C69AF">
            <w:pPr>
              <w:spacing w:after="160" w:line="259" w:lineRule="auto"/>
              <w:rPr>
                <w:rFonts w:asciiTheme="majorHAnsi" w:hAnsiTheme="majorHAnsi" w:cstheme="majorHAnsi"/>
                <w:sz w:val="24"/>
                <w:szCs w:val="24"/>
              </w:rPr>
            </w:pPr>
            <w:r w:rsidRPr="001E0003">
              <w:rPr>
                <w:rFonts w:asciiTheme="majorHAnsi" w:hAnsiTheme="majorHAnsi" w:cstheme="majorHAnsi"/>
                <w:sz w:val="24"/>
                <w:szCs w:val="24"/>
              </w:rPr>
              <w:t>restavracija</w:t>
            </w:r>
          </w:p>
        </w:tc>
        <w:tc>
          <w:tcPr>
            <w:tcW w:w="236" w:type="dxa"/>
          </w:tcPr>
          <w:p w14:paraId="6D0105B7" w14:textId="77777777" w:rsidR="00C160F9" w:rsidRPr="001E0003" w:rsidRDefault="00C160F9" w:rsidP="000C69AF">
            <w:pPr>
              <w:spacing w:after="160" w:line="259" w:lineRule="auto"/>
              <w:rPr>
                <w:rFonts w:asciiTheme="majorHAnsi" w:hAnsiTheme="majorHAnsi" w:cstheme="majorHAnsi"/>
                <w:sz w:val="24"/>
                <w:szCs w:val="24"/>
              </w:rPr>
            </w:pPr>
          </w:p>
        </w:tc>
        <w:tc>
          <w:tcPr>
            <w:tcW w:w="236" w:type="dxa"/>
          </w:tcPr>
          <w:p w14:paraId="5B45234F" w14:textId="77777777" w:rsidR="00C160F9" w:rsidRPr="001E0003" w:rsidRDefault="00C160F9" w:rsidP="000C69AF">
            <w:pPr>
              <w:spacing w:after="160" w:line="259" w:lineRule="auto"/>
              <w:rPr>
                <w:rFonts w:asciiTheme="majorHAnsi" w:hAnsiTheme="majorHAnsi" w:cstheme="majorHAnsi"/>
                <w:sz w:val="24"/>
                <w:szCs w:val="24"/>
              </w:rPr>
            </w:pPr>
          </w:p>
        </w:tc>
        <w:tc>
          <w:tcPr>
            <w:tcW w:w="236" w:type="dxa"/>
          </w:tcPr>
          <w:p w14:paraId="066861D9" w14:textId="77777777" w:rsidR="00C160F9" w:rsidRPr="001E0003" w:rsidRDefault="00C160F9" w:rsidP="000C69AF">
            <w:pPr>
              <w:spacing w:after="160" w:line="259" w:lineRule="auto"/>
              <w:rPr>
                <w:rFonts w:asciiTheme="majorHAnsi" w:hAnsiTheme="majorHAnsi" w:cstheme="majorHAnsi"/>
                <w:sz w:val="24"/>
                <w:szCs w:val="24"/>
              </w:rPr>
            </w:pPr>
          </w:p>
        </w:tc>
        <w:tc>
          <w:tcPr>
            <w:tcW w:w="236" w:type="dxa"/>
          </w:tcPr>
          <w:p w14:paraId="6D7E74A2" w14:textId="77777777" w:rsidR="00C160F9" w:rsidRPr="001E0003" w:rsidRDefault="00C160F9" w:rsidP="000C69AF">
            <w:pPr>
              <w:rPr>
                <w:rFonts w:asciiTheme="majorHAnsi" w:hAnsiTheme="majorHAnsi" w:cstheme="majorHAnsi"/>
                <w:sz w:val="24"/>
                <w:szCs w:val="24"/>
              </w:rPr>
            </w:pPr>
            <w:r w:rsidRPr="001E0003">
              <w:rPr>
                <w:rFonts w:asciiTheme="majorHAnsi" w:hAnsiTheme="majorHAnsi" w:cstheme="majorHAnsi"/>
                <w:sz w:val="24"/>
                <w:szCs w:val="24"/>
              </w:rPr>
              <w:t xml:space="preserve"> </w:t>
            </w:r>
          </w:p>
        </w:tc>
        <w:sdt>
          <w:sdtPr>
            <w:rPr>
              <w:rFonts w:asciiTheme="majorHAnsi" w:hAnsiTheme="majorHAnsi" w:cstheme="majorHAnsi"/>
              <w:szCs w:val="24"/>
            </w:rPr>
            <w:id w:val="-1192299719"/>
            <w14:checkbox>
              <w14:checked w14:val="0"/>
              <w14:checkedState w14:val="2612" w14:font="MS Gothic"/>
              <w14:uncheckedState w14:val="2610" w14:font="MS Gothic"/>
            </w14:checkbox>
          </w:sdtPr>
          <w:sdtEndPr/>
          <w:sdtContent>
            <w:tc>
              <w:tcPr>
                <w:tcW w:w="392" w:type="dxa"/>
                <w:hideMark/>
              </w:tcPr>
              <w:p w14:paraId="274D4A89" w14:textId="77777777" w:rsidR="00C160F9" w:rsidRPr="001E0003" w:rsidRDefault="00C160F9" w:rsidP="000C69AF">
                <w:pPr>
                  <w:spacing w:after="160" w:line="259" w:lineRule="auto"/>
                  <w:rPr>
                    <w:rFonts w:asciiTheme="majorHAnsi" w:hAnsiTheme="majorHAnsi" w:cstheme="majorHAnsi"/>
                    <w:sz w:val="24"/>
                    <w:szCs w:val="24"/>
                  </w:rPr>
                </w:pPr>
                <w:r w:rsidRPr="001E0003">
                  <w:rPr>
                    <w:rFonts w:ascii="Segoe UI Symbol" w:hAnsi="Segoe UI Symbol" w:cs="Segoe UI Symbol"/>
                    <w:sz w:val="24"/>
                    <w:szCs w:val="24"/>
                  </w:rPr>
                  <w:t>☐</w:t>
                </w:r>
              </w:p>
            </w:tc>
          </w:sdtContent>
        </w:sdt>
        <w:tc>
          <w:tcPr>
            <w:tcW w:w="4963" w:type="dxa"/>
            <w:hideMark/>
          </w:tcPr>
          <w:p w14:paraId="5B3141F5" w14:textId="77777777" w:rsidR="00C160F9" w:rsidRPr="001E0003" w:rsidRDefault="00C160F9" w:rsidP="000C69AF">
            <w:pPr>
              <w:spacing w:after="160" w:line="259" w:lineRule="auto"/>
              <w:rPr>
                <w:rFonts w:asciiTheme="majorHAnsi" w:hAnsiTheme="majorHAnsi" w:cstheme="majorHAnsi"/>
                <w:sz w:val="24"/>
                <w:szCs w:val="24"/>
              </w:rPr>
            </w:pPr>
            <w:r w:rsidRPr="001E0003">
              <w:rPr>
                <w:rFonts w:asciiTheme="majorHAnsi" w:hAnsiTheme="majorHAnsi" w:cstheme="majorHAnsi"/>
                <w:sz w:val="24"/>
                <w:szCs w:val="24"/>
              </w:rPr>
              <w:t>bar s stalno ponudbo spremljajočih storitev</w:t>
            </w:r>
          </w:p>
        </w:tc>
      </w:tr>
      <w:tr w:rsidR="00C160F9" w:rsidRPr="001E0003" w14:paraId="2DC84778" w14:textId="77777777" w:rsidTr="000C69AF">
        <w:trPr>
          <w:trHeight w:val="398"/>
        </w:trPr>
        <w:sdt>
          <w:sdtPr>
            <w:rPr>
              <w:rFonts w:asciiTheme="majorHAnsi" w:hAnsiTheme="majorHAnsi" w:cstheme="majorHAnsi"/>
              <w:szCs w:val="24"/>
            </w:rPr>
            <w:id w:val="-573276796"/>
            <w14:checkbox>
              <w14:checked w14:val="0"/>
              <w14:checkedState w14:val="2612" w14:font="MS Gothic"/>
              <w14:uncheckedState w14:val="2610" w14:font="MS Gothic"/>
            </w14:checkbox>
          </w:sdtPr>
          <w:sdtEndPr/>
          <w:sdtContent>
            <w:tc>
              <w:tcPr>
                <w:tcW w:w="406" w:type="dxa"/>
                <w:hideMark/>
              </w:tcPr>
              <w:p w14:paraId="51C3B4C3" w14:textId="77777777" w:rsidR="00C160F9" w:rsidRPr="001E0003" w:rsidRDefault="00C160F9" w:rsidP="000C69AF">
                <w:pPr>
                  <w:spacing w:after="160" w:line="259" w:lineRule="auto"/>
                  <w:rPr>
                    <w:rFonts w:asciiTheme="majorHAnsi" w:hAnsiTheme="majorHAnsi" w:cstheme="majorHAnsi"/>
                    <w:sz w:val="24"/>
                    <w:szCs w:val="24"/>
                  </w:rPr>
                </w:pPr>
                <w:r w:rsidRPr="001E0003">
                  <w:rPr>
                    <w:rFonts w:ascii="Segoe UI Symbol" w:hAnsi="Segoe UI Symbol" w:cs="Segoe UI Symbol"/>
                    <w:sz w:val="24"/>
                    <w:szCs w:val="24"/>
                  </w:rPr>
                  <w:t>☐</w:t>
                </w:r>
              </w:p>
            </w:tc>
          </w:sdtContent>
        </w:sdt>
        <w:tc>
          <w:tcPr>
            <w:tcW w:w="1772" w:type="dxa"/>
            <w:hideMark/>
          </w:tcPr>
          <w:p w14:paraId="5BFA892F" w14:textId="77777777" w:rsidR="00C160F9" w:rsidRPr="001E0003" w:rsidRDefault="00C160F9" w:rsidP="000C69AF">
            <w:pPr>
              <w:spacing w:after="160" w:line="259" w:lineRule="auto"/>
              <w:rPr>
                <w:rFonts w:asciiTheme="majorHAnsi" w:hAnsiTheme="majorHAnsi" w:cstheme="majorHAnsi"/>
                <w:sz w:val="24"/>
                <w:szCs w:val="24"/>
              </w:rPr>
            </w:pPr>
            <w:r w:rsidRPr="001E0003">
              <w:rPr>
                <w:rFonts w:asciiTheme="majorHAnsi" w:hAnsiTheme="majorHAnsi" w:cstheme="majorHAnsi"/>
                <w:sz w:val="24"/>
                <w:szCs w:val="24"/>
              </w:rPr>
              <w:t>gostilna</w:t>
            </w:r>
          </w:p>
        </w:tc>
        <w:tc>
          <w:tcPr>
            <w:tcW w:w="236" w:type="dxa"/>
          </w:tcPr>
          <w:p w14:paraId="356DC2F1" w14:textId="77777777" w:rsidR="00C160F9" w:rsidRPr="001E0003" w:rsidRDefault="00C160F9" w:rsidP="000C69AF">
            <w:pPr>
              <w:spacing w:after="160" w:line="259" w:lineRule="auto"/>
              <w:rPr>
                <w:rFonts w:asciiTheme="majorHAnsi" w:hAnsiTheme="majorHAnsi" w:cstheme="majorHAnsi"/>
                <w:sz w:val="24"/>
                <w:szCs w:val="24"/>
              </w:rPr>
            </w:pPr>
          </w:p>
        </w:tc>
        <w:tc>
          <w:tcPr>
            <w:tcW w:w="236" w:type="dxa"/>
          </w:tcPr>
          <w:p w14:paraId="4EDC5C7C" w14:textId="77777777" w:rsidR="00C160F9" w:rsidRPr="001E0003" w:rsidRDefault="00C160F9" w:rsidP="000C69AF">
            <w:pPr>
              <w:spacing w:after="160" w:line="259" w:lineRule="auto"/>
              <w:rPr>
                <w:rFonts w:asciiTheme="majorHAnsi" w:hAnsiTheme="majorHAnsi" w:cstheme="majorHAnsi"/>
                <w:sz w:val="24"/>
                <w:szCs w:val="24"/>
              </w:rPr>
            </w:pPr>
          </w:p>
        </w:tc>
        <w:tc>
          <w:tcPr>
            <w:tcW w:w="236" w:type="dxa"/>
          </w:tcPr>
          <w:p w14:paraId="76D4DF14" w14:textId="77777777" w:rsidR="00C160F9" w:rsidRPr="001E0003" w:rsidRDefault="00C160F9" w:rsidP="000C69AF">
            <w:pPr>
              <w:spacing w:after="160" w:line="259" w:lineRule="auto"/>
              <w:rPr>
                <w:rFonts w:asciiTheme="majorHAnsi" w:hAnsiTheme="majorHAnsi" w:cstheme="majorHAnsi"/>
                <w:sz w:val="24"/>
                <w:szCs w:val="24"/>
              </w:rPr>
            </w:pPr>
          </w:p>
        </w:tc>
        <w:tc>
          <w:tcPr>
            <w:tcW w:w="236" w:type="dxa"/>
          </w:tcPr>
          <w:p w14:paraId="5F7F00E5" w14:textId="77777777" w:rsidR="00C160F9" w:rsidRPr="001E0003" w:rsidRDefault="00C160F9" w:rsidP="000C69AF">
            <w:pPr>
              <w:rPr>
                <w:rFonts w:asciiTheme="majorHAnsi" w:hAnsiTheme="majorHAnsi" w:cstheme="majorHAnsi"/>
                <w:sz w:val="24"/>
                <w:szCs w:val="24"/>
              </w:rPr>
            </w:pPr>
          </w:p>
        </w:tc>
        <w:sdt>
          <w:sdtPr>
            <w:rPr>
              <w:rFonts w:asciiTheme="majorHAnsi" w:hAnsiTheme="majorHAnsi" w:cstheme="majorHAnsi"/>
              <w:szCs w:val="24"/>
            </w:rPr>
            <w:id w:val="1788391204"/>
            <w14:checkbox>
              <w14:checked w14:val="0"/>
              <w14:checkedState w14:val="2612" w14:font="MS Gothic"/>
              <w14:uncheckedState w14:val="2610" w14:font="MS Gothic"/>
            </w14:checkbox>
          </w:sdtPr>
          <w:sdtEndPr/>
          <w:sdtContent>
            <w:tc>
              <w:tcPr>
                <w:tcW w:w="392" w:type="dxa"/>
                <w:hideMark/>
              </w:tcPr>
              <w:p w14:paraId="26522A22" w14:textId="77777777" w:rsidR="00C160F9" w:rsidRPr="001E0003" w:rsidRDefault="00C160F9" w:rsidP="000C69AF">
                <w:pPr>
                  <w:spacing w:after="160" w:line="259" w:lineRule="auto"/>
                  <w:rPr>
                    <w:rFonts w:asciiTheme="majorHAnsi" w:hAnsiTheme="majorHAnsi" w:cstheme="majorHAnsi"/>
                    <w:sz w:val="24"/>
                    <w:szCs w:val="24"/>
                  </w:rPr>
                </w:pPr>
                <w:r w:rsidRPr="001E0003">
                  <w:rPr>
                    <w:rFonts w:ascii="Segoe UI Symbol" w:hAnsi="Segoe UI Symbol" w:cs="Segoe UI Symbol"/>
                    <w:sz w:val="24"/>
                    <w:szCs w:val="24"/>
                  </w:rPr>
                  <w:t>☐</w:t>
                </w:r>
              </w:p>
            </w:tc>
          </w:sdtContent>
        </w:sdt>
        <w:tc>
          <w:tcPr>
            <w:tcW w:w="4963" w:type="dxa"/>
            <w:hideMark/>
          </w:tcPr>
          <w:p w14:paraId="39272521" w14:textId="77777777" w:rsidR="00C160F9" w:rsidRPr="001E0003" w:rsidRDefault="00C160F9" w:rsidP="000C69AF">
            <w:pPr>
              <w:spacing w:after="160" w:line="259" w:lineRule="auto"/>
              <w:rPr>
                <w:rFonts w:asciiTheme="majorHAnsi" w:hAnsiTheme="majorHAnsi" w:cstheme="majorHAnsi"/>
                <w:sz w:val="24"/>
                <w:szCs w:val="24"/>
              </w:rPr>
            </w:pPr>
            <w:r w:rsidRPr="001E0003">
              <w:rPr>
                <w:rFonts w:asciiTheme="majorHAnsi" w:hAnsiTheme="majorHAnsi" w:cstheme="majorHAnsi"/>
                <w:sz w:val="24"/>
                <w:szCs w:val="24"/>
              </w:rPr>
              <w:t>premični prehrambni obrat</w:t>
            </w:r>
          </w:p>
        </w:tc>
      </w:tr>
      <w:tr w:rsidR="00C160F9" w:rsidRPr="001E0003" w14:paraId="3C1E1401" w14:textId="77777777" w:rsidTr="000C69AF">
        <w:trPr>
          <w:trHeight w:val="411"/>
        </w:trPr>
        <w:sdt>
          <w:sdtPr>
            <w:rPr>
              <w:rFonts w:asciiTheme="majorHAnsi" w:hAnsiTheme="majorHAnsi" w:cstheme="majorHAnsi"/>
              <w:szCs w:val="24"/>
            </w:rPr>
            <w:id w:val="-373612860"/>
            <w14:checkbox>
              <w14:checked w14:val="0"/>
              <w14:checkedState w14:val="2612" w14:font="MS Gothic"/>
              <w14:uncheckedState w14:val="2610" w14:font="MS Gothic"/>
            </w14:checkbox>
          </w:sdtPr>
          <w:sdtEndPr/>
          <w:sdtContent>
            <w:tc>
              <w:tcPr>
                <w:tcW w:w="406" w:type="dxa"/>
                <w:hideMark/>
              </w:tcPr>
              <w:p w14:paraId="776A9052" w14:textId="77777777" w:rsidR="00C160F9" w:rsidRPr="001E0003" w:rsidRDefault="00C160F9" w:rsidP="000C69AF">
                <w:pPr>
                  <w:spacing w:after="160" w:line="259" w:lineRule="auto"/>
                  <w:rPr>
                    <w:rFonts w:asciiTheme="majorHAnsi" w:hAnsiTheme="majorHAnsi" w:cstheme="majorHAnsi"/>
                    <w:sz w:val="24"/>
                    <w:szCs w:val="24"/>
                  </w:rPr>
                </w:pPr>
                <w:r w:rsidRPr="001E0003">
                  <w:rPr>
                    <w:rFonts w:ascii="Segoe UI Symbol" w:hAnsi="Segoe UI Symbol" w:cs="Segoe UI Symbol"/>
                    <w:sz w:val="24"/>
                    <w:szCs w:val="24"/>
                  </w:rPr>
                  <w:t>☐</w:t>
                </w:r>
              </w:p>
            </w:tc>
          </w:sdtContent>
        </w:sdt>
        <w:tc>
          <w:tcPr>
            <w:tcW w:w="1772" w:type="dxa"/>
            <w:hideMark/>
          </w:tcPr>
          <w:p w14:paraId="4E2F8FCD" w14:textId="77777777" w:rsidR="00C160F9" w:rsidRPr="001E0003" w:rsidRDefault="00C160F9" w:rsidP="000C69AF">
            <w:pPr>
              <w:spacing w:after="160" w:line="259" w:lineRule="auto"/>
              <w:rPr>
                <w:rFonts w:asciiTheme="majorHAnsi" w:hAnsiTheme="majorHAnsi" w:cstheme="majorHAnsi"/>
                <w:sz w:val="24"/>
                <w:szCs w:val="24"/>
              </w:rPr>
            </w:pPr>
            <w:r w:rsidRPr="001E0003">
              <w:rPr>
                <w:rFonts w:asciiTheme="majorHAnsi" w:hAnsiTheme="majorHAnsi" w:cstheme="majorHAnsi"/>
                <w:sz w:val="24"/>
                <w:szCs w:val="24"/>
              </w:rPr>
              <w:t>okrepčevalnica</w:t>
            </w:r>
          </w:p>
        </w:tc>
        <w:tc>
          <w:tcPr>
            <w:tcW w:w="236" w:type="dxa"/>
          </w:tcPr>
          <w:p w14:paraId="11AC889D" w14:textId="77777777" w:rsidR="00C160F9" w:rsidRPr="001E0003" w:rsidRDefault="00C160F9" w:rsidP="000C69AF">
            <w:pPr>
              <w:spacing w:after="160" w:line="259" w:lineRule="auto"/>
              <w:rPr>
                <w:rFonts w:asciiTheme="majorHAnsi" w:hAnsiTheme="majorHAnsi" w:cstheme="majorHAnsi"/>
                <w:sz w:val="24"/>
                <w:szCs w:val="24"/>
              </w:rPr>
            </w:pPr>
          </w:p>
        </w:tc>
        <w:tc>
          <w:tcPr>
            <w:tcW w:w="236" w:type="dxa"/>
          </w:tcPr>
          <w:p w14:paraId="23019A0C" w14:textId="77777777" w:rsidR="00C160F9" w:rsidRPr="001E0003" w:rsidRDefault="00C160F9" w:rsidP="000C69AF">
            <w:pPr>
              <w:spacing w:after="160" w:line="259" w:lineRule="auto"/>
              <w:rPr>
                <w:rFonts w:asciiTheme="majorHAnsi" w:hAnsiTheme="majorHAnsi" w:cstheme="majorHAnsi"/>
                <w:sz w:val="24"/>
                <w:szCs w:val="24"/>
              </w:rPr>
            </w:pPr>
          </w:p>
        </w:tc>
        <w:tc>
          <w:tcPr>
            <w:tcW w:w="236" w:type="dxa"/>
          </w:tcPr>
          <w:p w14:paraId="0F7F7BE1" w14:textId="77777777" w:rsidR="00C160F9" w:rsidRPr="001E0003" w:rsidRDefault="00C160F9" w:rsidP="000C69AF">
            <w:pPr>
              <w:spacing w:after="160" w:line="259" w:lineRule="auto"/>
              <w:rPr>
                <w:rFonts w:asciiTheme="majorHAnsi" w:hAnsiTheme="majorHAnsi" w:cstheme="majorHAnsi"/>
                <w:sz w:val="24"/>
                <w:szCs w:val="24"/>
              </w:rPr>
            </w:pPr>
          </w:p>
        </w:tc>
        <w:tc>
          <w:tcPr>
            <w:tcW w:w="236" w:type="dxa"/>
          </w:tcPr>
          <w:p w14:paraId="28C01F16" w14:textId="77777777" w:rsidR="00C160F9" w:rsidRPr="001E0003" w:rsidRDefault="00C160F9" w:rsidP="000C69AF">
            <w:pPr>
              <w:rPr>
                <w:rFonts w:asciiTheme="majorHAnsi" w:hAnsiTheme="majorHAnsi" w:cstheme="majorHAnsi"/>
                <w:sz w:val="24"/>
                <w:szCs w:val="24"/>
              </w:rPr>
            </w:pPr>
          </w:p>
        </w:tc>
        <w:sdt>
          <w:sdtPr>
            <w:rPr>
              <w:rFonts w:asciiTheme="majorHAnsi" w:hAnsiTheme="majorHAnsi" w:cstheme="majorHAnsi"/>
              <w:szCs w:val="24"/>
            </w:rPr>
            <w:id w:val="-121232868"/>
            <w14:checkbox>
              <w14:checked w14:val="0"/>
              <w14:checkedState w14:val="2612" w14:font="MS Gothic"/>
              <w14:uncheckedState w14:val="2610" w14:font="MS Gothic"/>
            </w14:checkbox>
          </w:sdtPr>
          <w:sdtEndPr/>
          <w:sdtContent>
            <w:tc>
              <w:tcPr>
                <w:tcW w:w="392" w:type="dxa"/>
                <w:hideMark/>
              </w:tcPr>
              <w:p w14:paraId="6D75593E" w14:textId="77777777" w:rsidR="00C160F9" w:rsidRPr="001E0003" w:rsidRDefault="00C160F9" w:rsidP="000C69AF">
                <w:pPr>
                  <w:spacing w:after="160" w:line="259" w:lineRule="auto"/>
                  <w:rPr>
                    <w:rFonts w:asciiTheme="majorHAnsi" w:hAnsiTheme="majorHAnsi" w:cstheme="majorHAnsi"/>
                    <w:sz w:val="24"/>
                    <w:szCs w:val="24"/>
                  </w:rPr>
                </w:pPr>
                <w:r w:rsidRPr="001E0003">
                  <w:rPr>
                    <w:rFonts w:ascii="Segoe UI Symbol" w:hAnsi="Segoe UI Symbol" w:cs="Segoe UI Symbol"/>
                    <w:sz w:val="24"/>
                    <w:szCs w:val="24"/>
                  </w:rPr>
                  <w:t>☐</w:t>
                </w:r>
              </w:p>
            </w:tc>
          </w:sdtContent>
        </w:sdt>
        <w:tc>
          <w:tcPr>
            <w:tcW w:w="4963" w:type="dxa"/>
            <w:hideMark/>
          </w:tcPr>
          <w:p w14:paraId="49ED9FF3" w14:textId="77777777" w:rsidR="00C160F9" w:rsidRPr="001E0003" w:rsidRDefault="00C160F9" w:rsidP="000C69AF">
            <w:pPr>
              <w:spacing w:after="160" w:line="259" w:lineRule="auto"/>
              <w:rPr>
                <w:rFonts w:asciiTheme="majorHAnsi" w:hAnsiTheme="majorHAnsi" w:cstheme="majorHAnsi"/>
                <w:sz w:val="24"/>
                <w:szCs w:val="24"/>
              </w:rPr>
            </w:pPr>
            <w:r w:rsidRPr="001E0003">
              <w:rPr>
                <w:rFonts w:asciiTheme="majorHAnsi" w:hAnsiTheme="majorHAnsi" w:cstheme="majorHAnsi"/>
                <w:sz w:val="24"/>
                <w:szCs w:val="24"/>
              </w:rPr>
              <w:t>izletniška kmetija</w:t>
            </w:r>
          </w:p>
        </w:tc>
        <w:bookmarkEnd w:id="3"/>
      </w:tr>
      <w:tr w:rsidR="00C160F9" w:rsidRPr="001E0003" w14:paraId="6D53C59D" w14:textId="77777777" w:rsidTr="000C69AF">
        <w:trPr>
          <w:trHeight w:val="411"/>
        </w:trPr>
        <w:sdt>
          <w:sdtPr>
            <w:rPr>
              <w:rFonts w:asciiTheme="majorHAnsi" w:hAnsiTheme="majorHAnsi" w:cstheme="majorHAnsi"/>
              <w:szCs w:val="24"/>
            </w:rPr>
            <w:id w:val="-1891185392"/>
            <w14:checkbox>
              <w14:checked w14:val="0"/>
              <w14:checkedState w14:val="2612" w14:font="MS Gothic"/>
              <w14:uncheckedState w14:val="2610" w14:font="MS Gothic"/>
            </w14:checkbox>
          </w:sdtPr>
          <w:sdtEndPr/>
          <w:sdtContent>
            <w:tc>
              <w:tcPr>
                <w:tcW w:w="406" w:type="dxa"/>
                <w:hideMark/>
              </w:tcPr>
              <w:p w14:paraId="68F24553" w14:textId="77777777" w:rsidR="00C160F9" w:rsidRPr="001E0003" w:rsidRDefault="00C160F9" w:rsidP="000C69AF">
                <w:pPr>
                  <w:spacing w:after="160" w:line="259" w:lineRule="auto"/>
                  <w:rPr>
                    <w:rFonts w:asciiTheme="majorHAnsi" w:hAnsiTheme="majorHAnsi" w:cstheme="majorHAnsi"/>
                    <w:sz w:val="24"/>
                    <w:szCs w:val="24"/>
                  </w:rPr>
                </w:pPr>
                <w:r w:rsidRPr="001E0003">
                  <w:rPr>
                    <w:rFonts w:ascii="Segoe UI Symbol" w:hAnsi="Segoe UI Symbol" w:cs="Segoe UI Symbol"/>
                    <w:sz w:val="24"/>
                    <w:szCs w:val="24"/>
                  </w:rPr>
                  <w:t>☐</w:t>
                </w:r>
              </w:p>
            </w:tc>
          </w:sdtContent>
        </w:sdt>
        <w:tc>
          <w:tcPr>
            <w:tcW w:w="1772" w:type="dxa"/>
            <w:hideMark/>
          </w:tcPr>
          <w:p w14:paraId="315A6EA0" w14:textId="77777777" w:rsidR="00C160F9" w:rsidRPr="001E0003" w:rsidRDefault="00C160F9" w:rsidP="000C69AF">
            <w:pPr>
              <w:spacing w:after="160" w:line="259" w:lineRule="auto"/>
              <w:rPr>
                <w:rFonts w:asciiTheme="majorHAnsi" w:hAnsiTheme="majorHAnsi" w:cstheme="majorHAnsi"/>
                <w:sz w:val="24"/>
                <w:szCs w:val="24"/>
              </w:rPr>
            </w:pPr>
            <w:r w:rsidRPr="001E0003">
              <w:rPr>
                <w:rFonts w:asciiTheme="majorHAnsi" w:hAnsiTheme="majorHAnsi" w:cstheme="majorHAnsi"/>
                <w:sz w:val="24"/>
                <w:szCs w:val="24"/>
              </w:rPr>
              <w:t>kavarna</w:t>
            </w:r>
          </w:p>
        </w:tc>
        <w:tc>
          <w:tcPr>
            <w:tcW w:w="236" w:type="dxa"/>
          </w:tcPr>
          <w:p w14:paraId="7552B20F" w14:textId="77777777" w:rsidR="00C160F9" w:rsidRPr="001E0003" w:rsidRDefault="00C160F9" w:rsidP="000C69AF">
            <w:pPr>
              <w:spacing w:after="160" w:line="259" w:lineRule="auto"/>
              <w:rPr>
                <w:rFonts w:asciiTheme="majorHAnsi" w:hAnsiTheme="majorHAnsi" w:cstheme="majorHAnsi"/>
                <w:sz w:val="24"/>
                <w:szCs w:val="24"/>
              </w:rPr>
            </w:pPr>
          </w:p>
        </w:tc>
        <w:tc>
          <w:tcPr>
            <w:tcW w:w="236" w:type="dxa"/>
          </w:tcPr>
          <w:p w14:paraId="0085E3A9" w14:textId="77777777" w:rsidR="00C160F9" w:rsidRPr="001E0003" w:rsidRDefault="00C160F9" w:rsidP="000C69AF">
            <w:pPr>
              <w:spacing w:after="160" w:line="259" w:lineRule="auto"/>
              <w:rPr>
                <w:rFonts w:asciiTheme="majorHAnsi" w:hAnsiTheme="majorHAnsi" w:cstheme="majorHAnsi"/>
                <w:sz w:val="24"/>
                <w:szCs w:val="24"/>
              </w:rPr>
            </w:pPr>
          </w:p>
        </w:tc>
        <w:tc>
          <w:tcPr>
            <w:tcW w:w="236" w:type="dxa"/>
          </w:tcPr>
          <w:p w14:paraId="2B7B87C3" w14:textId="77777777" w:rsidR="00C160F9" w:rsidRPr="001E0003" w:rsidRDefault="00C160F9" w:rsidP="000C69AF">
            <w:pPr>
              <w:spacing w:after="160" w:line="259" w:lineRule="auto"/>
              <w:rPr>
                <w:rFonts w:asciiTheme="majorHAnsi" w:hAnsiTheme="majorHAnsi" w:cstheme="majorHAnsi"/>
                <w:sz w:val="24"/>
                <w:szCs w:val="24"/>
              </w:rPr>
            </w:pPr>
          </w:p>
        </w:tc>
        <w:tc>
          <w:tcPr>
            <w:tcW w:w="236" w:type="dxa"/>
          </w:tcPr>
          <w:p w14:paraId="3D14149D" w14:textId="77777777" w:rsidR="00C160F9" w:rsidRPr="001E0003" w:rsidRDefault="00C160F9" w:rsidP="000C69AF">
            <w:pPr>
              <w:rPr>
                <w:rFonts w:asciiTheme="majorHAnsi" w:hAnsiTheme="majorHAnsi" w:cstheme="majorHAnsi"/>
                <w:sz w:val="24"/>
                <w:szCs w:val="24"/>
              </w:rPr>
            </w:pPr>
          </w:p>
        </w:tc>
        <w:sdt>
          <w:sdtPr>
            <w:rPr>
              <w:rFonts w:asciiTheme="majorHAnsi" w:hAnsiTheme="majorHAnsi" w:cstheme="majorHAnsi"/>
              <w:szCs w:val="24"/>
            </w:rPr>
            <w:id w:val="-1668006108"/>
            <w14:checkbox>
              <w14:checked w14:val="0"/>
              <w14:checkedState w14:val="2612" w14:font="MS Gothic"/>
              <w14:uncheckedState w14:val="2610" w14:font="MS Gothic"/>
            </w14:checkbox>
          </w:sdtPr>
          <w:sdtEndPr/>
          <w:sdtContent>
            <w:tc>
              <w:tcPr>
                <w:tcW w:w="392" w:type="dxa"/>
                <w:hideMark/>
              </w:tcPr>
              <w:p w14:paraId="4667A908" w14:textId="77777777" w:rsidR="00C160F9" w:rsidRPr="001E0003" w:rsidRDefault="00C160F9" w:rsidP="000C69AF">
                <w:pPr>
                  <w:spacing w:after="160" w:line="259" w:lineRule="auto"/>
                  <w:rPr>
                    <w:rFonts w:asciiTheme="majorHAnsi" w:hAnsiTheme="majorHAnsi" w:cstheme="majorHAnsi"/>
                    <w:sz w:val="24"/>
                    <w:szCs w:val="24"/>
                  </w:rPr>
                </w:pPr>
                <w:r w:rsidRPr="001E0003">
                  <w:rPr>
                    <w:rFonts w:ascii="Segoe UI Symbol" w:hAnsi="Segoe UI Symbol" w:cs="Segoe UI Symbol"/>
                    <w:sz w:val="24"/>
                    <w:szCs w:val="24"/>
                  </w:rPr>
                  <w:t>☐</w:t>
                </w:r>
              </w:p>
            </w:tc>
          </w:sdtContent>
        </w:sdt>
        <w:tc>
          <w:tcPr>
            <w:tcW w:w="4963" w:type="dxa"/>
            <w:hideMark/>
          </w:tcPr>
          <w:p w14:paraId="11CC7FE9" w14:textId="77777777" w:rsidR="00C160F9" w:rsidRPr="001E0003" w:rsidRDefault="00C160F9" w:rsidP="000C69AF">
            <w:pPr>
              <w:spacing w:after="160" w:line="259" w:lineRule="auto"/>
              <w:rPr>
                <w:rFonts w:asciiTheme="majorHAnsi" w:hAnsiTheme="majorHAnsi" w:cstheme="majorHAnsi"/>
                <w:sz w:val="24"/>
                <w:szCs w:val="24"/>
              </w:rPr>
            </w:pPr>
            <w:r w:rsidRPr="001E0003">
              <w:rPr>
                <w:rFonts w:asciiTheme="majorHAnsi" w:hAnsiTheme="majorHAnsi" w:cstheme="majorHAnsi"/>
                <w:sz w:val="24"/>
                <w:szCs w:val="24"/>
              </w:rPr>
              <w:t>vinotoč</w:t>
            </w:r>
          </w:p>
        </w:tc>
      </w:tr>
      <w:tr w:rsidR="00C160F9" w:rsidRPr="001E0003" w14:paraId="52E64F2F" w14:textId="77777777" w:rsidTr="000C69AF">
        <w:trPr>
          <w:trHeight w:val="398"/>
        </w:trPr>
        <w:sdt>
          <w:sdtPr>
            <w:rPr>
              <w:rFonts w:asciiTheme="majorHAnsi" w:hAnsiTheme="majorHAnsi" w:cstheme="majorHAnsi"/>
              <w:szCs w:val="24"/>
            </w:rPr>
            <w:id w:val="-307403308"/>
            <w14:checkbox>
              <w14:checked w14:val="0"/>
              <w14:checkedState w14:val="2612" w14:font="MS Gothic"/>
              <w14:uncheckedState w14:val="2610" w14:font="MS Gothic"/>
            </w14:checkbox>
          </w:sdtPr>
          <w:sdtEndPr/>
          <w:sdtContent>
            <w:tc>
              <w:tcPr>
                <w:tcW w:w="406" w:type="dxa"/>
                <w:hideMark/>
              </w:tcPr>
              <w:p w14:paraId="41D10C2D" w14:textId="77777777" w:rsidR="00C160F9" w:rsidRPr="001E0003" w:rsidRDefault="00C160F9" w:rsidP="000C69AF">
                <w:pPr>
                  <w:spacing w:after="160" w:line="259" w:lineRule="auto"/>
                  <w:rPr>
                    <w:rFonts w:asciiTheme="majorHAnsi" w:hAnsiTheme="majorHAnsi" w:cstheme="majorHAnsi"/>
                    <w:sz w:val="24"/>
                    <w:szCs w:val="24"/>
                  </w:rPr>
                </w:pPr>
                <w:r w:rsidRPr="001E0003">
                  <w:rPr>
                    <w:rFonts w:ascii="Segoe UI Symbol" w:hAnsi="Segoe UI Symbol" w:cs="Segoe UI Symbol"/>
                    <w:sz w:val="24"/>
                    <w:szCs w:val="24"/>
                  </w:rPr>
                  <w:t>☐</w:t>
                </w:r>
              </w:p>
            </w:tc>
          </w:sdtContent>
        </w:sdt>
        <w:tc>
          <w:tcPr>
            <w:tcW w:w="1772" w:type="dxa"/>
            <w:hideMark/>
          </w:tcPr>
          <w:p w14:paraId="0BCCE2CF" w14:textId="77777777" w:rsidR="00C160F9" w:rsidRPr="001E0003" w:rsidRDefault="00C160F9" w:rsidP="000C69AF">
            <w:pPr>
              <w:spacing w:after="160" w:line="259" w:lineRule="auto"/>
              <w:rPr>
                <w:rFonts w:asciiTheme="majorHAnsi" w:hAnsiTheme="majorHAnsi" w:cstheme="majorHAnsi"/>
                <w:sz w:val="24"/>
                <w:szCs w:val="24"/>
              </w:rPr>
            </w:pPr>
            <w:r w:rsidRPr="001E0003">
              <w:rPr>
                <w:rFonts w:asciiTheme="majorHAnsi" w:hAnsiTheme="majorHAnsi" w:cstheme="majorHAnsi"/>
                <w:sz w:val="24"/>
                <w:szCs w:val="24"/>
              </w:rPr>
              <w:t>slaščičarna</w:t>
            </w:r>
          </w:p>
        </w:tc>
        <w:tc>
          <w:tcPr>
            <w:tcW w:w="236" w:type="dxa"/>
          </w:tcPr>
          <w:p w14:paraId="4E25C51D" w14:textId="77777777" w:rsidR="00C160F9" w:rsidRPr="001E0003" w:rsidRDefault="00C160F9" w:rsidP="000C69AF">
            <w:pPr>
              <w:spacing w:after="160" w:line="259" w:lineRule="auto"/>
              <w:rPr>
                <w:rFonts w:asciiTheme="majorHAnsi" w:hAnsiTheme="majorHAnsi" w:cstheme="majorHAnsi"/>
                <w:sz w:val="24"/>
                <w:szCs w:val="24"/>
              </w:rPr>
            </w:pPr>
          </w:p>
        </w:tc>
        <w:tc>
          <w:tcPr>
            <w:tcW w:w="236" w:type="dxa"/>
          </w:tcPr>
          <w:p w14:paraId="1A07BFEE" w14:textId="77777777" w:rsidR="00C160F9" w:rsidRPr="001E0003" w:rsidRDefault="00C160F9" w:rsidP="000C69AF">
            <w:pPr>
              <w:spacing w:after="160" w:line="259" w:lineRule="auto"/>
              <w:rPr>
                <w:rFonts w:asciiTheme="majorHAnsi" w:hAnsiTheme="majorHAnsi" w:cstheme="majorHAnsi"/>
                <w:sz w:val="24"/>
                <w:szCs w:val="24"/>
              </w:rPr>
            </w:pPr>
          </w:p>
        </w:tc>
        <w:tc>
          <w:tcPr>
            <w:tcW w:w="236" w:type="dxa"/>
          </w:tcPr>
          <w:p w14:paraId="365AD17F" w14:textId="77777777" w:rsidR="00C160F9" w:rsidRPr="001E0003" w:rsidRDefault="00C160F9" w:rsidP="000C69AF">
            <w:pPr>
              <w:spacing w:after="160" w:line="259" w:lineRule="auto"/>
              <w:rPr>
                <w:rFonts w:asciiTheme="majorHAnsi" w:hAnsiTheme="majorHAnsi" w:cstheme="majorHAnsi"/>
                <w:sz w:val="24"/>
                <w:szCs w:val="24"/>
              </w:rPr>
            </w:pPr>
          </w:p>
        </w:tc>
        <w:tc>
          <w:tcPr>
            <w:tcW w:w="236" w:type="dxa"/>
          </w:tcPr>
          <w:p w14:paraId="5523CC47" w14:textId="77777777" w:rsidR="00C160F9" w:rsidRPr="001E0003" w:rsidRDefault="00C160F9" w:rsidP="000C69AF">
            <w:pPr>
              <w:rPr>
                <w:rFonts w:asciiTheme="majorHAnsi" w:hAnsiTheme="majorHAnsi" w:cstheme="majorHAnsi"/>
                <w:sz w:val="24"/>
                <w:szCs w:val="24"/>
              </w:rPr>
            </w:pPr>
          </w:p>
        </w:tc>
        <w:sdt>
          <w:sdtPr>
            <w:rPr>
              <w:rFonts w:asciiTheme="majorHAnsi" w:hAnsiTheme="majorHAnsi" w:cstheme="majorHAnsi"/>
              <w:szCs w:val="24"/>
            </w:rPr>
            <w:id w:val="-585689324"/>
            <w14:checkbox>
              <w14:checked w14:val="0"/>
              <w14:checkedState w14:val="2612" w14:font="MS Gothic"/>
              <w14:uncheckedState w14:val="2610" w14:font="MS Gothic"/>
            </w14:checkbox>
          </w:sdtPr>
          <w:sdtEndPr/>
          <w:sdtContent>
            <w:tc>
              <w:tcPr>
                <w:tcW w:w="392" w:type="dxa"/>
                <w:hideMark/>
              </w:tcPr>
              <w:p w14:paraId="5960A326" w14:textId="77777777" w:rsidR="00C160F9" w:rsidRPr="001E0003" w:rsidRDefault="00C160F9" w:rsidP="000C69AF">
                <w:pPr>
                  <w:spacing w:after="160" w:line="259" w:lineRule="auto"/>
                  <w:rPr>
                    <w:rFonts w:asciiTheme="majorHAnsi" w:hAnsiTheme="majorHAnsi" w:cstheme="majorHAnsi"/>
                    <w:sz w:val="24"/>
                    <w:szCs w:val="24"/>
                  </w:rPr>
                </w:pPr>
                <w:r w:rsidRPr="001E0003">
                  <w:rPr>
                    <w:rFonts w:ascii="Segoe UI Symbol" w:hAnsi="Segoe UI Symbol" w:cs="Segoe UI Symbol"/>
                    <w:sz w:val="24"/>
                    <w:szCs w:val="24"/>
                  </w:rPr>
                  <w:t>☐</w:t>
                </w:r>
              </w:p>
            </w:tc>
          </w:sdtContent>
        </w:sdt>
        <w:tc>
          <w:tcPr>
            <w:tcW w:w="4963" w:type="dxa"/>
            <w:hideMark/>
          </w:tcPr>
          <w:p w14:paraId="6B5FBD19" w14:textId="77777777" w:rsidR="00C160F9" w:rsidRPr="001E0003" w:rsidRDefault="00C160F9" w:rsidP="000C69AF">
            <w:pPr>
              <w:spacing w:after="160" w:line="259" w:lineRule="auto"/>
              <w:rPr>
                <w:rFonts w:asciiTheme="majorHAnsi" w:hAnsiTheme="majorHAnsi" w:cstheme="majorHAnsi"/>
                <w:sz w:val="24"/>
                <w:szCs w:val="24"/>
              </w:rPr>
            </w:pPr>
            <w:r w:rsidRPr="001E0003">
              <w:rPr>
                <w:rFonts w:asciiTheme="majorHAnsi" w:hAnsiTheme="majorHAnsi" w:cstheme="majorHAnsi"/>
                <w:sz w:val="24"/>
                <w:szCs w:val="24"/>
              </w:rPr>
              <w:t>osmica</w:t>
            </w:r>
          </w:p>
        </w:tc>
      </w:tr>
      <w:tr w:rsidR="00C160F9" w:rsidRPr="001E0003" w14:paraId="3379B1DB" w14:textId="77777777" w:rsidTr="000C69AF">
        <w:trPr>
          <w:trHeight w:val="411"/>
        </w:trPr>
        <w:bookmarkStart w:id="4" w:name="_Hlk214528233" w:displacedByCustomXml="next"/>
        <w:sdt>
          <w:sdtPr>
            <w:rPr>
              <w:rFonts w:asciiTheme="majorHAnsi" w:hAnsiTheme="majorHAnsi" w:cstheme="majorHAnsi"/>
              <w:szCs w:val="24"/>
            </w:rPr>
            <w:id w:val="-1421015190"/>
            <w14:checkbox>
              <w14:checked w14:val="0"/>
              <w14:checkedState w14:val="2612" w14:font="MS Gothic"/>
              <w14:uncheckedState w14:val="2610" w14:font="MS Gothic"/>
            </w14:checkbox>
          </w:sdtPr>
          <w:sdtEndPr/>
          <w:sdtContent>
            <w:tc>
              <w:tcPr>
                <w:tcW w:w="406" w:type="dxa"/>
                <w:hideMark/>
              </w:tcPr>
              <w:p w14:paraId="68789583" w14:textId="77777777" w:rsidR="00C160F9" w:rsidRPr="001E0003" w:rsidRDefault="00C160F9" w:rsidP="000C69AF">
                <w:pPr>
                  <w:spacing w:after="160" w:line="259" w:lineRule="auto"/>
                  <w:rPr>
                    <w:rFonts w:asciiTheme="majorHAnsi" w:hAnsiTheme="majorHAnsi" w:cstheme="majorHAnsi"/>
                    <w:sz w:val="24"/>
                    <w:szCs w:val="24"/>
                  </w:rPr>
                </w:pPr>
                <w:r w:rsidRPr="001E0003">
                  <w:rPr>
                    <w:rFonts w:ascii="Segoe UI Symbol" w:hAnsi="Segoe UI Symbol" w:cs="Segoe UI Symbol"/>
                    <w:sz w:val="24"/>
                    <w:szCs w:val="24"/>
                  </w:rPr>
                  <w:t>☐</w:t>
                </w:r>
              </w:p>
            </w:tc>
          </w:sdtContent>
        </w:sdt>
        <w:tc>
          <w:tcPr>
            <w:tcW w:w="1772" w:type="dxa"/>
            <w:hideMark/>
          </w:tcPr>
          <w:p w14:paraId="750CC1D1" w14:textId="77777777" w:rsidR="00C160F9" w:rsidRPr="001E0003" w:rsidRDefault="00C160F9" w:rsidP="000C69AF">
            <w:pPr>
              <w:spacing w:after="160" w:line="259" w:lineRule="auto"/>
              <w:rPr>
                <w:rFonts w:asciiTheme="majorHAnsi" w:hAnsiTheme="majorHAnsi" w:cstheme="majorHAnsi"/>
                <w:sz w:val="24"/>
                <w:szCs w:val="24"/>
              </w:rPr>
            </w:pPr>
            <w:r w:rsidRPr="001E0003">
              <w:rPr>
                <w:rFonts w:asciiTheme="majorHAnsi" w:hAnsiTheme="majorHAnsi" w:cstheme="majorHAnsi"/>
                <w:sz w:val="24"/>
                <w:szCs w:val="24"/>
              </w:rPr>
              <w:t>bar</w:t>
            </w:r>
          </w:p>
        </w:tc>
        <w:tc>
          <w:tcPr>
            <w:tcW w:w="236" w:type="dxa"/>
          </w:tcPr>
          <w:p w14:paraId="0574591A" w14:textId="77777777" w:rsidR="00C160F9" w:rsidRPr="001E0003" w:rsidRDefault="00C160F9" w:rsidP="000C69AF">
            <w:pPr>
              <w:spacing w:after="160" w:line="259" w:lineRule="auto"/>
              <w:rPr>
                <w:rFonts w:asciiTheme="majorHAnsi" w:hAnsiTheme="majorHAnsi" w:cstheme="majorHAnsi"/>
                <w:sz w:val="24"/>
                <w:szCs w:val="24"/>
              </w:rPr>
            </w:pPr>
          </w:p>
        </w:tc>
        <w:tc>
          <w:tcPr>
            <w:tcW w:w="236" w:type="dxa"/>
          </w:tcPr>
          <w:p w14:paraId="5B8AFCC1" w14:textId="77777777" w:rsidR="00C160F9" w:rsidRPr="001E0003" w:rsidRDefault="00C160F9" w:rsidP="000C69AF">
            <w:pPr>
              <w:spacing w:after="160" w:line="259" w:lineRule="auto"/>
              <w:rPr>
                <w:rFonts w:asciiTheme="majorHAnsi" w:hAnsiTheme="majorHAnsi" w:cstheme="majorHAnsi"/>
                <w:sz w:val="24"/>
                <w:szCs w:val="24"/>
              </w:rPr>
            </w:pPr>
          </w:p>
        </w:tc>
        <w:tc>
          <w:tcPr>
            <w:tcW w:w="236" w:type="dxa"/>
          </w:tcPr>
          <w:p w14:paraId="7E0F6ECC" w14:textId="77777777" w:rsidR="00C160F9" w:rsidRPr="001E0003" w:rsidRDefault="00C160F9" w:rsidP="000C69AF">
            <w:pPr>
              <w:spacing w:after="160" w:line="259" w:lineRule="auto"/>
              <w:rPr>
                <w:rFonts w:asciiTheme="majorHAnsi" w:hAnsiTheme="majorHAnsi" w:cstheme="majorHAnsi"/>
                <w:sz w:val="24"/>
                <w:szCs w:val="24"/>
              </w:rPr>
            </w:pPr>
          </w:p>
        </w:tc>
        <w:tc>
          <w:tcPr>
            <w:tcW w:w="236" w:type="dxa"/>
          </w:tcPr>
          <w:p w14:paraId="311A7D86" w14:textId="77777777" w:rsidR="00C160F9" w:rsidRPr="001E0003" w:rsidRDefault="00C160F9" w:rsidP="000C69AF">
            <w:pPr>
              <w:rPr>
                <w:rFonts w:asciiTheme="majorHAnsi" w:hAnsiTheme="majorHAnsi" w:cstheme="majorHAnsi"/>
                <w:sz w:val="24"/>
                <w:szCs w:val="24"/>
              </w:rPr>
            </w:pPr>
          </w:p>
        </w:tc>
        <w:sdt>
          <w:sdtPr>
            <w:rPr>
              <w:rFonts w:asciiTheme="majorHAnsi" w:hAnsiTheme="majorHAnsi" w:cstheme="majorHAnsi"/>
              <w:szCs w:val="24"/>
            </w:rPr>
            <w:id w:val="-264693923"/>
            <w14:checkbox>
              <w14:checked w14:val="0"/>
              <w14:checkedState w14:val="2612" w14:font="MS Gothic"/>
              <w14:uncheckedState w14:val="2610" w14:font="MS Gothic"/>
            </w14:checkbox>
          </w:sdtPr>
          <w:sdtEndPr/>
          <w:sdtContent>
            <w:tc>
              <w:tcPr>
                <w:tcW w:w="392" w:type="dxa"/>
                <w:hideMark/>
              </w:tcPr>
              <w:p w14:paraId="604E496E" w14:textId="77777777" w:rsidR="00C160F9" w:rsidRPr="001E0003" w:rsidRDefault="00C160F9" w:rsidP="000C69AF">
                <w:pPr>
                  <w:spacing w:after="160" w:line="259" w:lineRule="auto"/>
                  <w:rPr>
                    <w:rFonts w:asciiTheme="majorHAnsi" w:hAnsiTheme="majorHAnsi" w:cstheme="majorHAnsi"/>
                    <w:sz w:val="24"/>
                    <w:szCs w:val="24"/>
                  </w:rPr>
                </w:pPr>
                <w:r w:rsidRPr="001E0003">
                  <w:rPr>
                    <w:rFonts w:ascii="Segoe UI Symbol" w:hAnsi="Segoe UI Symbol" w:cs="Segoe UI Symbol"/>
                    <w:sz w:val="24"/>
                    <w:szCs w:val="24"/>
                  </w:rPr>
                  <w:t>☐</w:t>
                </w:r>
              </w:p>
            </w:tc>
          </w:sdtContent>
        </w:sdt>
        <w:tc>
          <w:tcPr>
            <w:tcW w:w="4963" w:type="dxa"/>
            <w:hideMark/>
          </w:tcPr>
          <w:p w14:paraId="3663F34D" w14:textId="77777777" w:rsidR="00C160F9" w:rsidRPr="001E0003" w:rsidRDefault="00C160F9" w:rsidP="000C69AF">
            <w:pPr>
              <w:spacing w:after="160" w:line="259" w:lineRule="auto"/>
              <w:rPr>
                <w:rFonts w:asciiTheme="majorHAnsi" w:hAnsiTheme="majorHAnsi" w:cstheme="majorHAnsi"/>
                <w:sz w:val="24"/>
                <w:szCs w:val="24"/>
              </w:rPr>
            </w:pPr>
            <w:r w:rsidRPr="001E0003">
              <w:rPr>
                <w:rFonts w:asciiTheme="majorHAnsi" w:hAnsiTheme="majorHAnsi" w:cstheme="majorHAnsi"/>
                <w:sz w:val="24"/>
                <w:szCs w:val="24"/>
              </w:rPr>
              <w:t>ostalo ______________________________________</w:t>
            </w:r>
          </w:p>
        </w:tc>
      </w:tr>
      <w:bookmarkEnd w:id="4"/>
    </w:tbl>
    <w:p w14:paraId="5EA8F313" w14:textId="77777777" w:rsidR="00C160F9" w:rsidRPr="001E0003" w:rsidRDefault="00C160F9" w:rsidP="00C160F9">
      <w:pPr>
        <w:rPr>
          <w:rFonts w:asciiTheme="majorHAnsi" w:hAnsiTheme="majorHAnsi" w:cstheme="majorHAnsi"/>
          <w:szCs w:val="24"/>
        </w:rPr>
      </w:pPr>
    </w:p>
    <w:p w14:paraId="12821BE9" w14:textId="149B2881" w:rsidR="00C160F9" w:rsidRPr="001E0003" w:rsidRDefault="00C160F9" w:rsidP="00C160F9">
      <w:pPr>
        <w:rPr>
          <w:rFonts w:asciiTheme="majorHAnsi" w:hAnsiTheme="majorHAnsi" w:cstheme="majorHAnsi"/>
          <w:szCs w:val="24"/>
        </w:rPr>
      </w:pPr>
      <w:r w:rsidRPr="001E0003">
        <w:rPr>
          <w:rFonts w:asciiTheme="majorHAnsi" w:hAnsiTheme="majorHAnsi" w:cstheme="majorHAnsi"/>
          <w:szCs w:val="24"/>
        </w:rPr>
        <w:t xml:space="preserve">d) Prehrambni obrat deluje v </w:t>
      </w:r>
      <w:r w:rsidR="00F26639" w:rsidRPr="001E0003">
        <w:rPr>
          <w:rFonts w:asciiTheme="majorHAnsi" w:hAnsiTheme="majorHAnsi" w:cstheme="majorHAnsi"/>
          <w:szCs w:val="24"/>
        </w:rPr>
        <w:t xml:space="preserve">sklopu </w:t>
      </w:r>
      <w:r w:rsidRPr="001E0003">
        <w:rPr>
          <w:rFonts w:asciiTheme="majorHAnsi" w:hAnsiTheme="majorHAnsi" w:cstheme="majorHAnsi"/>
          <w:szCs w:val="24"/>
        </w:rPr>
        <w:t>večnamensk</w:t>
      </w:r>
      <w:r w:rsidR="00F26639" w:rsidRPr="001E0003">
        <w:rPr>
          <w:rFonts w:asciiTheme="majorHAnsi" w:hAnsiTheme="majorHAnsi" w:cstheme="majorHAnsi"/>
          <w:szCs w:val="24"/>
        </w:rPr>
        <w:t>ega objekta</w:t>
      </w:r>
      <w:r w:rsidR="00600342" w:rsidRPr="001E0003">
        <w:rPr>
          <w:rFonts w:asciiTheme="majorHAnsi" w:hAnsiTheme="majorHAnsi" w:cstheme="majorHAnsi"/>
          <w:szCs w:val="24"/>
        </w:rPr>
        <w:t xml:space="preserve">. Delovanje prehranskega obrata </w:t>
      </w:r>
      <w:r w:rsidR="00F26639" w:rsidRPr="001E0003">
        <w:rPr>
          <w:rFonts w:asciiTheme="majorHAnsi" w:hAnsiTheme="majorHAnsi" w:cstheme="majorHAnsi"/>
          <w:szCs w:val="24"/>
        </w:rPr>
        <w:t xml:space="preserve">v sklopu večnamenskega </w:t>
      </w:r>
      <w:r w:rsidR="00600342" w:rsidRPr="001E0003">
        <w:rPr>
          <w:rFonts w:asciiTheme="majorHAnsi" w:hAnsiTheme="majorHAnsi" w:cstheme="majorHAnsi"/>
          <w:szCs w:val="24"/>
        </w:rPr>
        <w:t xml:space="preserve">objekta </w:t>
      </w:r>
      <w:r w:rsidR="00F26639" w:rsidRPr="001E0003">
        <w:rPr>
          <w:rFonts w:asciiTheme="majorHAnsi" w:hAnsiTheme="majorHAnsi" w:cstheme="majorHAnsi"/>
          <w:szCs w:val="24"/>
        </w:rPr>
        <w:t xml:space="preserve">pomeni, da je vstop v prehrambni obrat pogojen z vstopom v večnamenski </w:t>
      </w:r>
      <w:r w:rsidR="00600342" w:rsidRPr="001E0003">
        <w:rPr>
          <w:rFonts w:asciiTheme="majorHAnsi" w:hAnsiTheme="majorHAnsi" w:cstheme="majorHAnsi"/>
          <w:szCs w:val="24"/>
        </w:rPr>
        <w:t>objekt</w:t>
      </w:r>
      <w:r w:rsidR="00F26639" w:rsidRPr="001E0003">
        <w:rPr>
          <w:rFonts w:asciiTheme="majorHAnsi" w:hAnsiTheme="majorHAnsi" w:cstheme="majorHAnsi"/>
          <w:szCs w:val="24"/>
        </w:rPr>
        <w:t>.</w:t>
      </w:r>
    </w:p>
    <w:p w14:paraId="5583A8DB" w14:textId="06B8BC18" w:rsidR="001957AE" w:rsidRPr="001E0003" w:rsidRDefault="00E914E3" w:rsidP="00C160F9">
      <w:pPr>
        <w:rPr>
          <w:rFonts w:asciiTheme="majorHAnsi" w:hAnsiTheme="majorHAnsi" w:cstheme="majorHAnsi"/>
          <w:szCs w:val="24"/>
        </w:rPr>
      </w:pPr>
      <w:sdt>
        <w:sdtPr>
          <w:rPr>
            <w:rFonts w:asciiTheme="majorHAnsi" w:hAnsiTheme="majorHAnsi" w:cstheme="majorHAnsi"/>
            <w:szCs w:val="24"/>
          </w:rPr>
          <w:id w:val="-138890982"/>
          <w14:checkbox>
            <w14:checked w14:val="0"/>
            <w14:checkedState w14:val="2612" w14:font="MS Gothic"/>
            <w14:uncheckedState w14:val="2610" w14:font="MS Gothic"/>
          </w14:checkbox>
        </w:sdtPr>
        <w:sdtEndPr/>
        <w:sdtContent>
          <w:r w:rsidR="00C160F9" w:rsidRPr="001E0003">
            <w:rPr>
              <w:rFonts w:ascii="Segoe UI Symbol" w:eastAsia="MS Gothic" w:hAnsi="Segoe UI Symbol" w:cs="Segoe UI Symbol"/>
              <w:szCs w:val="24"/>
            </w:rPr>
            <w:t>☐</w:t>
          </w:r>
        </w:sdtContent>
      </w:sdt>
      <w:r w:rsidR="00C160F9" w:rsidRPr="001E0003">
        <w:rPr>
          <w:rFonts w:asciiTheme="majorHAnsi" w:hAnsiTheme="majorHAnsi" w:cstheme="majorHAnsi"/>
          <w:szCs w:val="24"/>
        </w:rPr>
        <w:t xml:space="preserve"> bencinski servis</w:t>
      </w:r>
      <w:r w:rsidR="001957AE" w:rsidRPr="001E0003">
        <w:rPr>
          <w:rFonts w:asciiTheme="majorHAnsi" w:hAnsiTheme="majorHAnsi" w:cstheme="majorHAnsi"/>
          <w:szCs w:val="24"/>
        </w:rPr>
        <w:tab/>
      </w:r>
      <w:sdt>
        <w:sdtPr>
          <w:rPr>
            <w:rFonts w:asciiTheme="majorHAnsi" w:hAnsiTheme="majorHAnsi" w:cstheme="majorHAnsi"/>
            <w:szCs w:val="24"/>
          </w:rPr>
          <w:id w:val="2007546904"/>
          <w14:checkbox>
            <w14:checked w14:val="0"/>
            <w14:checkedState w14:val="2612" w14:font="MS Gothic"/>
            <w14:uncheckedState w14:val="2610" w14:font="MS Gothic"/>
          </w14:checkbox>
        </w:sdtPr>
        <w:sdtEndPr/>
        <w:sdtContent>
          <w:r w:rsidR="001957AE" w:rsidRPr="001E0003">
            <w:rPr>
              <w:rFonts w:ascii="Segoe UI Symbol" w:eastAsia="MS Gothic" w:hAnsi="Segoe UI Symbol" w:cs="Segoe UI Symbol"/>
              <w:szCs w:val="24"/>
            </w:rPr>
            <w:t>☐</w:t>
          </w:r>
        </w:sdtContent>
      </w:sdt>
      <w:r w:rsidR="00C160F9" w:rsidRPr="001E0003">
        <w:rPr>
          <w:rFonts w:asciiTheme="majorHAnsi" w:hAnsiTheme="majorHAnsi" w:cstheme="majorHAnsi"/>
          <w:szCs w:val="24"/>
        </w:rPr>
        <w:t>nastanitveni obrat (hotel)</w:t>
      </w:r>
      <w:r w:rsidR="001957AE" w:rsidRPr="001E0003">
        <w:rPr>
          <w:rFonts w:asciiTheme="majorHAnsi" w:hAnsiTheme="majorHAnsi" w:cstheme="majorHAnsi"/>
          <w:szCs w:val="24"/>
        </w:rPr>
        <w:tab/>
      </w:r>
      <w:sdt>
        <w:sdtPr>
          <w:rPr>
            <w:rFonts w:asciiTheme="majorHAnsi" w:hAnsiTheme="majorHAnsi" w:cstheme="majorHAnsi"/>
            <w:szCs w:val="24"/>
          </w:rPr>
          <w:id w:val="404504253"/>
          <w14:checkbox>
            <w14:checked w14:val="0"/>
            <w14:checkedState w14:val="2612" w14:font="MS Gothic"/>
            <w14:uncheckedState w14:val="2610" w14:font="MS Gothic"/>
          </w14:checkbox>
        </w:sdtPr>
        <w:sdtEndPr/>
        <w:sdtContent>
          <w:r w:rsidR="001957AE" w:rsidRPr="001E0003">
            <w:rPr>
              <w:rFonts w:ascii="Segoe UI Symbol" w:eastAsia="MS Gothic" w:hAnsi="Segoe UI Symbol" w:cs="Segoe UI Symbol"/>
              <w:szCs w:val="24"/>
            </w:rPr>
            <w:t>☐</w:t>
          </w:r>
        </w:sdtContent>
      </w:sdt>
      <w:r w:rsidR="001957AE" w:rsidRPr="001E0003">
        <w:rPr>
          <w:rFonts w:asciiTheme="majorHAnsi" w:hAnsiTheme="majorHAnsi" w:cstheme="majorHAnsi"/>
          <w:szCs w:val="24"/>
        </w:rPr>
        <w:t xml:space="preserve"> </w:t>
      </w:r>
      <w:r w:rsidR="00C160F9" w:rsidRPr="001E0003">
        <w:rPr>
          <w:rFonts w:asciiTheme="majorHAnsi" w:hAnsiTheme="majorHAnsi" w:cstheme="majorHAnsi"/>
          <w:szCs w:val="24"/>
        </w:rPr>
        <w:t xml:space="preserve">trgovsko-poslovni center   </w:t>
      </w:r>
    </w:p>
    <w:p w14:paraId="1448EB94" w14:textId="4684A5D7" w:rsidR="001957AE" w:rsidRPr="001E0003" w:rsidRDefault="00E914E3" w:rsidP="00C160F9">
      <w:pPr>
        <w:rPr>
          <w:rFonts w:asciiTheme="majorHAnsi" w:hAnsiTheme="majorHAnsi" w:cstheme="majorHAnsi"/>
          <w:szCs w:val="24"/>
        </w:rPr>
      </w:pPr>
      <w:sdt>
        <w:sdtPr>
          <w:rPr>
            <w:rFonts w:asciiTheme="majorHAnsi" w:hAnsiTheme="majorHAnsi" w:cstheme="majorHAnsi"/>
            <w:szCs w:val="24"/>
          </w:rPr>
          <w:id w:val="-514537252"/>
          <w14:checkbox>
            <w14:checked w14:val="0"/>
            <w14:checkedState w14:val="2612" w14:font="MS Gothic"/>
            <w14:uncheckedState w14:val="2610" w14:font="MS Gothic"/>
          </w14:checkbox>
        </w:sdtPr>
        <w:sdtEndPr/>
        <w:sdtContent>
          <w:r w:rsidR="00C160F9" w:rsidRPr="001E0003">
            <w:rPr>
              <w:rFonts w:ascii="Segoe UI Symbol" w:eastAsia="MS Gothic" w:hAnsi="Segoe UI Symbol" w:cs="Segoe UI Symbol"/>
              <w:szCs w:val="24"/>
            </w:rPr>
            <w:t>☐</w:t>
          </w:r>
        </w:sdtContent>
      </w:sdt>
      <w:r w:rsidR="001957AE" w:rsidRPr="001E0003">
        <w:rPr>
          <w:rFonts w:asciiTheme="majorHAnsi" w:hAnsiTheme="majorHAnsi" w:cstheme="majorHAnsi"/>
          <w:szCs w:val="24"/>
        </w:rPr>
        <w:t xml:space="preserve"> </w:t>
      </w:r>
      <w:r w:rsidR="00C160F9" w:rsidRPr="001E0003">
        <w:rPr>
          <w:rFonts w:asciiTheme="majorHAnsi" w:hAnsiTheme="majorHAnsi" w:cstheme="majorHAnsi"/>
          <w:szCs w:val="24"/>
        </w:rPr>
        <w:t>kulturna ustanova</w:t>
      </w:r>
      <w:r w:rsidR="001957AE" w:rsidRPr="001E0003">
        <w:rPr>
          <w:rFonts w:asciiTheme="majorHAnsi" w:hAnsiTheme="majorHAnsi" w:cstheme="majorHAnsi"/>
          <w:szCs w:val="24"/>
        </w:rPr>
        <w:tab/>
        <w:t xml:space="preserve"> </w:t>
      </w:r>
      <w:sdt>
        <w:sdtPr>
          <w:rPr>
            <w:rFonts w:asciiTheme="majorHAnsi" w:hAnsiTheme="majorHAnsi" w:cstheme="majorHAnsi"/>
            <w:szCs w:val="24"/>
          </w:rPr>
          <w:id w:val="1146093896"/>
          <w14:checkbox>
            <w14:checked w14:val="0"/>
            <w14:checkedState w14:val="2612" w14:font="MS Gothic"/>
            <w14:uncheckedState w14:val="2610" w14:font="MS Gothic"/>
          </w14:checkbox>
        </w:sdtPr>
        <w:sdtEndPr/>
        <w:sdtContent>
          <w:r w:rsidR="001957AE" w:rsidRPr="001E0003">
            <w:rPr>
              <w:rFonts w:ascii="Segoe UI Symbol" w:eastAsia="MS Gothic" w:hAnsi="Segoe UI Symbol" w:cs="Segoe UI Symbol"/>
              <w:szCs w:val="24"/>
            </w:rPr>
            <w:t>☐</w:t>
          </w:r>
        </w:sdtContent>
      </w:sdt>
      <w:r w:rsidR="001957AE" w:rsidRPr="001E0003">
        <w:rPr>
          <w:rFonts w:asciiTheme="majorHAnsi" w:hAnsiTheme="majorHAnsi" w:cstheme="majorHAnsi"/>
          <w:szCs w:val="24"/>
        </w:rPr>
        <w:t xml:space="preserve"> </w:t>
      </w:r>
      <w:r w:rsidR="00C160F9" w:rsidRPr="001E0003">
        <w:rPr>
          <w:rFonts w:asciiTheme="majorHAnsi" w:hAnsiTheme="majorHAnsi" w:cstheme="majorHAnsi"/>
          <w:szCs w:val="24"/>
        </w:rPr>
        <w:t>športna dvorana</w:t>
      </w:r>
      <w:r w:rsidR="001957AE" w:rsidRPr="001E0003">
        <w:rPr>
          <w:rFonts w:asciiTheme="majorHAnsi" w:hAnsiTheme="majorHAnsi" w:cstheme="majorHAnsi"/>
          <w:szCs w:val="24"/>
        </w:rPr>
        <w:tab/>
      </w:r>
      <w:sdt>
        <w:sdtPr>
          <w:rPr>
            <w:rFonts w:asciiTheme="majorHAnsi" w:hAnsiTheme="majorHAnsi" w:cstheme="majorHAnsi"/>
            <w:szCs w:val="24"/>
          </w:rPr>
          <w:id w:val="-1933881835"/>
          <w14:checkbox>
            <w14:checked w14:val="0"/>
            <w14:checkedState w14:val="2612" w14:font="MS Gothic"/>
            <w14:uncheckedState w14:val="2610" w14:font="MS Gothic"/>
          </w14:checkbox>
        </w:sdtPr>
        <w:sdtEndPr/>
        <w:sdtContent>
          <w:r w:rsidR="00C160F9" w:rsidRPr="001E0003">
            <w:rPr>
              <w:rFonts w:ascii="Segoe UI Symbol" w:eastAsia="MS Gothic" w:hAnsi="Segoe UI Symbol" w:cs="Segoe UI Symbol"/>
              <w:szCs w:val="24"/>
            </w:rPr>
            <w:t>☐</w:t>
          </w:r>
        </w:sdtContent>
      </w:sdt>
      <w:r w:rsidR="00C160F9" w:rsidRPr="001E0003">
        <w:rPr>
          <w:rFonts w:asciiTheme="majorHAnsi" w:hAnsiTheme="majorHAnsi" w:cstheme="majorHAnsi"/>
          <w:szCs w:val="24"/>
        </w:rPr>
        <w:t xml:space="preserve"> igralnica</w:t>
      </w:r>
      <w:r w:rsidR="001957AE" w:rsidRPr="001E0003">
        <w:rPr>
          <w:rFonts w:asciiTheme="majorHAnsi" w:hAnsiTheme="majorHAnsi" w:cstheme="majorHAnsi"/>
          <w:szCs w:val="24"/>
        </w:rPr>
        <w:tab/>
      </w:r>
      <w:sdt>
        <w:sdtPr>
          <w:rPr>
            <w:rFonts w:asciiTheme="majorHAnsi" w:hAnsiTheme="majorHAnsi" w:cstheme="majorHAnsi"/>
            <w:szCs w:val="24"/>
          </w:rPr>
          <w:id w:val="1783917909"/>
          <w14:checkbox>
            <w14:checked w14:val="0"/>
            <w14:checkedState w14:val="2612" w14:font="MS Gothic"/>
            <w14:uncheckedState w14:val="2610" w14:font="MS Gothic"/>
          </w14:checkbox>
        </w:sdtPr>
        <w:sdtEndPr/>
        <w:sdtContent>
          <w:r w:rsidR="00C160F9" w:rsidRPr="001E0003">
            <w:rPr>
              <w:rFonts w:ascii="Segoe UI Symbol" w:eastAsia="MS Gothic" w:hAnsi="Segoe UI Symbol" w:cs="Segoe UI Symbol"/>
              <w:szCs w:val="24"/>
            </w:rPr>
            <w:t>☐</w:t>
          </w:r>
        </w:sdtContent>
      </w:sdt>
      <w:r w:rsidR="00C160F9" w:rsidRPr="001E0003">
        <w:rPr>
          <w:rFonts w:asciiTheme="majorHAnsi" w:hAnsiTheme="majorHAnsi" w:cstheme="majorHAnsi"/>
          <w:szCs w:val="24"/>
        </w:rPr>
        <w:t xml:space="preserve"> avtobusna postaja </w:t>
      </w:r>
    </w:p>
    <w:p w14:paraId="4B718732" w14:textId="080638BB" w:rsidR="00C160F9" w:rsidRPr="001E0003" w:rsidRDefault="00E914E3" w:rsidP="00C160F9">
      <w:pPr>
        <w:rPr>
          <w:rFonts w:asciiTheme="majorHAnsi" w:hAnsiTheme="majorHAnsi" w:cstheme="majorHAnsi"/>
          <w:szCs w:val="24"/>
        </w:rPr>
      </w:pPr>
      <w:sdt>
        <w:sdtPr>
          <w:rPr>
            <w:rFonts w:asciiTheme="majorHAnsi" w:hAnsiTheme="majorHAnsi" w:cstheme="majorHAnsi"/>
            <w:szCs w:val="24"/>
          </w:rPr>
          <w:id w:val="-854109341"/>
          <w14:checkbox>
            <w14:checked w14:val="0"/>
            <w14:checkedState w14:val="2612" w14:font="MS Gothic"/>
            <w14:uncheckedState w14:val="2610" w14:font="MS Gothic"/>
          </w14:checkbox>
        </w:sdtPr>
        <w:sdtEndPr/>
        <w:sdtContent>
          <w:r w:rsidR="00C160F9" w:rsidRPr="001E0003">
            <w:rPr>
              <w:rFonts w:ascii="Segoe UI Symbol" w:eastAsia="MS Gothic" w:hAnsi="Segoe UI Symbol" w:cs="Segoe UI Symbol"/>
              <w:szCs w:val="24"/>
            </w:rPr>
            <w:t>☐</w:t>
          </w:r>
        </w:sdtContent>
      </w:sdt>
      <w:r w:rsidR="001957AE" w:rsidRPr="001E0003">
        <w:rPr>
          <w:rFonts w:asciiTheme="majorHAnsi" w:hAnsiTheme="majorHAnsi" w:cstheme="majorHAnsi"/>
          <w:szCs w:val="24"/>
        </w:rPr>
        <w:t xml:space="preserve"> </w:t>
      </w:r>
      <w:r w:rsidR="00C160F9" w:rsidRPr="001E0003">
        <w:rPr>
          <w:rFonts w:asciiTheme="majorHAnsi" w:hAnsiTheme="majorHAnsi" w:cstheme="majorHAnsi"/>
          <w:szCs w:val="24"/>
        </w:rPr>
        <w:t>železniška postaja</w:t>
      </w:r>
      <w:r w:rsidR="001957AE" w:rsidRPr="001E0003">
        <w:rPr>
          <w:rFonts w:asciiTheme="majorHAnsi" w:hAnsiTheme="majorHAnsi" w:cstheme="majorHAnsi"/>
          <w:szCs w:val="24"/>
        </w:rPr>
        <w:tab/>
      </w:r>
      <w:sdt>
        <w:sdtPr>
          <w:rPr>
            <w:rFonts w:asciiTheme="majorHAnsi" w:hAnsiTheme="majorHAnsi" w:cstheme="majorHAnsi"/>
            <w:szCs w:val="24"/>
          </w:rPr>
          <w:id w:val="108789989"/>
          <w14:checkbox>
            <w14:checked w14:val="0"/>
            <w14:checkedState w14:val="2612" w14:font="MS Gothic"/>
            <w14:uncheckedState w14:val="2610" w14:font="MS Gothic"/>
          </w14:checkbox>
        </w:sdtPr>
        <w:sdtEndPr/>
        <w:sdtContent>
          <w:r w:rsidR="00C160F9" w:rsidRPr="001E0003">
            <w:rPr>
              <w:rFonts w:ascii="Segoe UI Symbol" w:eastAsia="MS Gothic" w:hAnsi="Segoe UI Symbol" w:cs="Segoe UI Symbol"/>
              <w:szCs w:val="24"/>
            </w:rPr>
            <w:t>☐</w:t>
          </w:r>
        </w:sdtContent>
      </w:sdt>
      <w:r w:rsidR="001957AE" w:rsidRPr="001E0003">
        <w:rPr>
          <w:rFonts w:asciiTheme="majorHAnsi" w:hAnsiTheme="majorHAnsi" w:cstheme="majorHAnsi"/>
          <w:szCs w:val="24"/>
        </w:rPr>
        <w:t xml:space="preserve"> </w:t>
      </w:r>
      <w:r w:rsidR="00C160F9" w:rsidRPr="001E0003">
        <w:rPr>
          <w:rFonts w:asciiTheme="majorHAnsi" w:hAnsiTheme="majorHAnsi" w:cstheme="majorHAnsi"/>
          <w:szCs w:val="24"/>
        </w:rPr>
        <w:t xml:space="preserve">letališče </w:t>
      </w:r>
    </w:p>
    <w:p w14:paraId="6662DF3D" w14:textId="7C0C47C8" w:rsidR="00C160F9" w:rsidRPr="001E0003" w:rsidRDefault="00E914E3" w:rsidP="00C160F9">
      <w:pPr>
        <w:rPr>
          <w:rFonts w:asciiTheme="majorHAnsi" w:hAnsiTheme="majorHAnsi" w:cstheme="majorHAnsi"/>
          <w:szCs w:val="24"/>
        </w:rPr>
      </w:pPr>
      <w:sdt>
        <w:sdtPr>
          <w:rPr>
            <w:rFonts w:asciiTheme="majorHAnsi" w:hAnsiTheme="majorHAnsi" w:cstheme="majorHAnsi"/>
            <w:szCs w:val="24"/>
          </w:rPr>
          <w:id w:val="2021274191"/>
          <w14:checkbox>
            <w14:checked w14:val="0"/>
            <w14:checkedState w14:val="2612" w14:font="MS Gothic"/>
            <w14:uncheckedState w14:val="2610" w14:font="MS Gothic"/>
          </w14:checkbox>
        </w:sdtPr>
        <w:sdtEndPr/>
        <w:sdtContent>
          <w:r w:rsidR="00C160F9" w:rsidRPr="001E0003">
            <w:rPr>
              <w:rFonts w:ascii="Segoe UI Symbol" w:eastAsia="MS Gothic" w:hAnsi="Segoe UI Symbol" w:cs="Segoe UI Symbol"/>
              <w:szCs w:val="24"/>
            </w:rPr>
            <w:t>☐</w:t>
          </w:r>
        </w:sdtContent>
      </w:sdt>
      <w:r w:rsidR="0009592E" w:rsidRPr="001E0003">
        <w:rPr>
          <w:rFonts w:asciiTheme="majorHAnsi" w:hAnsiTheme="majorHAnsi" w:cstheme="majorHAnsi"/>
          <w:szCs w:val="24"/>
        </w:rPr>
        <w:t xml:space="preserve"> </w:t>
      </w:r>
      <w:r w:rsidR="00C160F9" w:rsidRPr="001E0003">
        <w:rPr>
          <w:rFonts w:asciiTheme="majorHAnsi" w:hAnsiTheme="majorHAnsi" w:cstheme="majorHAnsi"/>
          <w:szCs w:val="24"/>
        </w:rPr>
        <w:t>drugo:______________________________________</w:t>
      </w:r>
    </w:p>
    <w:p w14:paraId="7B9750EC" w14:textId="77777777" w:rsidR="00C160F9" w:rsidRPr="001E0003" w:rsidRDefault="00C160F9" w:rsidP="00C160F9">
      <w:pPr>
        <w:numPr>
          <w:ilvl w:val="0"/>
          <w:numId w:val="9"/>
        </w:numPr>
        <w:rPr>
          <w:rFonts w:asciiTheme="majorHAnsi" w:hAnsiTheme="majorHAnsi" w:cstheme="majorHAnsi"/>
          <w:b/>
          <w:bCs/>
          <w:szCs w:val="24"/>
        </w:rPr>
      </w:pPr>
      <w:r w:rsidRPr="001E0003">
        <w:rPr>
          <w:rFonts w:asciiTheme="majorHAnsi" w:hAnsiTheme="majorHAnsi" w:cstheme="majorHAnsi"/>
          <w:b/>
          <w:bCs/>
          <w:szCs w:val="24"/>
        </w:rPr>
        <w:t>PODALJŠAN OBRATOVALNI ČAS</w:t>
      </w:r>
    </w:p>
    <w:p w14:paraId="770878B9" w14:textId="77777777" w:rsidR="00C160F9" w:rsidRPr="001E0003" w:rsidRDefault="00C160F9" w:rsidP="001957AE">
      <w:pPr>
        <w:pStyle w:val="Default"/>
        <w:jc w:val="both"/>
        <w:rPr>
          <w:rFonts w:asciiTheme="majorHAnsi" w:hAnsiTheme="majorHAnsi" w:cstheme="majorHAnsi"/>
        </w:rPr>
      </w:pPr>
      <w:bookmarkStart w:id="5" w:name="_Hlk214622699"/>
      <w:r w:rsidRPr="001E0003">
        <w:rPr>
          <w:rFonts w:asciiTheme="majorHAnsi" w:hAnsiTheme="majorHAnsi" w:cstheme="majorHAnsi"/>
        </w:rPr>
        <w:t>Navede se podatke o posameznem dnevu ali posameznih dnevih ali obdobju (obdobje od datuma do datuma, koledarsko leto) ter predlagani časovni okvir obratovanja v podaljšanem obratovalnem času v navedenih dneh ali obdobju, za katero se pridobiva soglasje.*</w:t>
      </w:r>
    </w:p>
    <w:p w14:paraId="1B0C4F50" w14:textId="77777777" w:rsidR="00C160F9" w:rsidRPr="001E0003" w:rsidRDefault="00C160F9" w:rsidP="00C160F9">
      <w:pPr>
        <w:pStyle w:val="Default"/>
        <w:rPr>
          <w:rFonts w:asciiTheme="majorHAnsi" w:hAnsiTheme="majorHAnsi" w:cstheme="majorHAnsi"/>
        </w:rPr>
      </w:pPr>
    </w:p>
    <w:p w14:paraId="424B7E83" w14:textId="15698AF4" w:rsidR="00C160F9" w:rsidRPr="001E0003" w:rsidRDefault="00C160F9" w:rsidP="00C160F9">
      <w:pPr>
        <w:jc w:val="both"/>
        <w:rPr>
          <w:rFonts w:asciiTheme="majorHAnsi" w:hAnsiTheme="majorHAnsi" w:cstheme="majorHAnsi"/>
          <w:szCs w:val="24"/>
        </w:rPr>
      </w:pPr>
      <w:r w:rsidRPr="001E0003">
        <w:rPr>
          <w:rFonts w:asciiTheme="majorHAnsi" w:hAnsiTheme="majorHAnsi" w:cstheme="majorHAnsi"/>
          <w:szCs w:val="24"/>
        </w:rPr>
        <w:t>Časovno obdobje: od ______________________</w:t>
      </w:r>
      <w:r w:rsidR="001957AE" w:rsidRPr="001E0003">
        <w:rPr>
          <w:rFonts w:asciiTheme="majorHAnsi" w:hAnsiTheme="majorHAnsi" w:cstheme="majorHAnsi"/>
          <w:szCs w:val="24"/>
        </w:rPr>
        <w:t xml:space="preserve"> </w:t>
      </w:r>
      <w:r w:rsidRPr="001E0003">
        <w:rPr>
          <w:rFonts w:asciiTheme="majorHAnsi" w:hAnsiTheme="majorHAnsi" w:cstheme="majorHAnsi"/>
          <w:szCs w:val="24"/>
        </w:rPr>
        <w:t>do _________________________</w:t>
      </w:r>
    </w:p>
    <w:p w14:paraId="6541483F" w14:textId="77777777" w:rsidR="00C160F9" w:rsidRPr="001E0003" w:rsidRDefault="00C160F9" w:rsidP="00C160F9">
      <w:pPr>
        <w:jc w:val="both"/>
        <w:rPr>
          <w:rFonts w:asciiTheme="majorHAnsi" w:hAnsiTheme="majorHAnsi" w:cstheme="majorHAnsi"/>
          <w:szCs w:val="24"/>
        </w:rPr>
      </w:pPr>
    </w:p>
    <w:tbl>
      <w:tblPr>
        <w:tblW w:w="5000" w:type="pct"/>
        <w:tblCellMar>
          <w:left w:w="70" w:type="dxa"/>
          <w:right w:w="70" w:type="dxa"/>
        </w:tblCellMar>
        <w:tblLook w:val="04A0" w:firstRow="1" w:lastRow="0" w:firstColumn="1" w:lastColumn="0" w:noHBand="0" w:noVBand="1"/>
      </w:tblPr>
      <w:tblGrid>
        <w:gridCol w:w="3269"/>
        <w:gridCol w:w="1515"/>
        <w:gridCol w:w="1426"/>
        <w:gridCol w:w="1426"/>
        <w:gridCol w:w="1424"/>
      </w:tblGrid>
      <w:tr w:rsidR="00C160F9" w:rsidRPr="001E0003" w14:paraId="29F01854" w14:textId="77777777" w:rsidTr="000C69AF">
        <w:trPr>
          <w:trHeight w:val="315"/>
        </w:trPr>
        <w:tc>
          <w:tcPr>
            <w:tcW w:w="1804" w:type="pct"/>
            <w:vMerge w:val="restart"/>
            <w:tcBorders>
              <w:top w:val="single" w:sz="4" w:space="0" w:color="auto"/>
              <w:left w:val="single" w:sz="4" w:space="0" w:color="auto"/>
              <w:bottom w:val="single" w:sz="4" w:space="0" w:color="auto"/>
              <w:right w:val="single" w:sz="4" w:space="0" w:color="auto"/>
            </w:tcBorders>
            <w:vAlign w:val="center"/>
            <w:hideMark/>
          </w:tcPr>
          <w:p w14:paraId="147D7EDE"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Dan v tednu</w:t>
            </w:r>
          </w:p>
        </w:tc>
        <w:tc>
          <w:tcPr>
            <w:tcW w:w="836" w:type="pct"/>
            <w:vMerge w:val="restart"/>
            <w:tcBorders>
              <w:top w:val="single" w:sz="4" w:space="0" w:color="auto"/>
              <w:left w:val="single" w:sz="4" w:space="0" w:color="auto"/>
              <w:bottom w:val="single" w:sz="4" w:space="0" w:color="auto"/>
              <w:right w:val="single" w:sz="4" w:space="0" w:color="auto"/>
            </w:tcBorders>
            <w:vAlign w:val="center"/>
            <w:hideMark/>
          </w:tcPr>
          <w:p w14:paraId="2D78C64B"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od ure</w:t>
            </w:r>
          </w:p>
        </w:tc>
        <w:tc>
          <w:tcPr>
            <w:tcW w:w="787" w:type="pct"/>
            <w:vMerge w:val="restart"/>
            <w:tcBorders>
              <w:top w:val="single" w:sz="4" w:space="0" w:color="auto"/>
              <w:left w:val="single" w:sz="4" w:space="0" w:color="auto"/>
              <w:bottom w:val="single" w:sz="4" w:space="0" w:color="auto"/>
              <w:right w:val="single" w:sz="4" w:space="0" w:color="auto"/>
            </w:tcBorders>
            <w:vAlign w:val="center"/>
            <w:hideMark/>
          </w:tcPr>
          <w:p w14:paraId="0D5BF534"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do ure</w:t>
            </w:r>
          </w:p>
        </w:tc>
        <w:tc>
          <w:tcPr>
            <w:tcW w:w="1573" w:type="pct"/>
            <w:gridSpan w:val="2"/>
            <w:tcBorders>
              <w:top w:val="single" w:sz="4" w:space="0" w:color="auto"/>
              <w:left w:val="nil"/>
              <w:bottom w:val="single" w:sz="4" w:space="0" w:color="auto"/>
              <w:right w:val="single" w:sz="4" w:space="0" w:color="auto"/>
            </w:tcBorders>
            <w:vAlign w:val="center"/>
            <w:hideMark/>
          </w:tcPr>
          <w:p w14:paraId="1BDA8A15"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Zunanje površine</w:t>
            </w:r>
          </w:p>
        </w:tc>
      </w:tr>
      <w:tr w:rsidR="00C160F9" w:rsidRPr="001E0003" w14:paraId="3E388A66" w14:textId="77777777" w:rsidTr="000C69AF">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E21A0A" w14:textId="77777777" w:rsidR="00C160F9" w:rsidRPr="001E0003" w:rsidRDefault="00C160F9" w:rsidP="000C69AF">
            <w:pPr>
              <w:rPr>
                <w:rFonts w:asciiTheme="majorHAnsi" w:hAnsiTheme="majorHAnsi" w:cstheme="majorHAnsi"/>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0DF56E" w14:textId="77777777" w:rsidR="00C160F9" w:rsidRPr="001E0003" w:rsidRDefault="00C160F9" w:rsidP="000C69AF">
            <w:pPr>
              <w:rPr>
                <w:rFonts w:asciiTheme="majorHAnsi" w:hAnsiTheme="majorHAnsi" w:cstheme="majorHAnsi"/>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8D6A48" w14:textId="77777777" w:rsidR="00C160F9" w:rsidRPr="001E0003" w:rsidRDefault="00C160F9" w:rsidP="000C69AF">
            <w:pPr>
              <w:rPr>
                <w:rFonts w:asciiTheme="majorHAnsi" w:hAnsiTheme="majorHAnsi" w:cstheme="majorHAnsi"/>
                <w:szCs w:val="24"/>
              </w:rPr>
            </w:pPr>
          </w:p>
        </w:tc>
        <w:tc>
          <w:tcPr>
            <w:tcW w:w="787" w:type="pct"/>
            <w:tcBorders>
              <w:top w:val="nil"/>
              <w:left w:val="nil"/>
              <w:bottom w:val="single" w:sz="4" w:space="0" w:color="auto"/>
              <w:right w:val="single" w:sz="4" w:space="0" w:color="auto"/>
            </w:tcBorders>
            <w:vAlign w:val="center"/>
            <w:hideMark/>
          </w:tcPr>
          <w:p w14:paraId="7D332684"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od ure</w:t>
            </w:r>
          </w:p>
        </w:tc>
        <w:tc>
          <w:tcPr>
            <w:tcW w:w="786" w:type="pct"/>
            <w:tcBorders>
              <w:top w:val="nil"/>
              <w:left w:val="nil"/>
              <w:bottom w:val="single" w:sz="4" w:space="0" w:color="auto"/>
              <w:right w:val="single" w:sz="4" w:space="0" w:color="auto"/>
            </w:tcBorders>
            <w:vAlign w:val="center"/>
            <w:hideMark/>
          </w:tcPr>
          <w:p w14:paraId="2E599868"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do ure</w:t>
            </w:r>
          </w:p>
        </w:tc>
      </w:tr>
      <w:tr w:rsidR="00C160F9" w:rsidRPr="001E0003" w14:paraId="0F8ADA8A" w14:textId="77777777" w:rsidTr="000C69AF">
        <w:trPr>
          <w:trHeight w:val="315"/>
        </w:trPr>
        <w:tc>
          <w:tcPr>
            <w:tcW w:w="1804" w:type="pct"/>
            <w:tcBorders>
              <w:top w:val="nil"/>
              <w:left w:val="single" w:sz="4" w:space="0" w:color="auto"/>
              <w:bottom w:val="single" w:sz="4" w:space="0" w:color="auto"/>
              <w:right w:val="single" w:sz="4" w:space="0" w:color="auto"/>
            </w:tcBorders>
            <w:vAlign w:val="center"/>
            <w:hideMark/>
          </w:tcPr>
          <w:p w14:paraId="1A2242E0"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Ponedeljek</w:t>
            </w:r>
          </w:p>
        </w:tc>
        <w:tc>
          <w:tcPr>
            <w:tcW w:w="836" w:type="pct"/>
            <w:tcBorders>
              <w:top w:val="nil"/>
              <w:left w:val="nil"/>
              <w:bottom w:val="single" w:sz="4" w:space="0" w:color="auto"/>
              <w:right w:val="single" w:sz="4" w:space="0" w:color="auto"/>
            </w:tcBorders>
            <w:vAlign w:val="center"/>
            <w:hideMark/>
          </w:tcPr>
          <w:p w14:paraId="2F6C3A5B"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c>
          <w:tcPr>
            <w:tcW w:w="787" w:type="pct"/>
            <w:tcBorders>
              <w:top w:val="nil"/>
              <w:left w:val="nil"/>
              <w:bottom w:val="single" w:sz="4" w:space="0" w:color="auto"/>
              <w:right w:val="single" w:sz="4" w:space="0" w:color="auto"/>
            </w:tcBorders>
            <w:vAlign w:val="center"/>
            <w:hideMark/>
          </w:tcPr>
          <w:p w14:paraId="66078AA0"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c>
          <w:tcPr>
            <w:tcW w:w="787" w:type="pct"/>
            <w:tcBorders>
              <w:top w:val="nil"/>
              <w:left w:val="nil"/>
              <w:bottom w:val="single" w:sz="4" w:space="0" w:color="auto"/>
              <w:right w:val="single" w:sz="4" w:space="0" w:color="auto"/>
            </w:tcBorders>
            <w:vAlign w:val="center"/>
            <w:hideMark/>
          </w:tcPr>
          <w:p w14:paraId="4A5E0699"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c>
          <w:tcPr>
            <w:tcW w:w="786" w:type="pct"/>
            <w:tcBorders>
              <w:top w:val="nil"/>
              <w:left w:val="nil"/>
              <w:bottom w:val="single" w:sz="4" w:space="0" w:color="auto"/>
              <w:right w:val="single" w:sz="4" w:space="0" w:color="auto"/>
            </w:tcBorders>
            <w:vAlign w:val="center"/>
            <w:hideMark/>
          </w:tcPr>
          <w:p w14:paraId="142FF9B2"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r>
      <w:tr w:rsidR="00C160F9" w:rsidRPr="001E0003" w14:paraId="071923E3" w14:textId="77777777" w:rsidTr="000C69AF">
        <w:trPr>
          <w:trHeight w:val="300"/>
        </w:trPr>
        <w:tc>
          <w:tcPr>
            <w:tcW w:w="1804" w:type="pct"/>
            <w:tcBorders>
              <w:top w:val="nil"/>
              <w:left w:val="single" w:sz="4" w:space="0" w:color="auto"/>
              <w:bottom w:val="single" w:sz="4" w:space="0" w:color="auto"/>
              <w:right w:val="single" w:sz="4" w:space="0" w:color="auto"/>
            </w:tcBorders>
            <w:vAlign w:val="center"/>
            <w:hideMark/>
          </w:tcPr>
          <w:p w14:paraId="5CEE8E70"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Torek</w:t>
            </w:r>
          </w:p>
        </w:tc>
        <w:tc>
          <w:tcPr>
            <w:tcW w:w="836" w:type="pct"/>
            <w:tcBorders>
              <w:top w:val="nil"/>
              <w:left w:val="nil"/>
              <w:bottom w:val="single" w:sz="4" w:space="0" w:color="auto"/>
              <w:right w:val="single" w:sz="4" w:space="0" w:color="auto"/>
            </w:tcBorders>
            <w:vAlign w:val="center"/>
            <w:hideMark/>
          </w:tcPr>
          <w:p w14:paraId="46DB4244"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c>
          <w:tcPr>
            <w:tcW w:w="787" w:type="pct"/>
            <w:tcBorders>
              <w:top w:val="nil"/>
              <w:left w:val="nil"/>
              <w:bottom w:val="single" w:sz="4" w:space="0" w:color="auto"/>
              <w:right w:val="single" w:sz="4" w:space="0" w:color="auto"/>
            </w:tcBorders>
            <w:vAlign w:val="center"/>
            <w:hideMark/>
          </w:tcPr>
          <w:p w14:paraId="648A13E7"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c>
          <w:tcPr>
            <w:tcW w:w="787" w:type="pct"/>
            <w:tcBorders>
              <w:top w:val="nil"/>
              <w:left w:val="nil"/>
              <w:bottom w:val="single" w:sz="4" w:space="0" w:color="auto"/>
              <w:right w:val="single" w:sz="4" w:space="0" w:color="auto"/>
            </w:tcBorders>
            <w:vAlign w:val="center"/>
            <w:hideMark/>
          </w:tcPr>
          <w:p w14:paraId="202A5FA9"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c>
          <w:tcPr>
            <w:tcW w:w="786" w:type="pct"/>
            <w:tcBorders>
              <w:top w:val="nil"/>
              <w:left w:val="nil"/>
              <w:bottom w:val="single" w:sz="4" w:space="0" w:color="auto"/>
              <w:right w:val="single" w:sz="4" w:space="0" w:color="auto"/>
            </w:tcBorders>
            <w:vAlign w:val="center"/>
            <w:hideMark/>
          </w:tcPr>
          <w:p w14:paraId="14A48899"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r>
      <w:tr w:rsidR="00C160F9" w:rsidRPr="001E0003" w14:paraId="7C70D201" w14:textId="77777777" w:rsidTr="000C69AF">
        <w:trPr>
          <w:trHeight w:val="300"/>
        </w:trPr>
        <w:tc>
          <w:tcPr>
            <w:tcW w:w="1804" w:type="pct"/>
            <w:tcBorders>
              <w:top w:val="nil"/>
              <w:left w:val="single" w:sz="4" w:space="0" w:color="auto"/>
              <w:bottom w:val="single" w:sz="4" w:space="0" w:color="auto"/>
              <w:right w:val="single" w:sz="4" w:space="0" w:color="auto"/>
            </w:tcBorders>
            <w:vAlign w:val="center"/>
            <w:hideMark/>
          </w:tcPr>
          <w:p w14:paraId="6A8267D2"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xml:space="preserve">Sreda </w:t>
            </w:r>
          </w:p>
        </w:tc>
        <w:tc>
          <w:tcPr>
            <w:tcW w:w="836" w:type="pct"/>
            <w:tcBorders>
              <w:top w:val="nil"/>
              <w:left w:val="nil"/>
              <w:bottom w:val="single" w:sz="4" w:space="0" w:color="auto"/>
              <w:right w:val="single" w:sz="4" w:space="0" w:color="auto"/>
            </w:tcBorders>
            <w:vAlign w:val="center"/>
            <w:hideMark/>
          </w:tcPr>
          <w:p w14:paraId="27D5D183"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c>
          <w:tcPr>
            <w:tcW w:w="787" w:type="pct"/>
            <w:tcBorders>
              <w:top w:val="nil"/>
              <w:left w:val="nil"/>
              <w:bottom w:val="single" w:sz="4" w:space="0" w:color="auto"/>
              <w:right w:val="single" w:sz="4" w:space="0" w:color="auto"/>
            </w:tcBorders>
            <w:vAlign w:val="center"/>
            <w:hideMark/>
          </w:tcPr>
          <w:p w14:paraId="50D3497C"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c>
          <w:tcPr>
            <w:tcW w:w="787" w:type="pct"/>
            <w:tcBorders>
              <w:top w:val="nil"/>
              <w:left w:val="nil"/>
              <w:bottom w:val="single" w:sz="4" w:space="0" w:color="auto"/>
              <w:right w:val="single" w:sz="4" w:space="0" w:color="auto"/>
            </w:tcBorders>
            <w:vAlign w:val="center"/>
            <w:hideMark/>
          </w:tcPr>
          <w:p w14:paraId="54B6EB0B"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c>
          <w:tcPr>
            <w:tcW w:w="786" w:type="pct"/>
            <w:tcBorders>
              <w:top w:val="nil"/>
              <w:left w:val="nil"/>
              <w:bottom w:val="single" w:sz="4" w:space="0" w:color="auto"/>
              <w:right w:val="single" w:sz="4" w:space="0" w:color="auto"/>
            </w:tcBorders>
            <w:vAlign w:val="center"/>
            <w:hideMark/>
          </w:tcPr>
          <w:p w14:paraId="0863EC67"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r>
      <w:tr w:rsidR="00C160F9" w:rsidRPr="001E0003" w14:paraId="2C3C70C8" w14:textId="77777777" w:rsidTr="000C69AF">
        <w:trPr>
          <w:trHeight w:val="300"/>
        </w:trPr>
        <w:tc>
          <w:tcPr>
            <w:tcW w:w="1804" w:type="pct"/>
            <w:tcBorders>
              <w:top w:val="nil"/>
              <w:left w:val="single" w:sz="4" w:space="0" w:color="auto"/>
              <w:bottom w:val="single" w:sz="4" w:space="0" w:color="auto"/>
              <w:right w:val="single" w:sz="4" w:space="0" w:color="auto"/>
            </w:tcBorders>
            <w:vAlign w:val="center"/>
            <w:hideMark/>
          </w:tcPr>
          <w:p w14:paraId="0F355F1C"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Četrtek</w:t>
            </w:r>
          </w:p>
        </w:tc>
        <w:tc>
          <w:tcPr>
            <w:tcW w:w="836" w:type="pct"/>
            <w:tcBorders>
              <w:top w:val="nil"/>
              <w:left w:val="nil"/>
              <w:bottom w:val="single" w:sz="4" w:space="0" w:color="auto"/>
              <w:right w:val="single" w:sz="4" w:space="0" w:color="auto"/>
            </w:tcBorders>
            <w:vAlign w:val="center"/>
            <w:hideMark/>
          </w:tcPr>
          <w:p w14:paraId="0D8E7AA2"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c>
          <w:tcPr>
            <w:tcW w:w="787" w:type="pct"/>
            <w:tcBorders>
              <w:top w:val="nil"/>
              <w:left w:val="nil"/>
              <w:bottom w:val="single" w:sz="4" w:space="0" w:color="auto"/>
              <w:right w:val="single" w:sz="4" w:space="0" w:color="auto"/>
            </w:tcBorders>
            <w:vAlign w:val="center"/>
            <w:hideMark/>
          </w:tcPr>
          <w:p w14:paraId="2E035AF1"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c>
          <w:tcPr>
            <w:tcW w:w="787" w:type="pct"/>
            <w:tcBorders>
              <w:top w:val="nil"/>
              <w:left w:val="nil"/>
              <w:bottom w:val="single" w:sz="4" w:space="0" w:color="auto"/>
              <w:right w:val="single" w:sz="4" w:space="0" w:color="auto"/>
            </w:tcBorders>
            <w:vAlign w:val="center"/>
            <w:hideMark/>
          </w:tcPr>
          <w:p w14:paraId="51C48AF8"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c>
          <w:tcPr>
            <w:tcW w:w="786" w:type="pct"/>
            <w:tcBorders>
              <w:top w:val="nil"/>
              <w:left w:val="nil"/>
              <w:bottom w:val="single" w:sz="4" w:space="0" w:color="auto"/>
              <w:right w:val="single" w:sz="4" w:space="0" w:color="auto"/>
            </w:tcBorders>
            <w:vAlign w:val="center"/>
            <w:hideMark/>
          </w:tcPr>
          <w:p w14:paraId="7C142781"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r>
      <w:tr w:rsidR="00C160F9" w:rsidRPr="001E0003" w14:paraId="6E7B7D60" w14:textId="77777777" w:rsidTr="000C69AF">
        <w:trPr>
          <w:trHeight w:val="300"/>
        </w:trPr>
        <w:tc>
          <w:tcPr>
            <w:tcW w:w="1804" w:type="pct"/>
            <w:tcBorders>
              <w:top w:val="nil"/>
              <w:left w:val="single" w:sz="4" w:space="0" w:color="auto"/>
              <w:bottom w:val="single" w:sz="4" w:space="0" w:color="auto"/>
              <w:right w:val="single" w:sz="4" w:space="0" w:color="auto"/>
            </w:tcBorders>
            <w:vAlign w:val="center"/>
            <w:hideMark/>
          </w:tcPr>
          <w:p w14:paraId="25BF784F"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Petek</w:t>
            </w:r>
          </w:p>
        </w:tc>
        <w:tc>
          <w:tcPr>
            <w:tcW w:w="836" w:type="pct"/>
            <w:tcBorders>
              <w:top w:val="nil"/>
              <w:left w:val="nil"/>
              <w:bottom w:val="single" w:sz="4" w:space="0" w:color="auto"/>
              <w:right w:val="single" w:sz="4" w:space="0" w:color="auto"/>
            </w:tcBorders>
            <w:vAlign w:val="center"/>
            <w:hideMark/>
          </w:tcPr>
          <w:p w14:paraId="3D772566"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c>
          <w:tcPr>
            <w:tcW w:w="787" w:type="pct"/>
            <w:tcBorders>
              <w:top w:val="nil"/>
              <w:left w:val="nil"/>
              <w:bottom w:val="single" w:sz="4" w:space="0" w:color="auto"/>
              <w:right w:val="single" w:sz="4" w:space="0" w:color="auto"/>
            </w:tcBorders>
            <w:vAlign w:val="center"/>
            <w:hideMark/>
          </w:tcPr>
          <w:p w14:paraId="1EE28476"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c>
          <w:tcPr>
            <w:tcW w:w="787" w:type="pct"/>
            <w:tcBorders>
              <w:top w:val="nil"/>
              <w:left w:val="nil"/>
              <w:bottom w:val="single" w:sz="4" w:space="0" w:color="auto"/>
              <w:right w:val="single" w:sz="4" w:space="0" w:color="auto"/>
            </w:tcBorders>
            <w:vAlign w:val="center"/>
            <w:hideMark/>
          </w:tcPr>
          <w:p w14:paraId="73006480"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c>
          <w:tcPr>
            <w:tcW w:w="786" w:type="pct"/>
            <w:tcBorders>
              <w:top w:val="nil"/>
              <w:left w:val="nil"/>
              <w:bottom w:val="single" w:sz="4" w:space="0" w:color="auto"/>
              <w:right w:val="single" w:sz="4" w:space="0" w:color="auto"/>
            </w:tcBorders>
            <w:vAlign w:val="center"/>
            <w:hideMark/>
          </w:tcPr>
          <w:p w14:paraId="711C8732"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r>
      <w:tr w:rsidR="00C160F9" w:rsidRPr="001E0003" w14:paraId="7D64DF86" w14:textId="77777777" w:rsidTr="000C69AF">
        <w:trPr>
          <w:trHeight w:val="315"/>
        </w:trPr>
        <w:tc>
          <w:tcPr>
            <w:tcW w:w="1804" w:type="pct"/>
            <w:tcBorders>
              <w:top w:val="nil"/>
              <w:left w:val="single" w:sz="4" w:space="0" w:color="auto"/>
              <w:bottom w:val="single" w:sz="4" w:space="0" w:color="auto"/>
              <w:right w:val="single" w:sz="4" w:space="0" w:color="auto"/>
            </w:tcBorders>
            <w:vAlign w:val="center"/>
            <w:hideMark/>
          </w:tcPr>
          <w:p w14:paraId="1285C197"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Sobota</w:t>
            </w:r>
          </w:p>
        </w:tc>
        <w:tc>
          <w:tcPr>
            <w:tcW w:w="836" w:type="pct"/>
            <w:tcBorders>
              <w:top w:val="nil"/>
              <w:left w:val="nil"/>
              <w:bottom w:val="single" w:sz="4" w:space="0" w:color="auto"/>
              <w:right w:val="single" w:sz="4" w:space="0" w:color="auto"/>
            </w:tcBorders>
            <w:vAlign w:val="center"/>
            <w:hideMark/>
          </w:tcPr>
          <w:p w14:paraId="30607F1F"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c>
          <w:tcPr>
            <w:tcW w:w="787" w:type="pct"/>
            <w:tcBorders>
              <w:top w:val="nil"/>
              <w:left w:val="nil"/>
              <w:bottom w:val="single" w:sz="4" w:space="0" w:color="auto"/>
              <w:right w:val="single" w:sz="4" w:space="0" w:color="auto"/>
            </w:tcBorders>
            <w:vAlign w:val="center"/>
            <w:hideMark/>
          </w:tcPr>
          <w:p w14:paraId="00F983C2"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c>
          <w:tcPr>
            <w:tcW w:w="787" w:type="pct"/>
            <w:tcBorders>
              <w:top w:val="nil"/>
              <w:left w:val="nil"/>
              <w:bottom w:val="single" w:sz="4" w:space="0" w:color="auto"/>
              <w:right w:val="single" w:sz="4" w:space="0" w:color="auto"/>
            </w:tcBorders>
            <w:vAlign w:val="center"/>
            <w:hideMark/>
          </w:tcPr>
          <w:p w14:paraId="7F40657E"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c>
          <w:tcPr>
            <w:tcW w:w="786" w:type="pct"/>
            <w:tcBorders>
              <w:top w:val="nil"/>
              <w:left w:val="nil"/>
              <w:bottom w:val="single" w:sz="4" w:space="0" w:color="auto"/>
              <w:right w:val="single" w:sz="4" w:space="0" w:color="auto"/>
            </w:tcBorders>
            <w:vAlign w:val="center"/>
            <w:hideMark/>
          </w:tcPr>
          <w:p w14:paraId="64827F92"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r>
      <w:tr w:rsidR="00C160F9" w:rsidRPr="001E0003" w14:paraId="04A1069F" w14:textId="77777777" w:rsidTr="000C69AF">
        <w:trPr>
          <w:trHeight w:val="315"/>
        </w:trPr>
        <w:tc>
          <w:tcPr>
            <w:tcW w:w="1804" w:type="pct"/>
            <w:tcBorders>
              <w:top w:val="nil"/>
              <w:left w:val="single" w:sz="4" w:space="0" w:color="auto"/>
              <w:bottom w:val="single" w:sz="4" w:space="0" w:color="auto"/>
              <w:right w:val="single" w:sz="4" w:space="0" w:color="auto"/>
            </w:tcBorders>
            <w:vAlign w:val="center"/>
            <w:hideMark/>
          </w:tcPr>
          <w:p w14:paraId="21E00F91"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Nedelja</w:t>
            </w:r>
          </w:p>
        </w:tc>
        <w:tc>
          <w:tcPr>
            <w:tcW w:w="836" w:type="pct"/>
            <w:tcBorders>
              <w:top w:val="nil"/>
              <w:left w:val="nil"/>
              <w:bottom w:val="single" w:sz="4" w:space="0" w:color="auto"/>
              <w:right w:val="single" w:sz="4" w:space="0" w:color="auto"/>
            </w:tcBorders>
            <w:vAlign w:val="center"/>
            <w:hideMark/>
          </w:tcPr>
          <w:p w14:paraId="2BC1F921"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c>
          <w:tcPr>
            <w:tcW w:w="787" w:type="pct"/>
            <w:tcBorders>
              <w:top w:val="nil"/>
              <w:left w:val="nil"/>
              <w:bottom w:val="single" w:sz="4" w:space="0" w:color="auto"/>
              <w:right w:val="single" w:sz="4" w:space="0" w:color="auto"/>
            </w:tcBorders>
            <w:vAlign w:val="center"/>
            <w:hideMark/>
          </w:tcPr>
          <w:p w14:paraId="4B7F3D75"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c>
          <w:tcPr>
            <w:tcW w:w="787" w:type="pct"/>
            <w:tcBorders>
              <w:top w:val="nil"/>
              <w:left w:val="nil"/>
              <w:bottom w:val="single" w:sz="4" w:space="0" w:color="auto"/>
              <w:right w:val="single" w:sz="4" w:space="0" w:color="auto"/>
            </w:tcBorders>
            <w:vAlign w:val="center"/>
            <w:hideMark/>
          </w:tcPr>
          <w:p w14:paraId="6B657C81"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c>
          <w:tcPr>
            <w:tcW w:w="786" w:type="pct"/>
            <w:tcBorders>
              <w:top w:val="nil"/>
              <w:left w:val="nil"/>
              <w:bottom w:val="single" w:sz="4" w:space="0" w:color="auto"/>
              <w:right w:val="single" w:sz="4" w:space="0" w:color="auto"/>
            </w:tcBorders>
            <w:vAlign w:val="center"/>
            <w:hideMark/>
          </w:tcPr>
          <w:p w14:paraId="2F665A40"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r>
    </w:tbl>
    <w:p w14:paraId="3087AC2C" w14:textId="77777777" w:rsidR="00C160F9" w:rsidRPr="001E0003" w:rsidRDefault="00C160F9" w:rsidP="00C160F9">
      <w:pPr>
        <w:rPr>
          <w:rFonts w:asciiTheme="majorHAnsi" w:hAnsiTheme="majorHAnsi" w:cstheme="majorHAnsi"/>
          <w:b/>
          <w:bCs/>
          <w:szCs w:val="24"/>
        </w:rPr>
      </w:pPr>
    </w:p>
    <w:p w14:paraId="5FE4E67B" w14:textId="77777777" w:rsidR="00C160F9" w:rsidRPr="001E0003" w:rsidRDefault="00C160F9" w:rsidP="00C160F9">
      <w:pPr>
        <w:jc w:val="both"/>
        <w:rPr>
          <w:rFonts w:asciiTheme="majorHAnsi" w:hAnsiTheme="majorHAnsi" w:cstheme="majorHAnsi"/>
          <w:szCs w:val="24"/>
        </w:rPr>
      </w:pPr>
      <w:r w:rsidRPr="001E0003">
        <w:rPr>
          <w:rFonts w:asciiTheme="majorHAnsi" w:hAnsiTheme="majorHAnsi" w:cstheme="majorHAnsi"/>
          <w:szCs w:val="24"/>
        </w:rPr>
        <w:t xml:space="preserve">* Opomba: Izvajalec navede samo čas, za katerega zahteva soglasje za podaljšan obratovalni čas. (Primer: od 22.00 ure do 02.00 ure). </w:t>
      </w:r>
    </w:p>
    <w:p w14:paraId="6B6AD5FF" w14:textId="0D046D17" w:rsidR="00C160F9" w:rsidRPr="001E0003" w:rsidRDefault="00C160F9" w:rsidP="00C160F9">
      <w:pPr>
        <w:jc w:val="both"/>
        <w:rPr>
          <w:rFonts w:asciiTheme="majorHAnsi" w:hAnsiTheme="majorHAnsi" w:cstheme="majorHAnsi"/>
          <w:i/>
          <w:iCs/>
          <w:szCs w:val="24"/>
        </w:rPr>
      </w:pPr>
      <w:r w:rsidRPr="001E0003">
        <w:rPr>
          <w:rFonts w:asciiTheme="majorHAnsi" w:hAnsiTheme="majorHAnsi" w:cstheme="majorHAnsi"/>
          <w:i/>
          <w:iCs/>
          <w:szCs w:val="24"/>
        </w:rPr>
        <w:t>Izvajalec prehrambne dejavnosti lahko obratuje v podaljšanem obratovalnem času brez soglasja pristojnega organa na dan pred dela prostim dnem</w:t>
      </w:r>
      <w:r w:rsidR="001957AE" w:rsidRPr="001E0003">
        <w:rPr>
          <w:rFonts w:asciiTheme="majorHAnsi" w:hAnsiTheme="majorHAnsi" w:cstheme="majorHAnsi"/>
          <w:i/>
          <w:iCs/>
          <w:szCs w:val="24"/>
        </w:rPr>
        <w:t>,</w:t>
      </w:r>
      <w:r w:rsidRPr="001E0003">
        <w:rPr>
          <w:rFonts w:asciiTheme="majorHAnsi" w:hAnsiTheme="majorHAnsi" w:cstheme="majorHAnsi"/>
          <w:i/>
          <w:iCs/>
          <w:szCs w:val="24"/>
        </w:rPr>
        <w:t xml:space="preserve"> in sicer: na dan 1. januar, pust, martinovanje, 31. oktober in 31. december. </w:t>
      </w:r>
    </w:p>
    <w:p w14:paraId="7CA08541" w14:textId="77777777" w:rsidR="00C160F9" w:rsidRPr="001E0003" w:rsidRDefault="00C160F9" w:rsidP="00C160F9">
      <w:pPr>
        <w:rPr>
          <w:rFonts w:asciiTheme="majorHAnsi" w:hAnsiTheme="majorHAnsi" w:cstheme="majorHAnsi"/>
          <w:szCs w:val="24"/>
        </w:rPr>
      </w:pPr>
    </w:p>
    <w:p w14:paraId="352504ED" w14:textId="77777777" w:rsidR="00C160F9" w:rsidRPr="001E0003" w:rsidRDefault="00C160F9" w:rsidP="00C160F9">
      <w:pPr>
        <w:numPr>
          <w:ilvl w:val="0"/>
          <w:numId w:val="9"/>
        </w:numPr>
        <w:rPr>
          <w:rFonts w:asciiTheme="majorHAnsi" w:hAnsiTheme="majorHAnsi" w:cstheme="majorHAnsi"/>
          <w:b/>
          <w:bCs/>
          <w:szCs w:val="24"/>
        </w:rPr>
      </w:pPr>
      <w:r w:rsidRPr="001E0003">
        <w:rPr>
          <w:rFonts w:asciiTheme="majorHAnsi" w:hAnsiTheme="majorHAnsi" w:cstheme="majorHAnsi"/>
          <w:b/>
          <w:bCs/>
          <w:szCs w:val="24"/>
        </w:rPr>
        <w:t>ZNAČILNOSTI OBRATOVANJA V PODALJŠANEM OBRATOVALNEM ČASU ZA KATEREGA SE PODAJA VLOGA ZA SOGLASJE</w:t>
      </w:r>
    </w:p>
    <w:p w14:paraId="683ACABE" w14:textId="77777777" w:rsidR="00C160F9" w:rsidRPr="001E0003" w:rsidRDefault="00C160F9" w:rsidP="00C160F9">
      <w:pPr>
        <w:rPr>
          <w:rFonts w:asciiTheme="majorHAnsi" w:hAnsiTheme="majorHAnsi" w:cstheme="majorHAnsi"/>
          <w:szCs w:val="24"/>
        </w:rPr>
      </w:pPr>
      <w:r w:rsidRPr="001E0003">
        <w:rPr>
          <w:rFonts w:asciiTheme="majorHAnsi" w:hAnsiTheme="majorHAnsi" w:cstheme="majorHAnsi"/>
          <w:szCs w:val="24"/>
        </w:rPr>
        <w:t>V podaljšanem obratovalnem času je predvideno:</w:t>
      </w:r>
    </w:p>
    <w:p w14:paraId="3280C247" w14:textId="227DBC49" w:rsidR="00C160F9" w:rsidRPr="001E0003" w:rsidRDefault="00C160F9" w:rsidP="00C160F9">
      <w:pPr>
        <w:rPr>
          <w:rFonts w:asciiTheme="majorHAnsi" w:hAnsiTheme="majorHAnsi" w:cstheme="majorHAnsi"/>
          <w:szCs w:val="24"/>
          <w:shd w:val="clear" w:color="auto" w:fill="FFFFFF"/>
        </w:rPr>
      </w:pPr>
      <w:r w:rsidRPr="001E0003">
        <w:rPr>
          <w:rFonts w:ascii="Segoe UI Symbol" w:hAnsi="Segoe UI Symbol" w:cs="Segoe UI Symbol"/>
          <w:szCs w:val="24"/>
          <w:shd w:val="clear" w:color="auto" w:fill="FFFFFF"/>
        </w:rPr>
        <w:t>☐</w:t>
      </w:r>
      <w:r w:rsidRPr="001E0003">
        <w:rPr>
          <w:rFonts w:asciiTheme="majorHAnsi" w:hAnsiTheme="majorHAnsi" w:cstheme="majorHAnsi"/>
          <w:szCs w:val="24"/>
          <w:shd w:val="clear" w:color="auto" w:fill="FFFFFF"/>
        </w:rPr>
        <w:t xml:space="preserve"> predvajanje mehanske glasbe (npr. glasba preko zvočnikov)</w:t>
      </w:r>
      <w:r w:rsidRPr="001E0003">
        <w:rPr>
          <w:rFonts w:asciiTheme="majorHAnsi" w:hAnsiTheme="majorHAnsi" w:cstheme="majorHAnsi"/>
          <w:szCs w:val="24"/>
        </w:rPr>
        <w:br/>
      </w:r>
      <w:r w:rsidRPr="001E0003">
        <w:rPr>
          <w:rFonts w:ascii="Segoe UI Symbol" w:hAnsi="Segoe UI Symbol" w:cs="Segoe UI Symbol"/>
          <w:szCs w:val="24"/>
          <w:shd w:val="clear" w:color="auto" w:fill="FFFFFF"/>
        </w:rPr>
        <w:t>☐</w:t>
      </w:r>
      <w:r w:rsidRPr="001E0003">
        <w:rPr>
          <w:rFonts w:asciiTheme="majorHAnsi" w:hAnsiTheme="majorHAnsi" w:cstheme="majorHAnsi"/>
          <w:szCs w:val="24"/>
          <w:shd w:val="clear" w:color="auto" w:fill="FFFFFF"/>
        </w:rPr>
        <w:t> izvajanje žive glasbe</w:t>
      </w:r>
      <w:r w:rsidRPr="001E0003">
        <w:rPr>
          <w:rFonts w:asciiTheme="majorHAnsi" w:hAnsiTheme="majorHAnsi" w:cstheme="majorHAnsi"/>
          <w:szCs w:val="24"/>
        </w:rPr>
        <w:br/>
      </w:r>
      <w:r w:rsidRPr="001E0003">
        <w:rPr>
          <w:rFonts w:ascii="Segoe UI Symbol" w:hAnsi="Segoe UI Symbol" w:cs="Segoe UI Symbol"/>
          <w:szCs w:val="24"/>
          <w:shd w:val="clear" w:color="auto" w:fill="FFFFFF"/>
        </w:rPr>
        <w:t>☐</w:t>
      </w:r>
      <w:r w:rsidRPr="001E0003">
        <w:rPr>
          <w:rFonts w:asciiTheme="majorHAnsi" w:hAnsiTheme="majorHAnsi" w:cstheme="majorHAnsi"/>
          <w:szCs w:val="24"/>
          <w:shd w:val="clear" w:color="auto" w:fill="FFFFFF"/>
        </w:rPr>
        <w:t xml:space="preserve"> drug družabni program (opis): ______________________________________________________________________________________________________________________________________________________________________________________________________</w:t>
      </w:r>
    </w:p>
    <w:p w14:paraId="23A35843" w14:textId="77777777" w:rsidR="001957AE" w:rsidRPr="001E0003" w:rsidRDefault="001957AE" w:rsidP="00C160F9">
      <w:pPr>
        <w:rPr>
          <w:rFonts w:asciiTheme="majorHAnsi" w:hAnsiTheme="majorHAnsi" w:cstheme="majorHAnsi"/>
          <w:szCs w:val="24"/>
          <w:shd w:val="clear" w:color="auto" w:fill="FFFFFF"/>
        </w:rPr>
      </w:pPr>
    </w:p>
    <w:p w14:paraId="1C808037" w14:textId="77777777" w:rsidR="00C160F9" w:rsidRPr="001E0003" w:rsidRDefault="00C160F9" w:rsidP="00C160F9">
      <w:pPr>
        <w:numPr>
          <w:ilvl w:val="0"/>
          <w:numId w:val="9"/>
        </w:numPr>
        <w:rPr>
          <w:rFonts w:asciiTheme="majorHAnsi" w:hAnsiTheme="majorHAnsi" w:cstheme="majorHAnsi"/>
          <w:b/>
          <w:bCs/>
          <w:szCs w:val="24"/>
        </w:rPr>
      </w:pPr>
      <w:r w:rsidRPr="001E0003">
        <w:rPr>
          <w:rFonts w:asciiTheme="majorHAnsi" w:hAnsiTheme="majorHAnsi" w:cstheme="majorHAnsi"/>
          <w:b/>
          <w:bCs/>
          <w:szCs w:val="24"/>
        </w:rPr>
        <w:t>ENKRATNO PODALJŠANJE OBRATOVALNEGA ČASA</w:t>
      </w:r>
    </w:p>
    <w:p w14:paraId="08C3792D" w14:textId="77777777" w:rsidR="00C160F9" w:rsidRPr="001E0003" w:rsidRDefault="00C160F9" w:rsidP="00C160F9">
      <w:pPr>
        <w:rPr>
          <w:rFonts w:asciiTheme="majorHAnsi" w:hAnsiTheme="majorHAnsi" w:cstheme="majorHAnsi"/>
          <w:szCs w:val="24"/>
        </w:rPr>
      </w:pPr>
      <w:r w:rsidRPr="001E0003">
        <w:rPr>
          <w:rFonts w:asciiTheme="majorHAnsi" w:hAnsiTheme="majorHAnsi" w:cstheme="majorHAnsi"/>
          <w:szCs w:val="24"/>
        </w:rPr>
        <w:t>Opis posebne priložnosti oziroma organiziranega dogodka in razlogi za odobritev enkratnega  podaljšanega obratovalnega časa:*</w:t>
      </w:r>
    </w:p>
    <w:p w14:paraId="4E0C79DB" w14:textId="77777777" w:rsidR="00C160F9" w:rsidRPr="001E0003" w:rsidRDefault="00C160F9" w:rsidP="00C160F9">
      <w:pPr>
        <w:rPr>
          <w:rFonts w:asciiTheme="majorHAnsi" w:hAnsiTheme="majorHAnsi" w:cstheme="majorHAnsi"/>
          <w:szCs w:val="24"/>
        </w:rPr>
      </w:pPr>
      <w:r w:rsidRPr="001E0003">
        <w:rPr>
          <w:rFonts w:asciiTheme="majorHAnsi" w:hAnsiTheme="majorHAnsi" w:cstheme="majorHAnsi"/>
          <w:szCs w:val="24"/>
        </w:rPr>
        <w:t>__________________________________________________________________________</w:t>
      </w:r>
    </w:p>
    <w:tbl>
      <w:tblPr>
        <w:tblW w:w="5000" w:type="pct"/>
        <w:tblCellMar>
          <w:left w:w="70" w:type="dxa"/>
          <w:right w:w="70" w:type="dxa"/>
        </w:tblCellMar>
        <w:tblLook w:val="04A0" w:firstRow="1" w:lastRow="0" w:firstColumn="1" w:lastColumn="0" w:noHBand="0" w:noVBand="1"/>
      </w:tblPr>
      <w:tblGrid>
        <w:gridCol w:w="2405"/>
        <w:gridCol w:w="1984"/>
        <w:gridCol w:w="1821"/>
        <w:gridCol w:w="1426"/>
        <w:gridCol w:w="1424"/>
      </w:tblGrid>
      <w:tr w:rsidR="00C160F9" w:rsidRPr="001E0003" w14:paraId="063A7CA9" w14:textId="77777777" w:rsidTr="000C69AF">
        <w:trPr>
          <w:trHeight w:val="315"/>
        </w:trPr>
        <w:tc>
          <w:tcPr>
            <w:tcW w:w="1327" w:type="pct"/>
            <w:vMerge w:val="restart"/>
            <w:tcBorders>
              <w:top w:val="single" w:sz="4" w:space="0" w:color="auto"/>
              <w:left w:val="single" w:sz="4" w:space="0" w:color="auto"/>
              <w:bottom w:val="single" w:sz="4" w:space="0" w:color="auto"/>
              <w:right w:val="single" w:sz="4" w:space="0" w:color="auto"/>
            </w:tcBorders>
            <w:vAlign w:val="center"/>
            <w:hideMark/>
          </w:tcPr>
          <w:bookmarkEnd w:id="5"/>
          <w:p w14:paraId="4FAB9D7A"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xml:space="preserve">Datum </w:t>
            </w:r>
          </w:p>
        </w:tc>
        <w:tc>
          <w:tcPr>
            <w:tcW w:w="1095" w:type="pct"/>
            <w:vMerge w:val="restart"/>
            <w:tcBorders>
              <w:top w:val="single" w:sz="4" w:space="0" w:color="auto"/>
              <w:left w:val="single" w:sz="4" w:space="0" w:color="auto"/>
              <w:bottom w:val="single" w:sz="4" w:space="0" w:color="auto"/>
              <w:right w:val="single" w:sz="4" w:space="0" w:color="auto"/>
            </w:tcBorders>
            <w:vAlign w:val="center"/>
            <w:hideMark/>
          </w:tcPr>
          <w:p w14:paraId="05C51FC6"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od ure</w:t>
            </w:r>
          </w:p>
        </w:tc>
        <w:tc>
          <w:tcPr>
            <w:tcW w:w="1005" w:type="pct"/>
            <w:vMerge w:val="restart"/>
            <w:tcBorders>
              <w:top w:val="single" w:sz="4" w:space="0" w:color="auto"/>
              <w:left w:val="single" w:sz="4" w:space="0" w:color="auto"/>
              <w:bottom w:val="single" w:sz="4" w:space="0" w:color="auto"/>
              <w:right w:val="single" w:sz="4" w:space="0" w:color="auto"/>
            </w:tcBorders>
            <w:vAlign w:val="center"/>
            <w:hideMark/>
          </w:tcPr>
          <w:p w14:paraId="7660A939"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do ure</w:t>
            </w:r>
          </w:p>
        </w:tc>
        <w:tc>
          <w:tcPr>
            <w:tcW w:w="1573" w:type="pct"/>
            <w:gridSpan w:val="2"/>
            <w:tcBorders>
              <w:top w:val="single" w:sz="4" w:space="0" w:color="auto"/>
              <w:left w:val="nil"/>
              <w:bottom w:val="single" w:sz="4" w:space="0" w:color="auto"/>
              <w:right w:val="single" w:sz="4" w:space="0" w:color="auto"/>
            </w:tcBorders>
            <w:vAlign w:val="center"/>
            <w:hideMark/>
          </w:tcPr>
          <w:p w14:paraId="7548D5AE"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Zunanje površine</w:t>
            </w:r>
          </w:p>
        </w:tc>
      </w:tr>
      <w:tr w:rsidR="00C160F9" w:rsidRPr="001E0003" w14:paraId="64815A7E" w14:textId="77777777" w:rsidTr="000C69AF">
        <w:trPr>
          <w:trHeight w:val="315"/>
        </w:trPr>
        <w:tc>
          <w:tcPr>
            <w:tcW w:w="1327" w:type="pct"/>
            <w:vMerge/>
            <w:tcBorders>
              <w:top w:val="single" w:sz="4" w:space="0" w:color="auto"/>
              <w:left w:val="single" w:sz="4" w:space="0" w:color="auto"/>
              <w:bottom w:val="single" w:sz="4" w:space="0" w:color="auto"/>
              <w:right w:val="single" w:sz="4" w:space="0" w:color="auto"/>
            </w:tcBorders>
            <w:vAlign w:val="center"/>
            <w:hideMark/>
          </w:tcPr>
          <w:p w14:paraId="0CCD0A08" w14:textId="77777777" w:rsidR="00C160F9" w:rsidRPr="001E0003" w:rsidRDefault="00C160F9" w:rsidP="000C69AF">
            <w:pPr>
              <w:rPr>
                <w:rFonts w:asciiTheme="majorHAnsi" w:hAnsiTheme="majorHAnsi" w:cstheme="majorHAnsi"/>
                <w:szCs w:val="24"/>
              </w:rPr>
            </w:pPr>
          </w:p>
        </w:tc>
        <w:tc>
          <w:tcPr>
            <w:tcW w:w="1095" w:type="pct"/>
            <w:vMerge/>
            <w:tcBorders>
              <w:top w:val="single" w:sz="4" w:space="0" w:color="auto"/>
              <w:left w:val="single" w:sz="4" w:space="0" w:color="auto"/>
              <w:bottom w:val="single" w:sz="4" w:space="0" w:color="auto"/>
              <w:right w:val="single" w:sz="4" w:space="0" w:color="auto"/>
            </w:tcBorders>
            <w:vAlign w:val="center"/>
            <w:hideMark/>
          </w:tcPr>
          <w:p w14:paraId="310695F2" w14:textId="77777777" w:rsidR="00C160F9" w:rsidRPr="001E0003" w:rsidRDefault="00C160F9" w:rsidP="000C69AF">
            <w:pPr>
              <w:rPr>
                <w:rFonts w:asciiTheme="majorHAnsi" w:hAnsiTheme="majorHAnsi" w:cstheme="majorHAnsi"/>
                <w:szCs w:val="24"/>
              </w:rPr>
            </w:pPr>
          </w:p>
        </w:tc>
        <w:tc>
          <w:tcPr>
            <w:tcW w:w="1005" w:type="pct"/>
            <w:vMerge/>
            <w:tcBorders>
              <w:top w:val="single" w:sz="4" w:space="0" w:color="auto"/>
              <w:left w:val="single" w:sz="4" w:space="0" w:color="auto"/>
              <w:bottom w:val="single" w:sz="4" w:space="0" w:color="auto"/>
              <w:right w:val="single" w:sz="4" w:space="0" w:color="auto"/>
            </w:tcBorders>
            <w:vAlign w:val="center"/>
            <w:hideMark/>
          </w:tcPr>
          <w:p w14:paraId="64B331DD" w14:textId="77777777" w:rsidR="00C160F9" w:rsidRPr="001E0003" w:rsidRDefault="00C160F9" w:rsidP="000C69AF">
            <w:pPr>
              <w:rPr>
                <w:rFonts w:asciiTheme="majorHAnsi" w:hAnsiTheme="majorHAnsi" w:cstheme="majorHAnsi"/>
                <w:szCs w:val="24"/>
              </w:rPr>
            </w:pPr>
          </w:p>
        </w:tc>
        <w:tc>
          <w:tcPr>
            <w:tcW w:w="787" w:type="pct"/>
            <w:tcBorders>
              <w:top w:val="nil"/>
              <w:left w:val="nil"/>
              <w:bottom w:val="single" w:sz="4" w:space="0" w:color="auto"/>
              <w:right w:val="single" w:sz="4" w:space="0" w:color="auto"/>
            </w:tcBorders>
            <w:vAlign w:val="center"/>
            <w:hideMark/>
          </w:tcPr>
          <w:p w14:paraId="498CDA07"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od ure</w:t>
            </w:r>
          </w:p>
        </w:tc>
        <w:tc>
          <w:tcPr>
            <w:tcW w:w="786" w:type="pct"/>
            <w:tcBorders>
              <w:top w:val="nil"/>
              <w:left w:val="nil"/>
              <w:bottom w:val="single" w:sz="4" w:space="0" w:color="auto"/>
              <w:right w:val="single" w:sz="4" w:space="0" w:color="auto"/>
            </w:tcBorders>
            <w:vAlign w:val="center"/>
            <w:hideMark/>
          </w:tcPr>
          <w:p w14:paraId="3B952A37"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do ure</w:t>
            </w:r>
          </w:p>
        </w:tc>
      </w:tr>
      <w:tr w:rsidR="00C160F9" w:rsidRPr="001E0003" w14:paraId="6B442F24" w14:textId="77777777" w:rsidTr="000C69AF">
        <w:trPr>
          <w:trHeight w:val="315"/>
        </w:trPr>
        <w:tc>
          <w:tcPr>
            <w:tcW w:w="1327" w:type="pct"/>
            <w:tcBorders>
              <w:top w:val="nil"/>
              <w:left w:val="single" w:sz="4" w:space="0" w:color="auto"/>
              <w:bottom w:val="single" w:sz="4" w:space="0" w:color="auto"/>
              <w:right w:val="single" w:sz="4" w:space="0" w:color="auto"/>
            </w:tcBorders>
            <w:vAlign w:val="center"/>
          </w:tcPr>
          <w:p w14:paraId="51797DCC" w14:textId="77777777" w:rsidR="00C160F9" w:rsidRPr="001E0003" w:rsidRDefault="00C160F9" w:rsidP="000C69AF">
            <w:pPr>
              <w:rPr>
                <w:rFonts w:asciiTheme="majorHAnsi" w:hAnsiTheme="majorHAnsi" w:cstheme="majorHAnsi"/>
                <w:szCs w:val="24"/>
              </w:rPr>
            </w:pPr>
          </w:p>
        </w:tc>
        <w:tc>
          <w:tcPr>
            <w:tcW w:w="1095" w:type="pct"/>
            <w:tcBorders>
              <w:top w:val="nil"/>
              <w:left w:val="nil"/>
              <w:bottom w:val="single" w:sz="4" w:space="0" w:color="auto"/>
              <w:right w:val="single" w:sz="4" w:space="0" w:color="auto"/>
            </w:tcBorders>
            <w:vAlign w:val="center"/>
            <w:hideMark/>
          </w:tcPr>
          <w:p w14:paraId="3CDBD5C6"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c>
          <w:tcPr>
            <w:tcW w:w="1005" w:type="pct"/>
            <w:tcBorders>
              <w:top w:val="nil"/>
              <w:left w:val="nil"/>
              <w:bottom w:val="single" w:sz="4" w:space="0" w:color="auto"/>
              <w:right w:val="single" w:sz="4" w:space="0" w:color="auto"/>
            </w:tcBorders>
            <w:vAlign w:val="center"/>
            <w:hideMark/>
          </w:tcPr>
          <w:p w14:paraId="58A4DE87"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c>
          <w:tcPr>
            <w:tcW w:w="787" w:type="pct"/>
            <w:tcBorders>
              <w:top w:val="nil"/>
              <w:left w:val="nil"/>
              <w:bottom w:val="single" w:sz="4" w:space="0" w:color="auto"/>
              <w:right w:val="single" w:sz="4" w:space="0" w:color="auto"/>
            </w:tcBorders>
            <w:vAlign w:val="center"/>
            <w:hideMark/>
          </w:tcPr>
          <w:p w14:paraId="47F9B377"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c>
          <w:tcPr>
            <w:tcW w:w="786" w:type="pct"/>
            <w:tcBorders>
              <w:top w:val="nil"/>
              <w:left w:val="nil"/>
              <w:bottom w:val="single" w:sz="4" w:space="0" w:color="auto"/>
              <w:right w:val="single" w:sz="4" w:space="0" w:color="auto"/>
            </w:tcBorders>
            <w:vAlign w:val="center"/>
            <w:hideMark/>
          </w:tcPr>
          <w:p w14:paraId="5166AE93"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r>
      <w:tr w:rsidR="00C160F9" w:rsidRPr="001E0003" w14:paraId="590DF5F1" w14:textId="77777777" w:rsidTr="000C69AF">
        <w:trPr>
          <w:trHeight w:val="300"/>
        </w:trPr>
        <w:tc>
          <w:tcPr>
            <w:tcW w:w="1327" w:type="pct"/>
            <w:tcBorders>
              <w:top w:val="nil"/>
              <w:left w:val="single" w:sz="4" w:space="0" w:color="auto"/>
              <w:bottom w:val="single" w:sz="4" w:space="0" w:color="auto"/>
              <w:right w:val="single" w:sz="4" w:space="0" w:color="auto"/>
            </w:tcBorders>
            <w:vAlign w:val="center"/>
          </w:tcPr>
          <w:p w14:paraId="31D16DF1" w14:textId="77777777" w:rsidR="00C160F9" w:rsidRPr="001E0003" w:rsidRDefault="00C160F9" w:rsidP="000C69AF">
            <w:pPr>
              <w:rPr>
                <w:rFonts w:asciiTheme="majorHAnsi" w:hAnsiTheme="majorHAnsi" w:cstheme="majorHAnsi"/>
                <w:szCs w:val="24"/>
              </w:rPr>
            </w:pPr>
          </w:p>
        </w:tc>
        <w:tc>
          <w:tcPr>
            <w:tcW w:w="1095" w:type="pct"/>
            <w:tcBorders>
              <w:top w:val="nil"/>
              <w:left w:val="nil"/>
              <w:bottom w:val="single" w:sz="4" w:space="0" w:color="auto"/>
              <w:right w:val="single" w:sz="4" w:space="0" w:color="auto"/>
            </w:tcBorders>
            <w:vAlign w:val="center"/>
            <w:hideMark/>
          </w:tcPr>
          <w:p w14:paraId="4A7385C0"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c>
          <w:tcPr>
            <w:tcW w:w="1005" w:type="pct"/>
            <w:tcBorders>
              <w:top w:val="nil"/>
              <w:left w:val="nil"/>
              <w:bottom w:val="single" w:sz="4" w:space="0" w:color="auto"/>
              <w:right w:val="single" w:sz="4" w:space="0" w:color="auto"/>
            </w:tcBorders>
            <w:vAlign w:val="center"/>
            <w:hideMark/>
          </w:tcPr>
          <w:p w14:paraId="4CDEF05D"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c>
          <w:tcPr>
            <w:tcW w:w="787" w:type="pct"/>
            <w:tcBorders>
              <w:top w:val="nil"/>
              <w:left w:val="nil"/>
              <w:bottom w:val="single" w:sz="4" w:space="0" w:color="auto"/>
              <w:right w:val="single" w:sz="4" w:space="0" w:color="auto"/>
            </w:tcBorders>
            <w:vAlign w:val="center"/>
            <w:hideMark/>
          </w:tcPr>
          <w:p w14:paraId="1FB802EB"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c>
          <w:tcPr>
            <w:tcW w:w="786" w:type="pct"/>
            <w:tcBorders>
              <w:top w:val="nil"/>
              <w:left w:val="nil"/>
              <w:bottom w:val="single" w:sz="4" w:space="0" w:color="auto"/>
              <w:right w:val="single" w:sz="4" w:space="0" w:color="auto"/>
            </w:tcBorders>
            <w:vAlign w:val="center"/>
            <w:hideMark/>
          </w:tcPr>
          <w:p w14:paraId="7154B0C2"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r>
      <w:tr w:rsidR="00C160F9" w:rsidRPr="001E0003" w14:paraId="596353E3" w14:textId="77777777" w:rsidTr="000C69AF">
        <w:trPr>
          <w:trHeight w:val="300"/>
        </w:trPr>
        <w:tc>
          <w:tcPr>
            <w:tcW w:w="1327" w:type="pct"/>
            <w:tcBorders>
              <w:top w:val="nil"/>
              <w:left w:val="single" w:sz="4" w:space="0" w:color="auto"/>
              <w:bottom w:val="single" w:sz="4" w:space="0" w:color="auto"/>
              <w:right w:val="single" w:sz="4" w:space="0" w:color="auto"/>
            </w:tcBorders>
            <w:vAlign w:val="center"/>
          </w:tcPr>
          <w:p w14:paraId="07A0F4F2" w14:textId="77777777" w:rsidR="00C160F9" w:rsidRPr="001E0003" w:rsidRDefault="00C160F9" w:rsidP="000C69AF">
            <w:pPr>
              <w:rPr>
                <w:rFonts w:asciiTheme="majorHAnsi" w:hAnsiTheme="majorHAnsi" w:cstheme="majorHAnsi"/>
                <w:szCs w:val="24"/>
              </w:rPr>
            </w:pPr>
          </w:p>
        </w:tc>
        <w:tc>
          <w:tcPr>
            <w:tcW w:w="1095" w:type="pct"/>
            <w:tcBorders>
              <w:top w:val="nil"/>
              <w:left w:val="nil"/>
              <w:bottom w:val="single" w:sz="4" w:space="0" w:color="auto"/>
              <w:right w:val="single" w:sz="4" w:space="0" w:color="auto"/>
            </w:tcBorders>
            <w:vAlign w:val="center"/>
            <w:hideMark/>
          </w:tcPr>
          <w:p w14:paraId="44E1ABF3"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c>
          <w:tcPr>
            <w:tcW w:w="1005" w:type="pct"/>
            <w:tcBorders>
              <w:top w:val="nil"/>
              <w:left w:val="nil"/>
              <w:bottom w:val="single" w:sz="4" w:space="0" w:color="auto"/>
              <w:right w:val="single" w:sz="4" w:space="0" w:color="auto"/>
            </w:tcBorders>
            <w:vAlign w:val="center"/>
            <w:hideMark/>
          </w:tcPr>
          <w:p w14:paraId="208E606C"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c>
          <w:tcPr>
            <w:tcW w:w="787" w:type="pct"/>
            <w:tcBorders>
              <w:top w:val="nil"/>
              <w:left w:val="nil"/>
              <w:bottom w:val="single" w:sz="4" w:space="0" w:color="auto"/>
              <w:right w:val="single" w:sz="4" w:space="0" w:color="auto"/>
            </w:tcBorders>
            <w:vAlign w:val="center"/>
            <w:hideMark/>
          </w:tcPr>
          <w:p w14:paraId="1115CC3B"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c>
          <w:tcPr>
            <w:tcW w:w="786" w:type="pct"/>
            <w:tcBorders>
              <w:top w:val="nil"/>
              <w:left w:val="nil"/>
              <w:bottom w:val="single" w:sz="4" w:space="0" w:color="auto"/>
              <w:right w:val="single" w:sz="4" w:space="0" w:color="auto"/>
            </w:tcBorders>
            <w:vAlign w:val="center"/>
            <w:hideMark/>
          </w:tcPr>
          <w:p w14:paraId="0C48A15E"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r>
      <w:tr w:rsidR="00C160F9" w:rsidRPr="001E0003" w14:paraId="5A5FC935" w14:textId="77777777" w:rsidTr="000C69AF">
        <w:trPr>
          <w:trHeight w:val="300"/>
        </w:trPr>
        <w:tc>
          <w:tcPr>
            <w:tcW w:w="1327" w:type="pct"/>
            <w:tcBorders>
              <w:top w:val="nil"/>
              <w:left w:val="single" w:sz="4" w:space="0" w:color="auto"/>
              <w:bottom w:val="single" w:sz="4" w:space="0" w:color="auto"/>
              <w:right w:val="single" w:sz="4" w:space="0" w:color="auto"/>
            </w:tcBorders>
            <w:vAlign w:val="center"/>
          </w:tcPr>
          <w:p w14:paraId="529602E8" w14:textId="77777777" w:rsidR="00C160F9" w:rsidRPr="001E0003" w:rsidRDefault="00C160F9" w:rsidP="000C69AF">
            <w:pPr>
              <w:rPr>
                <w:rFonts w:asciiTheme="majorHAnsi" w:hAnsiTheme="majorHAnsi" w:cstheme="majorHAnsi"/>
                <w:szCs w:val="24"/>
              </w:rPr>
            </w:pPr>
          </w:p>
        </w:tc>
        <w:tc>
          <w:tcPr>
            <w:tcW w:w="1095" w:type="pct"/>
            <w:tcBorders>
              <w:top w:val="nil"/>
              <w:left w:val="nil"/>
              <w:bottom w:val="single" w:sz="4" w:space="0" w:color="auto"/>
              <w:right w:val="single" w:sz="4" w:space="0" w:color="auto"/>
            </w:tcBorders>
            <w:vAlign w:val="center"/>
            <w:hideMark/>
          </w:tcPr>
          <w:p w14:paraId="5FFA5725"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c>
          <w:tcPr>
            <w:tcW w:w="1005" w:type="pct"/>
            <w:tcBorders>
              <w:top w:val="nil"/>
              <w:left w:val="nil"/>
              <w:bottom w:val="single" w:sz="4" w:space="0" w:color="auto"/>
              <w:right w:val="single" w:sz="4" w:space="0" w:color="auto"/>
            </w:tcBorders>
            <w:vAlign w:val="center"/>
            <w:hideMark/>
          </w:tcPr>
          <w:p w14:paraId="21EE109E"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c>
          <w:tcPr>
            <w:tcW w:w="787" w:type="pct"/>
            <w:tcBorders>
              <w:top w:val="nil"/>
              <w:left w:val="nil"/>
              <w:bottom w:val="single" w:sz="4" w:space="0" w:color="auto"/>
              <w:right w:val="single" w:sz="4" w:space="0" w:color="auto"/>
            </w:tcBorders>
            <w:vAlign w:val="center"/>
            <w:hideMark/>
          </w:tcPr>
          <w:p w14:paraId="45003FA3"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c>
          <w:tcPr>
            <w:tcW w:w="786" w:type="pct"/>
            <w:tcBorders>
              <w:top w:val="nil"/>
              <w:left w:val="nil"/>
              <w:bottom w:val="single" w:sz="4" w:space="0" w:color="auto"/>
              <w:right w:val="single" w:sz="4" w:space="0" w:color="auto"/>
            </w:tcBorders>
            <w:vAlign w:val="center"/>
            <w:hideMark/>
          </w:tcPr>
          <w:p w14:paraId="35961992"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r>
      <w:tr w:rsidR="00C160F9" w:rsidRPr="001E0003" w14:paraId="59C35778" w14:textId="77777777" w:rsidTr="000C69AF">
        <w:trPr>
          <w:trHeight w:val="300"/>
        </w:trPr>
        <w:tc>
          <w:tcPr>
            <w:tcW w:w="1327" w:type="pct"/>
            <w:tcBorders>
              <w:top w:val="nil"/>
              <w:left w:val="single" w:sz="4" w:space="0" w:color="auto"/>
              <w:bottom w:val="single" w:sz="4" w:space="0" w:color="auto"/>
              <w:right w:val="single" w:sz="4" w:space="0" w:color="auto"/>
            </w:tcBorders>
            <w:vAlign w:val="center"/>
          </w:tcPr>
          <w:p w14:paraId="27B6E7EC" w14:textId="77777777" w:rsidR="00C160F9" w:rsidRPr="001E0003" w:rsidRDefault="00C160F9" w:rsidP="000C69AF">
            <w:pPr>
              <w:rPr>
                <w:rFonts w:asciiTheme="majorHAnsi" w:hAnsiTheme="majorHAnsi" w:cstheme="majorHAnsi"/>
                <w:szCs w:val="24"/>
              </w:rPr>
            </w:pPr>
          </w:p>
        </w:tc>
        <w:tc>
          <w:tcPr>
            <w:tcW w:w="1095" w:type="pct"/>
            <w:tcBorders>
              <w:top w:val="nil"/>
              <w:left w:val="nil"/>
              <w:bottom w:val="single" w:sz="4" w:space="0" w:color="auto"/>
              <w:right w:val="single" w:sz="4" w:space="0" w:color="auto"/>
            </w:tcBorders>
            <w:vAlign w:val="center"/>
            <w:hideMark/>
          </w:tcPr>
          <w:p w14:paraId="2EEC1144"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c>
          <w:tcPr>
            <w:tcW w:w="1005" w:type="pct"/>
            <w:tcBorders>
              <w:top w:val="nil"/>
              <w:left w:val="nil"/>
              <w:bottom w:val="single" w:sz="4" w:space="0" w:color="auto"/>
              <w:right w:val="single" w:sz="4" w:space="0" w:color="auto"/>
            </w:tcBorders>
            <w:vAlign w:val="center"/>
            <w:hideMark/>
          </w:tcPr>
          <w:p w14:paraId="315F30F3"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c>
          <w:tcPr>
            <w:tcW w:w="787" w:type="pct"/>
            <w:tcBorders>
              <w:top w:val="nil"/>
              <w:left w:val="nil"/>
              <w:bottom w:val="single" w:sz="4" w:space="0" w:color="auto"/>
              <w:right w:val="single" w:sz="4" w:space="0" w:color="auto"/>
            </w:tcBorders>
            <w:vAlign w:val="center"/>
            <w:hideMark/>
          </w:tcPr>
          <w:p w14:paraId="2BE5AC8D"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c>
          <w:tcPr>
            <w:tcW w:w="786" w:type="pct"/>
            <w:tcBorders>
              <w:top w:val="nil"/>
              <w:left w:val="nil"/>
              <w:bottom w:val="single" w:sz="4" w:space="0" w:color="auto"/>
              <w:right w:val="single" w:sz="4" w:space="0" w:color="auto"/>
            </w:tcBorders>
            <w:vAlign w:val="center"/>
            <w:hideMark/>
          </w:tcPr>
          <w:p w14:paraId="251961A2" w14:textId="77777777" w:rsidR="00C160F9" w:rsidRPr="001E0003" w:rsidRDefault="00C160F9" w:rsidP="000C69AF">
            <w:pPr>
              <w:rPr>
                <w:rFonts w:asciiTheme="majorHAnsi" w:hAnsiTheme="majorHAnsi" w:cstheme="majorHAnsi"/>
                <w:szCs w:val="24"/>
              </w:rPr>
            </w:pPr>
            <w:r w:rsidRPr="001E0003">
              <w:rPr>
                <w:rFonts w:asciiTheme="majorHAnsi" w:hAnsiTheme="majorHAnsi" w:cstheme="majorHAnsi"/>
                <w:szCs w:val="24"/>
              </w:rPr>
              <w:t> </w:t>
            </w:r>
          </w:p>
        </w:tc>
      </w:tr>
    </w:tbl>
    <w:p w14:paraId="039E8726" w14:textId="77777777" w:rsidR="00C160F9" w:rsidRPr="001E0003" w:rsidRDefault="00C160F9" w:rsidP="00C160F9">
      <w:pPr>
        <w:rPr>
          <w:rFonts w:asciiTheme="majorHAnsi" w:hAnsiTheme="majorHAnsi" w:cstheme="majorHAnsi"/>
          <w:szCs w:val="24"/>
        </w:rPr>
      </w:pPr>
    </w:p>
    <w:bookmarkEnd w:id="1"/>
    <w:p w14:paraId="73B3688F" w14:textId="2F08BB9D" w:rsidR="00C160F9" w:rsidRPr="001E0003" w:rsidRDefault="00C160F9" w:rsidP="00C160F9">
      <w:pPr>
        <w:jc w:val="both"/>
        <w:rPr>
          <w:rFonts w:asciiTheme="majorHAnsi" w:hAnsiTheme="majorHAnsi" w:cstheme="majorHAnsi"/>
          <w:szCs w:val="24"/>
        </w:rPr>
      </w:pPr>
      <w:r w:rsidRPr="001E0003">
        <w:rPr>
          <w:rFonts w:asciiTheme="majorHAnsi" w:hAnsiTheme="majorHAnsi" w:cstheme="majorHAnsi"/>
          <w:szCs w:val="24"/>
        </w:rPr>
        <w:t>* Opomba: Na podlagi 13. člena odloka se lahko podaljšani obratovalni čas dovoli izjemoma ob posebnih priložnostih ali organiziranih dogodkih na podlagi obrazložene vloge izvajalca prehrambne dejavnosti. Prehrambni obrat lahko zaprosi za enkratno dovoljenje za obratovanje v podaljšanem obratovalnem času za prireditve zaprtega tipa, kot so praznovanja, poroke, proslave, obletnice, degustacije, srečanja, silvestrovanje in podobno. Ena vloga zajema do največ 5 enkratnih podaljšanj obratovalnega časa na točno določen datum. Število vlog v posameznem koledarskem letu ni omejeno</w:t>
      </w:r>
      <w:r w:rsidR="001957AE" w:rsidRPr="001E0003">
        <w:rPr>
          <w:rFonts w:asciiTheme="majorHAnsi" w:hAnsiTheme="majorHAnsi" w:cstheme="majorHAnsi"/>
          <w:szCs w:val="24"/>
        </w:rPr>
        <w:t>.</w:t>
      </w:r>
    </w:p>
    <w:p w14:paraId="44BF3926" w14:textId="77777777" w:rsidR="00C160F9" w:rsidRPr="001E0003" w:rsidRDefault="00C160F9" w:rsidP="00C160F9">
      <w:pPr>
        <w:rPr>
          <w:rFonts w:asciiTheme="majorHAnsi" w:hAnsiTheme="majorHAnsi" w:cstheme="majorHAnsi"/>
          <w:szCs w:val="24"/>
        </w:rPr>
      </w:pPr>
    </w:p>
    <w:p w14:paraId="770042BD" w14:textId="6C84095A" w:rsidR="00C160F9" w:rsidRPr="001E0003" w:rsidRDefault="00C160F9" w:rsidP="00E10D2F">
      <w:pPr>
        <w:pStyle w:val="Odstavekseznama"/>
        <w:numPr>
          <w:ilvl w:val="0"/>
          <w:numId w:val="9"/>
        </w:numPr>
        <w:rPr>
          <w:rFonts w:asciiTheme="majorHAnsi" w:hAnsiTheme="majorHAnsi" w:cstheme="majorHAnsi"/>
          <w:b/>
          <w:bCs/>
          <w:szCs w:val="24"/>
        </w:rPr>
      </w:pPr>
      <w:r w:rsidRPr="001E0003">
        <w:rPr>
          <w:rFonts w:asciiTheme="majorHAnsi" w:hAnsiTheme="majorHAnsi" w:cstheme="majorHAnsi"/>
          <w:b/>
          <w:bCs/>
          <w:szCs w:val="24"/>
        </w:rPr>
        <w:t>IZJAVA VLAGATELJA</w:t>
      </w:r>
    </w:p>
    <w:p w14:paraId="6F2B2CC9" w14:textId="77777777" w:rsidR="00E10D2F" w:rsidRPr="001E0003" w:rsidRDefault="00E10D2F" w:rsidP="00E10D2F">
      <w:pPr>
        <w:pStyle w:val="Odstavekseznama"/>
        <w:ind w:left="360"/>
        <w:rPr>
          <w:rFonts w:asciiTheme="majorHAnsi" w:hAnsiTheme="majorHAnsi" w:cstheme="majorHAnsi"/>
          <w:b/>
          <w:bCs/>
          <w:szCs w:val="24"/>
        </w:rPr>
      </w:pPr>
    </w:p>
    <w:p w14:paraId="600D47FE" w14:textId="77777777" w:rsidR="00C160F9" w:rsidRPr="001E0003" w:rsidRDefault="00C160F9" w:rsidP="00C160F9">
      <w:pPr>
        <w:jc w:val="both"/>
        <w:rPr>
          <w:rFonts w:asciiTheme="majorHAnsi" w:hAnsiTheme="majorHAnsi" w:cstheme="majorHAnsi"/>
          <w:szCs w:val="24"/>
        </w:rPr>
      </w:pPr>
      <w:r w:rsidRPr="001E0003">
        <w:rPr>
          <w:rFonts w:asciiTheme="majorHAnsi" w:hAnsiTheme="majorHAnsi" w:cstheme="majorHAnsi"/>
          <w:szCs w:val="24"/>
        </w:rPr>
        <w:t>Podpisani izjavljam, da so podatki v vlogi resnični in popolni ter da bom pri obratovanju spoštoval vse veljavne predpise, ki urejajo gostinstvo, javni red in mir, varstvo pred hrupom, uporabo javnih površin ter druga področja, povezana z opravljanjem prehrambne dejavnosti.</w:t>
      </w:r>
    </w:p>
    <w:p w14:paraId="788FB483" w14:textId="77777777" w:rsidR="00C160F9" w:rsidRPr="001E0003" w:rsidRDefault="00C160F9" w:rsidP="00C160F9">
      <w:pPr>
        <w:jc w:val="both"/>
        <w:rPr>
          <w:rFonts w:asciiTheme="majorHAnsi" w:hAnsiTheme="majorHAnsi" w:cstheme="majorHAnsi"/>
          <w:szCs w:val="24"/>
        </w:rPr>
      </w:pPr>
      <w:r w:rsidRPr="001E0003">
        <w:rPr>
          <w:rFonts w:asciiTheme="majorHAnsi" w:hAnsiTheme="majorHAnsi" w:cstheme="majorHAnsi"/>
          <w:szCs w:val="24"/>
        </w:rPr>
        <w:t>Seznanjen sem, da soglasje k podaljšanemu obratovalnemu času ureja </w:t>
      </w:r>
      <w:r w:rsidRPr="001E0003">
        <w:rPr>
          <w:rFonts w:asciiTheme="majorHAnsi" w:hAnsiTheme="majorHAnsi" w:cstheme="majorHAnsi"/>
          <w:b/>
          <w:bCs/>
          <w:szCs w:val="24"/>
        </w:rPr>
        <w:t>izključno obratovalni čas prehrambnega obrata</w:t>
      </w:r>
      <w:r w:rsidRPr="001E0003">
        <w:rPr>
          <w:rFonts w:asciiTheme="majorHAnsi" w:hAnsiTheme="majorHAnsi" w:cstheme="majorHAnsi"/>
          <w:szCs w:val="24"/>
        </w:rPr>
        <w:t> in ne predstavlja oziroma ne nadomešča drugih dovoljenj ali soglasij, ki jih zahtevajo veljavni predpisi.</w:t>
      </w:r>
    </w:p>
    <w:p w14:paraId="3C0CEC3E" w14:textId="77777777" w:rsidR="00C160F9" w:rsidRPr="001E0003" w:rsidRDefault="00C160F9" w:rsidP="00C160F9">
      <w:pPr>
        <w:jc w:val="both"/>
        <w:rPr>
          <w:rFonts w:asciiTheme="majorHAnsi" w:hAnsiTheme="majorHAnsi" w:cstheme="majorHAnsi"/>
          <w:szCs w:val="24"/>
        </w:rPr>
      </w:pPr>
    </w:p>
    <w:p w14:paraId="56CFDAAB" w14:textId="77777777" w:rsidR="00C160F9" w:rsidRPr="001E0003" w:rsidRDefault="00C160F9" w:rsidP="00C160F9">
      <w:pPr>
        <w:rPr>
          <w:rFonts w:asciiTheme="majorHAnsi" w:hAnsiTheme="majorHAnsi" w:cstheme="majorHAnsi"/>
          <w:szCs w:val="24"/>
        </w:rPr>
      </w:pPr>
    </w:p>
    <w:p w14:paraId="7F04AB48" w14:textId="77777777" w:rsidR="00C160F9" w:rsidRPr="001E0003" w:rsidRDefault="00C160F9" w:rsidP="00C160F9">
      <w:pPr>
        <w:rPr>
          <w:rFonts w:asciiTheme="majorHAnsi" w:hAnsiTheme="majorHAnsi" w:cstheme="majorHAnsi"/>
          <w:szCs w:val="24"/>
        </w:rPr>
      </w:pPr>
    </w:p>
    <w:p w14:paraId="712BEF33" w14:textId="77777777" w:rsidR="00C160F9" w:rsidRPr="001E0003" w:rsidRDefault="00C160F9" w:rsidP="00C160F9">
      <w:pPr>
        <w:rPr>
          <w:rFonts w:asciiTheme="majorHAnsi" w:hAnsiTheme="majorHAnsi" w:cstheme="majorHAnsi"/>
          <w:szCs w:val="24"/>
        </w:rPr>
      </w:pPr>
    </w:p>
    <w:p w14:paraId="2DE88087" w14:textId="77777777" w:rsidR="00F26639" w:rsidRPr="001E0003" w:rsidRDefault="00F26639">
      <w:pPr>
        <w:rPr>
          <w:rFonts w:asciiTheme="majorHAnsi" w:hAnsiTheme="majorHAnsi" w:cstheme="majorHAnsi"/>
          <w:szCs w:val="24"/>
        </w:rPr>
      </w:pPr>
      <w:r w:rsidRPr="001E0003">
        <w:rPr>
          <w:rFonts w:asciiTheme="majorHAnsi" w:hAnsiTheme="majorHAnsi" w:cstheme="majorHAnsi"/>
          <w:szCs w:val="24"/>
        </w:rPr>
        <w:br w:type="page"/>
      </w:r>
    </w:p>
    <w:p w14:paraId="3D847615" w14:textId="7293DF40" w:rsidR="00C160F9" w:rsidRPr="001E0003" w:rsidRDefault="00C160F9" w:rsidP="00C160F9">
      <w:pPr>
        <w:rPr>
          <w:rFonts w:asciiTheme="majorHAnsi" w:hAnsiTheme="majorHAnsi" w:cstheme="majorHAnsi"/>
          <w:szCs w:val="24"/>
        </w:rPr>
      </w:pPr>
      <w:r w:rsidRPr="001E0003">
        <w:rPr>
          <w:rFonts w:asciiTheme="majorHAnsi" w:hAnsiTheme="majorHAnsi" w:cstheme="majorHAnsi"/>
          <w:szCs w:val="24"/>
        </w:rPr>
        <w:lastRenderedPageBreak/>
        <w:t>Odgovorna oseba izvajalca prehrambne dejavnosti:</w:t>
      </w:r>
    </w:p>
    <w:tbl>
      <w:tblPr>
        <w:tblStyle w:val="Tabelamrea"/>
        <w:tblW w:w="72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0"/>
        <w:gridCol w:w="4511"/>
      </w:tblGrid>
      <w:tr w:rsidR="00C160F9" w:rsidRPr="001E0003" w14:paraId="74001986" w14:textId="77777777" w:rsidTr="000C69AF">
        <w:tc>
          <w:tcPr>
            <w:tcW w:w="2730" w:type="dxa"/>
          </w:tcPr>
          <w:p w14:paraId="1DB2D587" w14:textId="77777777" w:rsidR="00C160F9" w:rsidRPr="001E0003" w:rsidRDefault="00C160F9" w:rsidP="000C69AF">
            <w:pPr>
              <w:spacing w:after="160" w:line="259" w:lineRule="auto"/>
              <w:rPr>
                <w:rFonts w:asciiTheme="majorHAnsi" w:hAnsiTheme="majorHAnsi" w:cstheme="majorHAnsi"/>
                <w:sz w:val="24"/>
                <w:szCs w:val="24"/>
              </w:rPr>
            </w:pPr>
          </w:p>
          <w:p w14:paraId="70B663F9" w14:textId="77777777" w:rsidR="00C160F9" w:rsidRPr="001E0003" w:rsidRDefault="00C160F9" w:rsidP="000C69AF">
            <w:pPr>
              <w:spacing w:after="160" w:line="259" w:lineRule="auto"/>
              <w:rPr>
                <w:rFonts w:asciiTheme="majorHAnsi" w:hAnsiTheme="majorHAnsi" w:cstheme="majorHAnsi"/>
                <w:sz w:val="24"/>
                <w:szCs w:val="24"/>
              </w:rPr>
            </w:pPr>
            <w:r w:rsidRPr="001E0003">
              <w:rPr>
                <w:rFonts w:asciiTheme="majorHAnsi" w:hAnsiTheme="majorHAnsi" w:cstheme="majorHAnsi"/>
                <w:sz w:val="24"/>
                <w:szCs w:val="24"/>
              </w:rPr>
              <w:t>Ime in priimek (tiskano):</w:t>
            </w:r>
          </w:p>
        </w:tc>
        <w:tc>
          <w:tcPr>
            <w:tcW w:w="4511" w:type="dxa"/>
            <w:tcBorders>
              <w:top w:val="nil"/>
              <w:left w:val="nil"/>
              <w:bottom w:val="dotted" w:sz="4" w:space="0" w:color="auto"/>
              <w:right w:val="nil"/>
            </w:tcBorders>
          </w:tcPr>
          <w:p w14:paraId="20262FAF" w14:textId="77777777" w:rsidR="00C160F9" w:rsidRPr="001E0003" w:rsidRDefault="00C160F9" w:rsidP="000C69AF">
            <w:pPr>
              <w:spacing w:after="160" w:line="259" w:lineRule="auto"/>
              <w:rPr>
                <w:rFonts w:asciiTheme="majorHAnsi" w:hAnsiTheme="majorHAnsi" w:cstheme="majorHAnsi"/>
                <w:sz w:val="24"/>
                <w:szCs w:val="24"/>
              </w:rPr>
            </w:pPr>
          </w:p>
        </w:tc>
      </w:tr>
      <w:tr w:rsidR="00C160F9" w:rsidRPr="001E0003" w14:paraId="3EA4718D" w14:textId="77777777" w:rsidTr="000C69AF">
        <w:tc>
          <w:tcPr>
            <w:tcW w:w="2730" w:type="dxa"/>
          </w:tcPr>
          <w:p w14:paraId="42E0186D" w14:textId="77777777" w:rsidR="00C160F9" w:rsidRPr="001E0003" w:rsidRDefault="00C160F9" w:rsidP="000C69AF">
            <w:pPr>
              <w:spacing w:after="160" w:line="259" w:lineRule="auto"/>
              <w:rPr>
                <w:rFonts w:asciiTheme="majorHAnsi" w:hAnsiTheme="majorHAnsi" w:cstheme="majorHAnsi"/>
                <w:sz w:val="24"/>
                <w:szCs w:val="24"/>
              </w:rPr>
            </w:pPr>
          </w:p>
          <w:p w14:paraId="2A15D30F" w14:textId="77777777" w:rsidR="00C160F9" w:rsidRPr="001E0003" w:rsidRDefault="00C160F9" w:rsidP="000C69AF">
            <w:pPr>
              <w:spacing w:after="160" w:line="259" w:lineRule="auto"/>
              <w:rPr>
                <w:rFonts w:asciiTheme="majorHAnsi" w:hAnsiTheme="majorHAnsi" w:cstheme="majorHAnsi"/>
                <w:sz w:val="24"/>
                <w:szCs w:val="24"/>
              </w:rPr>
            </w:pPr>
            <w:r w:rsidRPr="001E0003">
              <w:rPr>
                <w:rFonts w:asciiTheme="majorHAnsi" w:hAnsiTheme="majorHAnsi" w:cstheme="majorHAnsi"/>
                <w:sz w:val="24"/>
                <w:szCs w:val="24"/>
              </w:rPr>
              <w:t>Telefonska številka:</w:t>
            </w:r>
          </w:p>
        </w:tc>
        <w:tc>
          <w:tcPr>
            <w:tcW w:w="4511" w:type="dxa"/>
            <w:tcBorders>
              <w:top w:val="dotted" w:sz="4" w:space="0" w:color="auto"/>
              <w:left w:val="nil"/>
              <w:bottom w:val="dotted" w:sz="4" w:space="0" w:color="auto"/>
              <w:right w:val="nil"/>
            </w:tcBorders>
          </w:tcPr>
          <w:p w14:paraId="224EA88A" w14:textId="77777777" w:rsidR="00C160F9" w:rsidRPr="001E0003" w:rsidRDefault="00C160F9" w:rsidP="000C69AF">
            <w:pPr>
              <w:spacing w:after="160" w:line="259" w:lineRule="auto"/>
              <w:rPr>
                <w:rFonts w:asciiTheme="majorHAnsi" w:hAnsiTheme="majorHAnsi" w:cstheme="majorHAnsi"/>
                <w:sz w:val="24"/>
                <w:szCs w:val="24"/>
              </w:rPr>
            </w:pPr>
          </w:p>
        </w:tc>
      </w:tr>
      <w:tr w:rsidR="00C160F9" w:rsidRPr="001E0003" w14:paraId="4B25782C" w14:textId="77777777" w:rsidTr="000C69AF">
        <w:tc>
          <w:tcPr>
            <w:tcW w:w="2730" w:type="dxa"/>
          </w:tcPr>
          <w:p w14:paraId="45A509A3" w14:textId="77777777" w:rsidR="00C160F9" w:rsidRPr="001E0003" w:rsidRDefault="00C160F9" w:rsidP="000C69AF">
            <w:pPr>
              <w:spacing w:after="160" w:line="259" w:lineRule="auto"/>
              <w:rPr>
                <w:rFonts w:asciiTheme="majorHAnsi" w:hAnsiTheme="majorHAnsi" w:cstheme="majorHAnsi"/>
                <w:sz w:val="24"/>
                <w:szCs w:val="24"/>
              </w:rPr>
            </w:pPr>
          </w:p>
          <w:p w14:paraId="676F7CC4" w14:textId="77777777" w:rsidR="00C160F9" w:rsidRPr="001E0003" w:rsidRDefault="00C160F9" w:rsidP="000C69AF">
            <w:pPr>
              <w:spacing w:after="160" w:line="259" w:lineRule="auto"/>
              <w:rPr>
                <w:rFonts w:asciiTheme="majorHAnsi" w:hAnsiTheme="majorHAnsi" w:cstheme="majorHAnsi"/>
                <w:sz w:val="24"/>
                <w:szCs w:val="24"/>
              </w:rPr>
            </w:pPr>
            <w:r w:rsidRPr="001E0003">
              <w:rPr>
                <w:rFonts w:asciiTheme="majorHAnsi" w:hAnsiTheme="majorHAnsi" w:cstheme="majorHAnsi"/>
                <w:sz w:val="24"/>
                <w:szCs w:val="24"/>
              </w:rPr>
              <w:t>E-pošta:</w:t>
            </w:r>
          </w:p>
        </w:tc>
        <w:tc>
          <w:tcPr>
            <w:tcW w:w="4511" w:type="dxa"/>
            <w:tcBorders>
              <w:top w:val="dotted" w:sz="4" w:space="0" w:color="auto"/>
              <w:left w:val="nil"/>
              <w:bottom w:val="dotted" w:sz="4" w:space="0" w:color="auto"/>
              <w:right w:val="nil"/>
            </w:tcBorders>
          </w:tcPr>
          <w:p w14:paraId="3B126124" w14:textId="77777777" w:rsidR="00C160F9" w:rsidRPr="001E0003" w:rsidRDefault="00C160F9" w:rsidP="000C69AF">
            <w:pPr>
              <w:spacing w:after="160" w:line="259" w:lineRule="auto"/>
              <w:rPr>
                <w:rFonts w:asciiTheme="majorHAnsi" w:hAnsiTheme="majorHAnsi" w:cstheme="majorHAnsi"/>
                <w:sz w:val="24"/>
                <w:szCs w:val="24"/>
              </w:rPr>
            </w:pPr>
          </w:p>
        </w:tc>
      </w:tr>
    </w:tbl>
    <w:p w14:paraId="777FFE82" w14:textId="77777777" w:rsidR="00C160F9" w:rsidRPr="001E0003" w:rsidRDefault="00C160F9" w:rsidP="00C160F9">
      <w:pPr>
        <w:rPr>
          <w:rFonts w:asciiTheme="majorHAnsi" w:hAnsiTheme="majorHAnsi" w:cstheme="majorHAnsi"/>
          <w:szCs w:val="24"/>
        </w:rPr>
      </w:pPr>
      <w:r w:rsidRPr="001E0003">
        <w:rPr>
          <w:rFonts w:asciiTheme="majorHAnsi" w:hAnsiTheme="majorHAnsi" w:cstheme="majorHAnsi"/>
          <w:szCs w:val="24"/>
        </w:rPr>
        <w:tab/>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2126"/>
        <w:gridCol w:w="850"/>
        <w:gridCol w:w="993"/>
        <w:gridCol w:w="4105"/>
      </w:tblGrid>
      <w:tr w:rsidR="00C160F9" w:rsidRPr="001E0003" w14:paraId="0B51EDE7" w14:textId="77777777" w:rsidTr="000C69AF">
        <w:tc>
          <w:tcPr>
            <w:tcW w:w="988" w:type="dxa"/>
            <w:hideMark/>
          </w:tcPr>
          <w:p w14:paraId="0453A8DB" w14:textId="77777777" w:rsidR="00C160F9" w:rsidRPr="001E0003" w:rsidRDefault="00C160F9" w:rsidP="000C69AF">
            <w:pPr>
              <w:spacing w:after="160" w:line="259" w:lineRule="auto"/>
              <w:rPr>
                <w:rFonts w:asciiTheme="majorHAnsi" w:hAnsiTheme="majorHAnsi" w:cstheme="majorHAnsi"/>
                <w:sz w:val="24"/>
                <w:szCs w:val="24"/>
              </w:rPr>
            </w:pPr>
            <w:r w:rsidRPr="001E0003">
              <w:rPr>
                <w:rFonts w:asciiTheme="majorHAnsi" w:hAnsiTheme="majorHAnsi" w:cstheme="majorHAnsi"/>
                <w:sz w:val="24"/>
                <w:szCs w:val="24"/>
              </w:rPr>
              <w:t>Datum:</w:t>
            </w:r>
          </w:p>
        </w:tc>
        <w:tc>
          <w:tcPr>
            <w:tcW w:w="2126" w:type="dxa"/>
            <w:tcBorders>
              <w:top w:val="nil"/>
              <w:left w:val="nil"/>
              <w:bottom w:val="dotted" w:sz="4" w:space="0" w:color="auto"/>
              <w:right w:val="nil"/>
            </w:tcBorders>
          </w:tcPr>
          <w:p w14:paraId="18819521" w14:textId="77777777" w:rsidR="00C160F9" w:rsidRPr="001E0003" w:rsidRDefault="00C160F9" w:rsidP="000C69AF">
            <w:pPr>
              <w:spacing w:after="160" w:line="259" w:lineRule="auto"/>
              <w:rPr>
                <w:rFonts w:asciiTheme="majorHAnsi" w:hAnsiTheme="majorHAnsi" w:cstheme="majorHAnsi"/>
                <w:sz w:val="24"/>
                <w:szCs w:val="24"/>
              </w:rPr>
            </w:pPr>
          </w:p>
        </w:tc>
        <w:tc>
          <w:tcPr>
            <w:tcW w:w="850" w:type="dxa"/>
          </w:tcPr>
          <w:p w14:paraId="3E42D5F9" w14:textId="77777777" w:rsidR="00C160F9" w:rsidRPr="001E0003" w:rsidRDefault="00C160F9" w:rsidP="000C69AF">
            <w:pPr>
              <w:spacing w:after="160" w:line="259" w:lineRule="auto"/>
              <w:rPr>
                <w:rFonts w:asciiTheme="majorHAnsi" w:hAnsiTheme="majorHAnsi" w:cstheme="majorHAnsi"/>
                <w:sz w:val="24"/>
                <w:szCs w:val="24"/>
              </w:rPr>
            </w:pPr>
          </w:p>
        </w:tc>
        <w:tc>
          <w:tcPr>
            <w:tcW w:w="993" w:type="dxa"/>
            <w:hideMark/>
          </w:tcPr>
          <w:p w14:paraId="25179A22" w14:textId="77777777" w:rsidR="00C160F9" w:rsidRPr="001E0003" w:rsidRDefault="00C160F9" w:rsidP="000C69AF">
            <w:pPr>
              <w:spacing w:after="160" w:line="259" w:lineRule="auto"/>
              <w:rPr>
                <w:rFonts w:asciiTheme="majorHAnsi" w:hAnsiTheme="majorHAnsi" w:cstheme="majorHAnsi"/>
                <w:sz w:val="24"/>
                <w:szCs w:val="24"/>
              </w:rPr>
            </w:pPr>
            <w:r w:rsidRPr="001E0003">
              <w:rPr>
                <w:rFonts w:asciiTheme="majorHAnsi" w:hAnsiTheme="majorHAnsi" w:cstheme="majorHAnsi"/>
                <w:sz w:val="24"/>
                <w:szCs w:val="24"/>
              </w:rPr>
              <w:t>Podpis:</w:t>
            </w:r>
          </w:p>
        </w:tc>
        <w:tc>
          <w:tcPr>
            <w:tcW w:w="4105" w:type="dxa"/>
            <w:tcBorders>
              <w:top w:val="nil"/>
              <w:left w:val="nil"/>
              <w:bottom w:val="dotted" w:sz="4" w:space="0" w:color="auto"/>
              <w:right w:val="nil"/>
            </w:tcBorders>
          </w:tcPr>
          <w:p w14:paraId="1580DAAD" w14:textId="77777777" w:rsidR="00C160F9" w:rsidRPr="001E0003" w:rsidRDefault="00C160F9" w:rsidP="000C69AF">
            <w:pPr>
              <w:spacing w:after="160" w:line="259" w:lineRule="auto"/>
              <w:rPr>
                <w:rFonts w:asciiTheme="majorHAnsi" w:hAnsiTheme="majorHAnsi" w:cstheme="majorHAnsi"/>
                <w:sz w:val="24"/>
                <w:szCs w:val="24"/>
              </w:rPr>
            </w:pPr>
          </w:p>
        </w:tc>
      </w:tr>
    </w:tbl>
    <w:p w14:paraId="61205C3B" w14:textId="77777777" w:rsidR="00C160F9" w:rsidRPr="001E0003" w:rsidRDefault="00C160F9" w:rsidP="00C160F9">
      <w:pPr>
        <w:rPr>
          <w:rFonts w:asciiTheme="majorHAnsi" w:hAnsiTheme="majorHAnsi" w:cstheme="majorHAnsi"/>
          <w:szCs w:val="24"/>
        </w:rPr>
      </w:pPr>
    </w:p>
    <w:p w14:paraId="317F2ECF" w14:textId="77777777" w:rsidR="00C160F9" w:rsidRPr="001E0003" w:rsidRDefault="00C160F9" w:rsidP="00C160F9">
      <w:pPr>
        <w:rPr>
          <w:rFonts w:asciiTheme="majorHAnsi" w:hAnsiTheme="majorHAnsi" w:cstheme="majorHAnsi"/>
          <w:szCs w:val="24"/>
        </w:rPr>
      </w:pPr>
    </w:p>
    <w:p w14:paraId="773379D6" w14:textId="77777777" w:rsidR="00C160F9" w:rsidRPr="001E0003" w:rsidRDefault="00C160F9" w:rsidP="00C160F9">
      <w:pPr>
        <w:rPr>
          <w:rFonts w:asciiTheme="majorHAnsi" w:hAnsiTheme="majorHAnsi" w:cstheme="majorHAnsi"/>
          <w:szCs w:val="24"/>
        </w:rPr>
      </w:pPr>
    </w:p>
    <w:p w14:paraId="0CD60141" w14:textId="77777777" w:rsidR="00C160F9" w:rsidRPr="001E0003" w:rsidRDefault="00C160F9" w:rsidP="00C160F9">
      <w:pPr>
        <w:jc w:val="both"/>
        <w:rPr>
          <w:rFonts w:asciiTheme="majorHAnsi" w:hAnsiTheme="majorHAnsi" w:cstheme="majorHAnsi"/>
        </w:rPr>
      </w:pPr>
      <w:r w:rsidRPr="001E0003">
        <w:rPr>
          <w:rFonts w:asciiTheme="majorHAnsi" w:hAnsiTheme="majorHAnsi" w:cstheme="majorHAnsi"/>
          <w:b/>
          <w:bCs/>
        </w:rPr>
        <w:t>Taksa</w:t>
      </w:r>
      <w:r w:rsidRPr="001E0003">
        <w:rPr>
          <w:rFonts w:asciiTheme="majorHAnsi" w:hAnsiTheme="majorHAnsi" w:cstheme="majorHAnsi"/>
        </w:rPr>
        <w:t>: Po Zakonu o upravnih taksah (Uradni list RS, št. </w:t>
      </w:r>
      <w:hyperlink r:id="rId7" w:tgtFrame="_blank" w:tooltip="Zakon o upravnih taksah (uradno prečiščeno besedilo) (ZUT-UPB5)" w:history="1">
        <w:r w:rsidRPr="001E0003">
          <w:rPr>
            <w:rStyle w:val="Hiperpovezava"/>
            <w:rFonts w:asciiTheme="majorHAnsi" w:hAnsiTheme="majorHAnsi" w:cstheme="majorHAnsi"/>
          </w:rPr>
          <w:t>106/10</w:t>
        </w:r>
      </w:hyperlink>
      <w:r w:rsidRPr="001E0003">
        <w:rPr>
          <w:rFonts w:asciiTheme="majorHAnsi" w:hAnsiTheme="majorHAnsi" w:cstheme="majorHAnsi"/>
        </w:rPr>
        <w:t> – uradno prečiščeno besedilo, </w:t>
      </w:r>
      <w:hyperlink r:id="rId8" w:tgtFrame="_blank" w:tooltip="Zakon o ukrepih za uravnoteženje javnih financ občin (ZUUJFO)" w:history="1">
        <w:r w:rsidRPr="001E0003">
          <w:rPr>
            <w:rStyle w:val="Hiperpovezava"/>
            <w:rFonts w:asciiTheme="majorHAnsi" w:hAnsiTheme="majorHAnsi" w:cstheme="majorHAnsi"/>
          </w:rPr>
          <w:t>14/15</w:t>
        </w:r>
      </w:hyperlink>
      <w:r w:rsidRPr="001E0003">
        <w:rPr>
          <w:rFonts w:asciiTheme="majorHAnsi" w:hAnsiTheme="majorHAnsi" w:cstheme="majorHAnsi"/>
        </w:rPr>
        <w:t> – ZUUJFO, </w:t>
      </w:r>
      <w:hyperlink r:id="rId9" w:tgtFrame="_blank" w:tooltip="Zakon o spremembah in dopolnitvah Zakona o železniškem prometu (ZZelP-J)" w:history="1">
        <w:r w:rsidRPr="001E0003">
          <w:rPr>
            <w:rStyle w:val="Hiperpovezava"/>
            <w:rFonts w:asciiTheme="majorHAnsi" w:hAnsiTheme="majorHAnsi" w:cstheme="majorHAnsi"/>
          </w:rPr>
          <w:t>84/15</w:t>
        </w:r>
      </w:hyperlink>
      <w:r w:rsidRPr="001E0003">
        <w:rPr>
          <w:rFonts w:asciiTheme="majorHAnsi" w:hAnsiTheme="majorHAnsi" w:cstheme="majorHAnsi"/>
        </w:rPr>
        <w:t> – ZZelP-J, </w:t>
      </w:r>
      <w:hyperlink r:id="rId10" w:tgtFrame="_blank" w:tooltip="Zakon o spremembah in dopolnitvah Zakona o upravnih taksah (ZUT-I)" w:history="1">
        <w:r w:rsidRPr="001E0003">
          <w:rPr>
            <w:rStyle w:val="Hiperpovezava"/>
            <w:rFonts w:asciiTheme="majorHAnsi" w:hAnsiTheme="majorHAnsi" w:cstheme="majorHAnsi"/>
          </w:rPr>
          <w:t>32/16</w:t>
        </w:r>
      </w:hyperlink>
      <w:r w:rsidRPr="001E0003">
        <w:rPr>
          <w:rFonts w:asciiTheme="majorHAnsi" w:hAnsiTheme="majorHAnsi" w:cstheme="majorHAnsi"/>
        </w:rPr>
        <w:t>, </w:t>
      </w:r>
      <w:hyperlink r:id="rId11" w:tgtFrame="_blank" w:tooltip="Zakon o konzularni zaščiti (ZKZaš)" w:history="1">
        <w:r w:rsidRPr="001E0003">
          <w:rPr>
            <w:rStyle w:val="Hiperpovezava"/>
            <w:rFonts w:asciiTheme="majorHAnsi" w:hAnsiTheme="majorHAnsi" w:cstheme="majorHAnsi"/>
          </w:rPr>
          <w:t>30/18</w:t>
        </w:r>
      </w:hyperlink>
      <w:r w:rsidRPr="001E0003">
        <w:rPr>
          <w:rFonts w:asciiTheme="majorHAnsi" w:hAnsiTheme="majorHAnsi" w:cstheme="majorHAnsi"/>
        </w:rPr>
        <w:t xml:space="preserve"> – </w:t>
      </w:r>
      <w:proofErr w:type="spellStart"/>
      <w:r w:rsidRPr="001E0003">
        <w:rPr>
          <w:rFonts w:asciiTheme="majorHAnsi" w:hAnsiTheme="majorHAnsi" w:cstheme="majorHAnsi"/>
        </w:rPr>
        <w:t>ZKZaš</w:t>
      </w:r>
      <w:proofErr w:type="spellEnd"/>
      <w:r w:rsidRPr="001E0003">
        <w:rPr>
          <w:rFonts w:asciiTheme="majorHAnsi" w:hAnsiTheme="majorHAnsi" w:cstheme="majorHAnsi"/>
        </w:rPr>
        <w:t>, </w:t>
      </w:r>
      <w:hyperlink r:id="rId12" w:tgtFrame="_blank" w:tooltip="Zakon o finančni razbremenitvi občin (ZFRO)" w:history="1">
        <w:r w:rsidRPr="001E0003">
          <w:rPr>
            <w:rStyle w:val="Hiperpovezava"/>
            <w:rFonts w:asciiTheme="majorHAnsi" w:hAnsiTheme="majorHAnsi" w:cstheme="majorHAnsi"/>
          </w:rPr>
          <w:t>189/20</w:t>
        </w:r>
      </w:hyperlink>
      <w:r w:rsidRPr="001E0003">
        <w:rPr>
          <w:rFonts w:asciiTheme="majorHAnsi" w:hAnsiTheme="majorHAnsi" w:cstheme="majorHAnsi"/>
        </w:rPr>
        <w:t> – ZFRO in </w:t>
      </w:r>
      <w:hyperlink r:id="rId13" w:tgtFrame="_blank" w:tooltip="Zakon o spremembah in dopolnitvah Zakona o dolgotrajni oskrbi (ZDOsk-1B)" w:history="1">
        <w:r w:rsidRPr="001E0003">
          <w:rPr>
            <w:rStyle w:val="Hiperpovezava"/>
            <w:rFonts w:asciiTheme="majorHAnsi" w:hAnsiTheme="majorHAnsi" w:cstheme="majorHAnsi"/>
          </w:rPr>
          <w:t>44/25</w:t>
        </w:r>
      </w:hyperlink>
      <w:r w:rsidRPr="001E0003">
        <w:rPr>
          <w:rFonts w:asciiTheme="majorHAnsi" w:hAnsiTheme="majorHAnsi" w:cstheme="majorHAnsi"/>
        </w:rPr>
        <w:t xml:space="preserve"> – ZDOsk-1B) je potrebno plačati upravno takso po tarifni št. 1 in 3 v višini 22,60 €, ki se jo lahko nakaže na račun 01201-4010309152 sklic 11 75000-7111002 ali pa se jo plača na vložišču Občine. Vlogi obvezno priložite potrdilo o plačilu takse! </w:t>
      </w:r>
    </w:p>
    <w:p w14:paraId="08FACD7E" w14:textId="77777777" w:rsidR="00C160F9" w:rsidRPr="001E0003" w:rsidRDefault="00C160F9" w:rsidP="00C160F9">
      <w:pPr>
        <w:jc w:val="both"/>
        <w:rPr>
          <w:rFonts w:asciiTheme="majorHAnsi" w:hAnsiTheme="majorHAnsi" w:cstheme="majorHAnsi"/>
        </w:rPr>
      </w:pPr>
    </w:p>
    <w:p w14:paraId="18AA1B11" w14:textId="77777777" w:rsidR="00C160F9" w:rsidRPr="001E0003" w:rsidRDefault="00C160F9" w:rsidP="00C160F9">
      <w:pPr>
        <w:jc w:val="both"/>
        <w:rPr>
          <w:rFonts w:asciiTheme="majorHAnsi" w:hAnsiTheme="majorHAnsi" w:cstheme="majorHAnsi"/>
          <w:sz w:val="22"/>
        </w:rPr>
      </w:pPr>
      <w:r w:rsidRPr="001E0003">
        <w:rPr>
          <w:rFonts w:asciiTheme="majorHAnsi" w:hAnsiTheme="majorHAnsi" w:cstheme="majorHAnsi"/>
        </w:rPr>
        <w:t xml:space="preserve">Obvestilo o obdelavi osebnih podatkov: Občina Ajdovščina ima sprejeto politiko varstva osebnih podatkov. V Evidenci dejavnosti obdelav osebnih podatkov Občine Ajdovščina se lahko informirate in seznanite z informacijo obdelave osebnih podatkov po 13. členu (primer, ko posameznik odda osebne podatke neposredno npr. vloge itd.) in 14. členu (primer, ko so osebni podatki pridobljeni iz javnih virov – centralnih evidenc npr. </w:t>
      </w:r>
      <w:proofErr w:type="spellStart"/>
      <w:r w:rsidRPr="001E0003">
        <w:rPr>
          <w:rFonts w:asciiTheme="majorHAnsi" w:hAnsiTheme="majorHAnsi" w:cstheme="majorHAnsi"/>
        </w:rPr>
        <w:t>eCrp</w:t>
      </w:r>
      <w:proofErr w:type="spellEnd"/>
      <w:r w:rsidRPr="001E0003">
        <w:rPr>
          <w:rFonts w:asciiTheme="majorHAnsi" w:hAnsiTheme="majorHAnsi" w:cstheme="majorHAnsi"/>
        </w:rPr>
        <w:t>) Splošne uredbe o varstvu osebnih podatkov (GDPR). Evidenca je dostopna na spletni strani www.ajdovscina.si in na oglasni deski v vložišču.</w:t>
      </w:r>
    </w:p>
    <w:p w14:paraId="25733BA3" w14:textId="77777777" w:rsidR="00A77FF4" w:rsidRPr="001E0003" w:rsidRDefault="00A77FF4" w:rsidP="00AC5209">
      <w:pPr>
        <w:spacing w:after="0"/>
        <w:rPr>
          <w:rFonts w:asciiTheme="majorHAnsi" w:hAnsiTheme="majorHAnsi" w:cstheme="majorHAnsi"/>
          <w:sz w:val="22"/>
        </w:rPr>
      </w:pPr>
    </w:p>
    <w:sectPr w:rsidR="00A77FF4" w:rsidRPr="001E0003" w:rsidSect="00665588">
      <w:headerReference w:type="first" r:id="rId14"/>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F911E" w14:textId="77777777" w:rsidR="00E914E3" w:rsidRDefault="00E914E3" w:rsidP="00AC5209">
      <w:pPr>
        <w:spacing w:after="0" w:line="240" w:lineRule="auto"/>
      </w:pPr>
      <w:r>
        <w:separator/>
      </w:r>
    </w:p>
  </w:endnote>
  <w:endnote w:type="continuationSeparator" w:id="0">
    <w:p w14:paraId="1E0CF26B" w14:textId="77777777" w:rsidR="00E914E3" w:rsidRDefault="00E914E3" w:rsidP="00AC52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TC NovareseBU">
    <w:altName w:val="Calibri"/>
    <w:panose1 w:val="00000000000000000000"/>
    <w:charset w:val="00"/>
    <w:family w:val="modern"/>
    <w:notTrueType/>
    <w:pitch w:val="variable"/>
    <w:sig w:usb0="800000AF" w:usb1="40000048" w:usb2="00000000" w:usb3="00000000" w:csb0="00000003"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D1200" w14:textId="77777777" w:rsidR="00E914E3" w:rsidRDefault="00E914E3" w:rsidP="00AC5209">
      <w:pPr>
        <w:spacing w:after="0" w:line="240" w:lineRule="auto"/>
      </w:pPr>
      <w:r>
        <w:separator/>
      </w:r>
    </w:p>
  </w:footnote>
  <w:footnote w:type="continuationSeparator" w:id="0">
    <w:p w14:paraId="0C410D24" w14:textId="77777777" w:rsidR="00E914E3" w:rsidRDefault="00E914E3" w:rsidP="00AC52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A924B" w14:textId="77777777" w:rsidR="00AC5209" w:rsidRDefault="00AC5209">
    <w:pPr>
      <w:pStyle w:val="Glava"/>
    </w:pPr>
    <w:r w:rsidRPr="00AC5209">
      <w:rPr>
        <w:rFonts w:ascii="Calibri" w:eastAsia="Calibri" w:hAnsi="Calibri" w:cs="Times New Roman"/>
        <w:noProof/>
        <w:sz w:val="22"/>
        <w:lang w:eastAsia="sl-SI"/>
      </w:rPr>
      <w:drawing>
        <wp:anchor distT="0" distB="0" distL="114300" distR="114300" simplePos="0" relativeHeight="251659264" behindDoc="1" locked="1" layoutInCell="1" allowOverlap="1" wp14:anchorId="6D450E94" wp14:editId="0D4D3A3B">
          <wp:simplePos x="0" y="0"/>
          <wp:positionH relativeFrom="page">
            <wp:posOffset>5080</wp:posOffset>
          </wp:positionH>
          <wp:positionV relativeFrom="page">
            <wp:posOffset>-17145</wp:posOffset>
          </wp:positionV>
          <wp:extent cx="7554595" cy="10677525"/>
          <wp:effectExtent l="0" t="0" r="825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ospodarstvo in razvojen.wmf"/>
                  <pic:cNvPicPr/>
                </pic:nvPicPr>
                <pic:blipFill>
                  <a:blip r:embed="rId1">
                    <a:extLst>
                      <a:ext uri="{28A0092B-C50C-407E-A947-70E740481C1C}">
                        <a14:useLocalDpi xmlns:a14="http://schemas.microsoft.com/office/drawing/2010/main" val="0"/>
                      </a:ext>
                    </a:extLst>
                  </a:blip>
                  <a:stretch>
                    <a:fillRect/>
                  </a:stretch>
                </pic:blipFill>
                <pic:spPr>
                  <a:xfrm>
                    <a:off x="0" y="0"/>
                    <a:ext cx="7554595" cy="1067752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7C74CF"/>
    <w:multiLevelType w:val="multilevel"/>
    <w:tmpl w:val="FBB28FFA"/>
    <w:lvl w:ilvl="0">
      <w:start w:val="1"/>
      <w:numFmt w:val="bullet"/>
      <w:lvlText w:val=""/>
      <w:lvlJc w:val="left"/>
      <w:pPr>
        <w:tabs>
          <w:tab w:val="num" w:pos="0"/>
        </w:tabs>
        <w:ind w:left="960" w:hanging="360"/>
      </w:pPr>
      <w:rPr>
        <w:rFonts w:ascii="Symbol" w:hAnsi="Symbol" w:cs="Symbol" w:hint="default"/>
      </w:rPr>
    </w:lvl>
    <w:lvl w:ilvl="1">
      <w:start w:val="1"/>
      <w:numFmt w:val="bullet"/>
      <w:lvlText w:val="o"/>
      <w:lvlJc w:val="left"/>
      <w:pPr>
        <w:tabs>
          <w:tab w:val="num" w:pos="0"/>
        </w:tabs>
        <w:ind w:left="1680" w:hanging="360"/>
      </w:pPr>
      <w:rPr>
        <w:rFonts w:ascii="Courier New" w:hAnsi="Courier New" w:cs="Courier New" w:hint="default"/>
      </w:rPr>
    </w:lvl>
    <w:lvl w:ilvl="2">
      <w:start w:val="1"/>
      <w:numFmt w:val="bullet"/>
      <w:lvlText w:val=""/>
      <w:lvlJc w:val="left"/>
      <w:pPr>
        <w:tabs>
          <w:tab w:val="num" w:pos="0"/>
        </w:tabs>
        <w:ind w:left="2400" w:hanging="360"/>
      </w:pPr>
      <w:rPr>
        <w:rFonts w:ascii="Wingdings" w:hAnsi="Wingdings" w:cs="Wingdings" w:hint="default"/>
      </w:rPr>
    </w:lvl>
    <w:lvl w:ilvl="3">
      <w:start w:val="1"/>
      <w:numFmt w:val="bullet"/>
      <w:lvlText w:val=""/>
      <w:lvlJc w:val="left"/>
      <w:pPr>
        <w:tabs>
          <w:tab w:val="num" w:pos="0"/>
        </w:tabs>
        <w:ind w:left="3120" w:hanging="360"/>
      </w:pPr>
      <w:rPr>
        <w:rFonts w:ascii="Symbol" w:hAnsi="Symbol" w:cs="Symbol" w:hint="default"/>
      </w:rPr>
    </w:lvl>
    <w:lvl w:ilvl="4">
      <w:start w:val="1"/>
      <w:numFmt w:val="bullet"/>
      <w:lvlText w:val="o"/>
      <w:lvlJc w:val="left"/>
      <w:pPr>
        <w:tabs>
          <w:tab w:val="num" w:pos="0"/>
        </w:tabs>
        <w:ind w:left="3840" w:hanging="360"/>
      </w:pPr>
      <w:rPr>
        <w:rFonts w:ascii="Courier New" w:hAnsi="Courier New" w:cs="Courier New" w:hint="default"/>
      </w:rPr>
    </w:lvl>
    <w:lvl w:ilvl="5">
      <w:start w:val="1"/>
      <w:numFmt w:val="bullet"/>
      <w:lvlText w:val=""/>
      <w:lvlJc w:val="left"/>
      <w:pPr>
        <w:tabs>
          <w:tab w:val="num" w:pos="0"/>
        </w:tabs>
        <w:ind w:left="4560" w:hanging="360"/>
      </w:pPr>
      <w:rPr>
        <w:rFonts w:ascii="Wingdings" w:hAnsi="Wingdings" w:cs="Wingdings" w:hint="default"/>
      </w:rPr>
    </w:lvl>
    <w:lvl w:ilvl="6">
      <w:start w:val="1"/>
      <w:numFmt w:val="bullet"/>
      <w:lvlText w:val=""/>
      <w:lvlJc w:val="left"/>
      <w:pPr>
        <w:tabs>
          <w:tab w:val="num" w:pos="0"/>
        </w:tabs>
        <w:ind w:left="5280" w:hanging="360"/>
      </w:pPr>
      <w:rPr>
        <w:rFonts w:ascii="Symbol" w:hAnsi="Symbol" w:cs="Symbol" w:hint="default"/>
      </w:rPr>
    </w:lvl>
    <w:lvl w:ilvl="7">
      <w:start w:val="1"/>
      <w:numFmt w:val="bullet"/>
      <w:lvlText w:val="o"/>
      <w:lvlJc w:val="left"/>
      <w:pPr>
        <w:tabs>
          <w:tab w:val="num" w:pos="0"/>
        </w:tabs>
        <w:ind w:left="6000" w:hanging="360"/>
      </w:pPr>
      <w:rPr>
        <w:rFonts w:ascii="Courier New" w:hAnsi="Courier New" w:cs="Courier New" w:hint="default"/>
      </w:rPr>
    </w:lvl>
    <w:lvl w:ilvl="8">
      <w:start w:val="1"/>
      <w:numFmt w:val="bullet"/>
      <w:lvlText w:val=""/>
      <w:lvlJc w:val="left"/>
      <w:pPr>
        <w:tabs>
          <w:tab w:val="num" w:pos="0"/>
        </w:tabs>
        <w:ind w:left="6720" w:hanging="360"/>
      </w:pPr>
      <w:rPr>
        <w:rFonts w:ascii="Wingdings" w:hAnsi="Wingdings" w:cs="Wingdings" w:hint="default"/>
      </w:rPr>
    </w:lvl>
  </w:abstractNum>
  <w:abstractNum w:abstractNumId="1" w15:restartNumberingAfterBreak="0">
    <w:nsid w:val="43246E3C"/>
    <w:multiLevelType w:val="multilevel"/>
    <w:tmpl w:val="7BEEE46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4C701ACB"/>
    <w:multiLevelType w:val="hybridMultilevel"/>
    <w:tmpl w:val="E60AA9BC"/>
    <w:lvl w:ilvl="0" w:tplc="04240013">
      <w:start w:val="1"/>
      <w:numFmt w:val="upperRoman"/>
      <w:lvlText w:val="%1."/>
      <w:lvlJc w:val="righ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4CB500DC"/>
    <w:multiLevelType w:val="multilevel"/>
    <w:tmpl w:val="584CBB1A"/>
    <w:lvl w:ilvl="0">
      <w:start w:val="4"/>
      <w:numFmt w:val="bullet"/>
      <w:lvlText w:val="→"/>
      <w:lvlJc w:val="left"/>
      <w:pPr>
        <w:tabs>
          <w:tab w:val="num" w:pos="397"/>
        </w:tabs>
        <w:ind w:left="340" w:hanging="227"/>
      </w:pPr>
      <w:rPr>
        <w:rFonts w:ascii="Arial" w:hAnsi="Arial" w:cs="Arial" w:hint="default"/>
      </w:rPr>
    </w:lvl>
    <w:lvl w:ilvl="1">
      <w:start w:val="1"/>
      <w:numFmt w:val="lowerLetter"/>
      <w:lvlText w:val="%2."/>
      <w:lvlJc w:val="left"/>
      <w:pPr>
        <w:tabs>
          <w:tab w:val="num" w:pos="1080"/>
        </w:tabs>
        <w:ind w:left="1080" w:hanging="360"/>
      </w:pPr>
    </w:lvl>
    <w:lvl w:ilvl="2">
      <w:start w:val="1"/>
      <w:numFmt w:val="bullet"/>
      <w:lvlText w:val=""/>
      <w:lvlJc w:val="left"/>
      <w:pPr>
        <w:tabs>
          <w:tab w:val="num" w:pos="1980"/>
        </w:tabs>
        <w:ind w:left="1980" w:hanging="360"/>
      </w:pPr>
      <w:rPr>
        <w:rFonts w:ascii="Symbol" w:hAnsi="Symbol" w:cs="Symbol" w:hint="default"/>
      </w:rPr>
    </w:lvl>
    <w:lvl w:ilvl="3">
      <w:start w:val="4"/>
      <w:numFmt w:val="bullet"/>
      <w:lvlText w:val="→"/>
      <w:lvlJc w:val="left"/>
      <w:pPr>
        <w:tabs>
          <w:tab w:val="num" w:pos="2444"/>
        </w:tabs>
        <w:ind w:left="2387" w:hanging="227"/>
      </w:pPr>
      <w:rPr>
        <w:rFonts w:ascii="Arial" w:hAnsi="Arial" w:cs="Arial" w:hint="default"/>
      </w:r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15:restartNumberingAfterBreak="0">
    <w:nsid w:val="663F4F90"/>
    <w:multiLevelType w:val="multilevel"/>
    <w:tmpl w:val="FAE25D8E"/>
    <w:lvl w:ilvl="0">
      <w:start w:val="41"/>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72F453F4"/>
    <w:multiLevelType w:val="multilevel"/>
    <w:tmpl w:val="174064B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79993E64"/>
    <w:multiLevelType w:val="multilevel"/>
    <w:tmpl w:val="98C2C950"/>
    <w:lvl w:ilvl="0">
      <w:start w:val="1"/>
      <w:numFmt w:val="upperRoman"/>
      <w:lvlText w:val="%1."/>
      <w:lvlJc w:val="right"/>
      <w:pPr>
        <w:tabs>
          <w:tab w:val="num" w:pos="0"/>
        </w:tabs>
        <w:ind w:left="1080" w:hanging="720"/>
      </w:pPr>
      <w:rPr>
        <w:b/>
        <w:color w:val="000000"/>
        <w:u w:val="no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7C8414C5"/>
    <w:multiLevelType w:val="multilevel"/>
    <w:tmpl w:val="D8827D78"/>
    <w:lvl w:ilvl="0">
      <w:start w:val="4"/>
      <w:numFmt w:val="bullet"/>
      <w:lvlText w:val="-"/>
      <w:lvlJc w:val="left"/>
      <w:pPr>
        <w:tabs>
          <w:tab w:val="num" w:pos="600"/>
        </w:tabs>
        <w:ind w:left="600" w:hanging="360"/>
      </w:pPr>
      <w:rPr>
        <w:rFonts w:ascii="Times New Roman" w:hAnsi="Times New Roman" w:cs="Times New Roman" w:hint="default"/>
      </w:rPr>
    </w:lvl>
    <w:lvl w:ilvl="1">
      <w:start w:val="6"/>
      <w:numFmt w:val="decimal"/>
      <w:lvlText w:val="%2."/>
      <w:lvlJc w:val="left"/>
      <w:pPr>
        <w:tabs>
          <w:tab w:val="num" w:pos="1440"/>
        </w:tabs>
        <w:ind w:left="1440" w:hanging="360"/>
      </w:pPr>
    </w:lvl>
    <w:lvl w:ilvl="2">
      <w:start w:val="1"/>
      <w:numFmt w:val="bullet"/>
      <w:lvlText w:val=""/>
      <w:lvlJc w:val="left"/>
      <w:pPr>
        <w:tabs>
          <w:tab w:val="num" w:pos="2340"/>
        </w:tabs>
        <w:ind w:left="2340" w:hanging="360"/>
      </w:pPr>
      <w:rPr>
        <w:rFonts w:ascii="Symbol" w:hAnsi="Symbol" w:cs="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7EDE6AAE"/>
    <w:multiLevelType w:val="multilevel"/>
    <w:tmpl w:val="ADD0A5E6"/>
    <w:lvl w:ilvl="0">
      <w:start w:val="1"/>
      <w:numFmt w:val="bullet"/>
      <w:lvlText w:val=""/>
      <w:lvlJc w:val="left"/>
      <w:pPr>
        <w:tabs>
          <w:tab w:val="num" w:pos="0"/>
        </w:tabs>
        <w:ind w:left="960" w:hanging="360"/>
      </w:pPr>
      <w:rPr>
        <w:rFonts w:ascii="Symbol" w:hAnsi="Symbol" w:cs="Symbol" w:hint="default"/>
      </w:rPr>
    </w:lvl>
    <w:lvl w:ilvl="1">
      <w:start w:val="1"/>
      <w:numFmt w:val="bullet"/>
      <w:lvlText w:val="o"/>
      <w:lvlJc w:val="left"/>
      <w:pPr>
        <w:tabs>
          <w:tab w:val="num" w:pos="0"/>
        </w:tabs>
        <w:ind w:left="1680" w:hanging="360"/>
      </w:pPr>
      <w:rPr>
        <w:rFonts w:ascii="Courier New" w:hAnsi="Courier New" w:cs="Courier New" w:hint="default"/>
      </w:rPr>
    </w:lvl>
    <w:lvl w:ilvl="2">
      <w:start w:val="1"/>
      <w:numFmt w:val="bullet"/>
      <w:lvlText w:val=""/>
      <w:lvlJc w:val="left"/>
      <w:pPr>
        <w:tabs>
          <w:tab w:val="num" w:pos="0"/>
        </w:tabs>
        <w:ind w:left="2400" w:hanging="360"/>
      </w:pPr>
      <w:rPr>
        <w:rFonts w:ascii="Wingdings" w:hAnsi="Wingdings" w:cs="Wingdings" w:hint="default"/>
      </w:rPr>
    </w:lvl>
    <w:lvl w:ilvl="3">
      <w:start w:val="1"/>
      <w:numFmt w:val="bullet"/>
      <w:lvlText w:val=""/>
      <w:lvlJc w:val="left"/>
      <w:pPr>
        <w:tabs>
          <w:tab w:val="num" w:pos="0"/>
        </w:tabs>
        <w:ind w:left="3120" w:hanging="360"/>
      </w:pPr>
      <w:rPr>
        <w:rFonts w:ascii="Symbol" w:hAnsi="Symbol" w:cs="Symbol" w:hint="default"/>
      </w:rPr>
    </w:lvl>
    <w:lvl w:ilvl="4">
      <w:start w:val="1"/>
      <w:numFmt w:val="bullet"/>
      <w:lvlText w:val="o"/>
      <w:lvlJc w:val="left"/>
      <w:pPr>
        <w:tabs>
          <w:tab w:val="num" w:pos="0"/>
        </w:tabs>
        <w:ind w:left="3840" w:hanging="360"/>
      </w:pPr>
      <w:rPr>
        <w:rFonts w:ascii="Courier New" w:hAnsi="Courier New" w:cs="Courier New" w:hint="default"/>
      </w:rPr>
    </w:lvl>
    <w:lvl w:ilvl="5">
      <w:start w:val="1"/>
      <w:numFmt w:val="bullet"/>
      <w:lvlText w:val=""/>
      <w:lvlJc w:val="left"/>
      <w:pPr>
        <w:tabs>
          <w:tab w:val="num" w:pos="0"/>
        </w:tabs>
        <w:ind w:left="4560" w:hanging="360"/>
      </w:pPr>
      <w:rPr>
        <w:rFonts w:ascii="Wingdings" w:hAnsi="Wingdings" w:cs="Wingdings" w:hint="default"/>
      </w:rPr>
    </w:lvl>
    <w:lvl w:ilvl="6">
      <w:start w:val="1"/>
      <w:numFmt w:val="bullet"/>
      <w:lvlText w:val=""/>
      <w:lvlJc w:val="left"/>
      <w:pPr>
        <w:tabs>
          <w:tab w:val="num" w:pos="0"/>
        </w:tabs>
        <w:ind w:left="5280" w:hanging="360"/>
      </w:pPr>
      <w:rPr>
        <w:rFonts w:ascii="Symbol" w:hAnsi="Symbol" w:cs="Symbol" w:hint="default"/>
      </w:rPr>
    </w:lvl>
    <w:lvl w:ilvl="7">
      <w:start w:val="1"/>
      <w:numFmt w:val="bullet"/>
      <w:lvlText w:val="o"/>
      <w:lvlJc w:val="left"/>
      <w:pPr>
        <w:tabs>
          <w:tab w:val="num" w:pos="0"/>
        </w:tabs>
        <w:ind w:left="6000" w:hanging="360"/>
      </w:pPr>
      <w:rPr>
        <w:rFonts w:ascii="Courier New" w:hAnsi="Courier New" w:cs="Courier New" w:hint="default"/>
      </w:rPr>
    </w:lvl>
    <w:lvl w:ilvl="8">
      <w:start w:val="1"/>
      <w:numFmt w:val="bullet"/>
      <w:lvlText w:val=""/>
      <w:lvlJc w:val="left"/>
      <w:pPr>
        <w:tabs>
          <w:tab w:val="num" w:pos="0"/>
        </w:tabs>
        <w:ind w:left="6720" w:hanging="360"/>
      </w:pPr>
      <w:rPr>
        <w:rFonts w:ascii="Wingdings" w:hAnsi="Wingdings" w:cs="Wingdings" w:hint="default"/>
      </w:rPr>
    </w:lvl>
  </w:abstractNum>
  <w:num w:numId="1" w16cid:durableId="1338189750">
    <w:abstractNumId w:val="7"/>
  </w:num>
  <w:num w:numId="2" w16cid:durableId="1619070403">
    <w:abstractNumId w:val="4"/>
  </w:num>
  <w:num w:numId="3" w16cid:durableId="1075788140">
    <w:abstractNumId w:val="3"/>
  </w:num>
  <w:num w:numId="4" w16cid:durableId="1165246574">
    <w:abstractNumId w:val="0"/>
  </w:num>
  <w:num w:numId="5" w16cid:durableId="48038494">
    <w:abstractNumId w:val="8"/>
  </w:num>
  <w:num w:numId="6" w16cid:durableId="2083139228">
    <w:abstractNumId w:val="5"/>
  </w:num>
  <w:num w:numId="7" w16cid:durableId="1638606314">
    <w:abstractNumId w:val="1"/>
  </w:num>
  <w:num w:numId="8" w16cid:durableId="277371720">
    <w:abstractNumId w:val="6"/>
  </w:num>
  <w:num w:numId="9" w16cid:durableId="3025466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209"/>
    <w:rsid w:val="0009592E"/>
    <w:rsid w:val="001957AE"/>
    <w:rsid w:val="001A5AEC"/>
    <w:rsid w:val="001E0003"/>
    <w:rsid w:val="00393688"/>
    <w:rsid w:val="00476CD6"/>
    <w:rsid w:val="00487847"/>
    <w:rsid w:val="004B7A15"/>
    <w:rsid w:val="004C291B"/>
    <w:rsid w:val="004E2083"/>
    <w:rsid w:val="005B6A46"/>
    <w:rsid w:val="00600342"/>
    <w:rsid w:val="0064522C"/>
    <w:rsid w:val="00665588"/>
    <w:rsid w:val="007F36A5"/>
    <w:rsid w:val="009A5D79"/>
    <w:rsid w:val="00A77FF4"/>
    <w:rsid w:val="00AC5209"/>
    <w:rsid w:val="00AD2D51"/>
    <w:rsid w:val="00C160F9"/>
    <w:rsid w:val="00C17055"/>
    <w:rsid w:val="00E10D2F"/>
    <w:rsid w:val="00E21E36"/>
    <w:rsid w:val="00E82B67"/>
    <w:rsid w:val="00E914E3"/>
    <w:rsid w:val="00F26639"/>
    <w:rsid w:val="00FE693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61CAD"/>
  <w15:chartTrackingRefBased/>
  <w15:docId w15:val="{8DBE209F-F4C0-44C0-9D2F-25C525C55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ITC NovareseBU" w:eastAsiaTheme="minorHAnsi" w:hAnsi="ITC NovareseBU"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Pr>
      <w:lang w:val="sl-SI"/>
    </w:rPr>
  </w:style>
  <w:style w:type="paragraph" w:styleId="Naslov1">
    <w:name w:val="heading 1"/>
    <w:basedOn w:val="Navaden"/>
    <w:link w:val="Naslov1Znak"/>
    <w:uiPriority w:val="9"/>
    <w:qFormat/>
    <w:rsid w:val="00E82B67"/>
    <w:pPr>
      <w:keepNext/>
      <w:spacing w:after="0" w:line="252" w:lineRule="auto"/>
      <w:ind w:left="1000" w:right="141"/>
      <w:outlineLvl w:val="0"/>
    </w:pPr>
    <w:rPr>
      <w:rFonts w:ascii="Tahoma" w:eastAsia="Times New Roman" w:hAnsi="Tahoma" w:cs="Tahoma"/>
      <w:b/>
      <w:bCs/>
      <w:color w:val="000000"/>
      <w:kern w:val="36"/>
      <w:sz w:val="2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AC5209"/>
    <w:pPr>
      <w:tabs>
        <w:tab w:val="center" w:pos="4536"/>
        <w:tab w:val="right" w:pos="9072"/>
      </w:tabs>
      <w:spacing w:after="0" w:line="240" w:lineRule="auto"/>
    </w:pPr>
  </w:style>
  <w:style w:type="character" w:customStyle="1" w:styleId="GlavaZnak">
    <w:name w:val="Glava Znak"/>
    <w:basedOn w:val="Privzetapisavaodstavka"/>
    <w:link w:val="Glava"/>
    <w:uiPriority w:val="99"/>
    <w:rsid w:val="00AC5209"/>
    <w:rPr>
      <w:lang w:val="sl-SI"/>
    </w:rPr>
  </w:style>
  <w:style w:type="paragraph" w:styleId="Noga">
    <w:name w:val="footer"/>
    <w:basedOn w:val="Navaden"/>
    <w:link w:val="NogaZnak"/>
    <w:uiPriority w:val="99"/>
    <w:unhideWhenUsed/>
    <w:rsid w:val="00AC5209"/>
    <w:pPr>
      <w:tabs>
        <w:tab w:val="center" w:pos="4536"/>
        <w:tab w:val="right" w:pos="9072"/>
      </w:tabs>
      <w:spacing w:after="0" w:line="240" w:lineRule="auto"/>
    </w:pPr>
  </w:style>
  <w:style w:type="character" w:customStyle="1" w:styleId="NogaZnak">
    <w:name w:val="Noga Znak"/>
    <w:basedOn w:val="Privzetapisavaodstavka"/>
    <w:link w:val="Noga"/>
    <w:uiPriority w:val="99"/>
    <w:rsid w:val="00AC5209"/>
    <w:rPr>
      <w:lang w:val="sl-SI"/>
    </w:rPr>
  </w:style>
  <w:style w:type="character" w:customStyle="1" w:styleId="Spletnapovezava">
    <w:name w:val="Spletna povezava"/>
    <w:rsid w:val="00A77FF4"/>
    <w:rPr>
      <w:color w:val="0000FF"/>
      <w:u w:val="single"/>
    </w:rPr>
  </w:style>
  <w:style w:type="paragraph" w:styleId="Telobesedila2">
    <w:name w:val="Body Text 2"/>
    <w:basedOn w:val="Navaden"/>
    <w:link w:val="Telobesedila2Znak"/>
    <w:qFormat/>
    <w:rsid w:val="00A77FF4"/>
    <w:pPr>
      <w:tabs>
        <w:tab w:val="left" w:pos="3119"/>
      </w:tabs>
      <w:suppressAutoHyphens/>
      <w:overflowPunct w:val="0"/>
      <w:spacing w:after="0" w:line="240" w:lineRule="auto"/>
      <w:ind w:right="5810"/>
      <w:jc w:val="center"/>
    </w:pPr>
    <w:rPr>
      <w:rFonts w:ascii="Arial" w:eastAsia="Times New Roman" w:hAnsi="Arial" w:cs="Times New Roman"/>
      <w:sz w:val="16"/>
      <w:szCs w:val="20"/>
      <w:lang w:eastAsia="sl-SI"/>
    </w:rPr>
  </w:style>
  <w:style w:type="character" w:customStyle="1" w:styleId="Telobesedila2Znak">
    <w:name w:val="Telo besedila 2 Znak"/>
    <w:basedOn w:val="Privzetapisavaodstavka"/>
    <w:link w:val="Telobesedila2"/>
    <w:rsid w:val="00A77FF4"/>
    <w:rPr>
      <w:rFonts w:ascii="Arial" w:eastAsia="Times New Roman" w:hAnsi="Arial" w:cs="Times New Roman"/>
      <w:sz w:val="16"/>
      <w:szCs w:val="20"/>
      <w:lang w:val="sl-SI" w:eastAsia="sl-SI"/>
    </w:rPr>
  </w:style>
  <w:style w:type="paragraph" w:styleId="Telobesedila-zamik">
    <w:name w:val="Body Text Indent"/>
    <w:basedOn w:val="Navaden"/>
    <w:link w:val="Telobesedila-zamikZnak"/>
    <w:rsid w:val="00A77FF4"/>
    <w:pPr>
      <w:suppressAutoHyphens/>
      <w:overflowPunct w:val="0"/>
      <w:spacing w:after="0" w:line="240" w:lineRule="auto"/>
      <w:ind w:left="993" w:hanging="993"/>
    </w:pPr>
    <w:rPr>
      <w:rFonts w:ascii="Times New Roman" w:eastAsia="Times New Roman" w:hAnsi="Times New Roman" w:cs="Times New Roman"/>
      <w:sz w:val="20"/>
      <w:szCs w:val="20"/>
      <w:lang w:eastAsia="sl-SI"/>
    </w:rPr>
  </w:style>
  <w:style w:type="character" w:customStyle="1" w:styleId="Telobesedila-zamikZnak">
    <w:name w:val="Telo besedila - zamik Znak"/>
    <w:basedOn w:val="Privzetapisavaodstavka"/>
    <w:link w:val="Telobesedila-zamik"/>
    <w:rsid w:val="00A77FF4"/>
    <w:rPr>
      <w:rFonts w:ascii="Times New Roman" w:eastAsia="Times New Roman" w:hAnsi="Times New Roman" w:cs="Times New Roman"/>
      <w:sz w:val="20"/>
      <w:szCs w:val="20"/>
      <w:lang w:val="sl-SI" w:eastAsia="sl-SI"/>
    </w:rPr>
  </w:style>
  <w:style w:type="paragraph" w:styleId="Navadensplet">
    <w:name w:val="Normal (Web)"/>
    <w:basedOn w:val="Navaden"/>
    <w:uiPriority w:val="99"/>
    <w:qFormat/>
    <w:rsid w:val="00A77FF4"/>
    <w:pPr>
      <w:suppressAutoHyphens/>
      <w:overflowPunct w:val="0"/>
      <w:spacing w:after="210" w:line="240" w:lineRule="auto"/>
    </w:pPr>
    <w:rPr>
      <w:rFonts w:ascii="Times New Roman" w:eastAsia="Times New Roman" w:hAnsi="Times New Roman" w:cs="Times New Roman"/>
      <w:color w:val="333333"/>
      <w:sz w:val="18"/>
      <w:szCs w:val="18"/>
      <w:lang w:eastAsia="sl-SI"/>
    </w:rPr>
  </w:style>
  <w:style w:type="paragraph" w:styleId="Odstavekseznama">
    <w:name w:val="List Paragraph"/>
    <w:basedOn w:val="Navaden"/>
    <w:uiPriority w:val="34"/>
    <w:qFormat/>
    <w:rsid w:val="00A77FF4"/>
    <w:pPr>
      <w:suppressAutoHyphens/>
      <w:spacing w:after="0" w:line="240" w:lineRule="auto"/>
      <w:ind w:left="708"/>
      <w:textAlignment w:val="baseline"/>
    </w:pPr>
    <w:rPr>
      <w:rFonts w:ascii="Arial" w:eastAsia="Times New Roman" w:hAnsi="Arial" w:cs="Times New Roman"/>
      <w:szCs w:val="20"/>
      <w:lang w:eastAsia="sl-SI"/>
    </w:rPr>
  </w:style>
  <w:style w:type="character" w:styleId="Krepko">
    <w:name w:val="Strong"/>
    <w:basedOn w:val="Privzetapisavaodstavka"/>
    <w:uiPriority w:val="22"/>
    <w:qFormat/>
    <w:rsid w:val="00A77FF4"/>
    <w:rPr>
      <w:b/>
      <w:bCs/>
    </w:rPr>
  </w:style>
  <w:style w:type="character" w:customStyle="1" w:styleId="Naslov1Znak">
    <w:name w:val="Naslov 1 Znak"/>
    <w:basedOn w:val="Privzetapisavaodstavka"/>
    <w:link w:val="Naslov1"/>
    <w:uiPriority w:val="9"/>
    <w:rsid w:val="00E82B67"/>
    <w:rPr>
      <w:rFonts w:ascii="Tahoma" w:eastAsia="Times New Roman" w:hAnsi="Tahoma" w:cs="Tahoma"/>
      <w:b/>
      <w:bCs/>
      <w:color w:val="000000"/>
      <w:kern w:val="36"/>
      <w:sz w:val="22"/>
      <w:lang w:val="sl-SI" w:eastAsia="sl-SI"/>
    </w:rPr>
  </w:style>
  <w:style w:type="character" w:styleId="Hiperpovezava">
    <w:name w:val="Hyperlink"/>
    <w:basedOn w:val="Privzetapisavaodstavka"/>
    <w:uiPriority w:val="99"/>
    <w:semiHidden/>
    <w:unhideWhenUsed/>
    <w:rsid w:val="00E82B67"/>
    <w:rPr>
      <w:color w:val="0563C1"/>
      <w:u w:val="single"/>
    </w:rPr>
  </w:style>
  <w:style w:type="paragraph" w:styleId="Besedilooblaka">
    <w:name w:val="Balloon Text"/>
    <w:basedOn w:val="Navaden"/>
    <w:link w:val="BesedilooblakaZnak"/>
    <w:uiPriority w:val="99"/>
    <w:semiHidden/>
    <w:unhideWhenUsed/>
    <w:rsid w:val="001A5AEC"/>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1A5AEC"/>
    <w:rPr>
      <w:rFonts w:ascii="Segoe UI" w:hAnsi="Segoe UI" w:cs="Segoe UI"/>
      <w:sz w:val="18"/>
      <w:szCs w:val="18"/>
      <w:lang w:val="sl-SI"/>
    </w:rPr>
  </w:style>
  <w:style w:type="table" w:styleId="Tabelamrea">
    <w:name w:val="Table Grid"/>
    <w:basedOn w:val="Navadnatabela"/>
    <w:uiPriority w:val="39"/>
    <w:rsid w:val="00C160F9"/>
    <w:pPr>
      <w:spacing w:after="0" w:line="240" w:lineRule="auto"/>
    </w:pPr>
    <w:rPr>
      <w:rFonts w:asciiTheme="minorHAnsi" w:hAnsiTheme="minorHAnsi"/>
      <w:kern w:val="2"/>
      <w:sz w:val="22"/>
      <w:lang w:val="sl-SI"/>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160F9"/>
    <w:pPr>
      <w:autoSpaceDE w:val="0"/>
      <w:autoSpaceDN w:val="0"/>
      <w:adjustRightInd w:val="0"/>
      <w:spacing w:after="0" w:line="240" w:lineRule="auto"/>
    </w:pPr>
    <w:rPr>
      <w:rFonts w:ascii="Calibri" w:hAnsi="Calibri" w:cs="Calibri"/>
      <w:color w:val="000000"/>
      <w:szCs w:val="24"/>
      <w:lang w:val="sl-SI"/>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srs.si/pregledPredpisa?sop=2015-01-0505" TargetMode="External"/><Relationship Id="rId13" Type="http://schemas.openxmlformats.org/officeDocument/2006/relationships/hyperlink" Target="https://pisrs.si/pregledPredpisa?sop=2025-01-1771" TargetMode="External"/><Relationship Id="rId3" Type="http://schemas.openxmlformats.org/officeDocument/2006/relationships/settings" Target="settings.xml"/><Relationship Id="rId7" Type="http://schemas.openxmlformats.org/officeDocument/2006/relationships/hyperlink" Target="https://pisrs.si/pregledPredpisa?sop=2010-01-5482" TargetMode="External"/><Relationship Id="rId12" Type="http://schemas.openxmlformats.org/officeDocument/2006/relationships/hyperlink" Target="https://pisrs.si/pregledPredpisa?sop=2020-01-3287"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isrs.si/pregledPredpisa?sop=2018-01-1347"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isrs.si/pregledPredpisa?sop=2016-01-1366" TargetMode="External"/><Relationship Id="rId4" Type="http://schemas.openxmlformats.org/officeDocument/2006/relationships/webSettings" Target="webSettings.xml"/><Relationship Id="rId9" Type="http://schemas.openxmlformats.org/officeDocument/2006/relationships/hyperlink" Target="https://pisrs.si/pregledPredpisa?sop=2015-01-3306"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4</Pages>
  <Words>964</Words>
  <Characters>5499</Characters>
  <Application>Microsoft Office Word</Application>
  <DocSecurity>0</DocSecurity>
  <Lines>45</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Sanda Hain</dc:creator>
  <cp:keywords/>
  <dc:description/>
  <cp:lastModifiedBy>Janez Furlan</cp:lastModifiedBy>
  <cp:revision>11</cp:revision>
  <cp:lastPrinted>2021-03-10T09:26:00Z</cp:lastPrinted>
  <dcterms:created xsi:type="dcterms:W3CDTF">2026-09-10T07:08:00Z</dcterms:created>
  <dcterms:modified xsi:type="dcterms:W3CDTF">2026-09-10T11:53:00Z</dcterms:modified>
</cp:coreProperties>
</file>