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055" w:rsidRDefault="00C17055" w:rsidP="00EB3F0D">
      <w:pPr>
        <w:spacing w:after="0"/>
        <w:rPr>
          <w:szCs w:val="24"/>
        </w:rPr>
      </w:pPr>
    </w:p>
    <w:p w:rsidR="002A5897" w:rsidRDefault="002A5897" w:rsidP="00EB3F0D">
      <w:pPr>
        <w:spacing w:after="0"/>
        <w:rPr>
          <w:szCs w:val="24"/>
        </w:rPr>
      </w:pPr>
    </w:p>
    <w:p w:rsidR="002A5897" w:rsidRDefault="002A5897" w:rsidP="00EB3F0D">
      <w:pPr>
        <w:spacing w:after="0"/>
        <w:rPr>
          <w:szCs w:val="24"/>
        </w:rPr>
      </w:pPr>
    </w:p>
    <w:p w:rsidR="002A5897" w:rsidRDefault="002A5897" w:rsidP="00EB3F0D">
      <w:pPr>
        <w:spacing w:after="0"/>
        <w:rPr>
          <w:szCs w:val="24"/>
        </w:rPr>
      </w:pPr>
    </w:p>
    <w:p w:rsidR="002A5897" w:rsidRDefault="002A5897" w:rsidP="00EB3F0D">
      <w:pPr>
        <w:spacing w:after="0"/>
        <w:rPr>
          <w:szCs w:val="24"/>
        </w:rPr>
      </w:pPr>
    </w:p>
    <w:p w:rsidR="00084D7D" w:rsidRPr="005D4645" w:rsidRDefault="00084D7D" w:rsidP="00E84B1F">
      <w:pPr>
        <w:tabs>
          <w:tab w:val="left" w:pos="3045"/>
        </w:tabs>
        <w:spacing w:after="0"/>
        <w:rPr>
          <w:rFonts w:asciiTheme="majorHAnsi" w:hAnsiTheme="majorHAnsi"/>
          <w:szCs w:val="24"/>
        </w:rPr>
      </w:pPr>
      <w:r w:rsidRPr="005D4645">
        <w:rPr>
          <w:rFonts w:asciiTheme="majorHAnsi" w:hAnsiTheme="majorHAnsi"/>
          <w:szCs w:val="24"/>
        </w:rPr>
        <w:t xml:space="preserve">Številka: </w:t>
      </w:r>
      <w:r w:rsidR="00CB5D5A">
        <w:rPr>
          <w:rFonts w:asciiTheme="majorHAnsi" w:hAnsiTheme="majorHAnsi"/>
          <w:szCs w:val="24"/>
        </w:rPr>
        <w:t>478</w:t>
      </w:r>
      <w:r w:rsidR="003F02E9">
        <w:rPr>
          <w:rFonts w:asciiTheme="majorHAnsi" w:hAnsiTheme="majorHAnsi"/>
          <w:szCs w:val="24"/>
        </w:rPr>
        <w:t>-</w:t>
      </w:r>
      <w:r w:rsidR="00A4025E">
        <w:rPr>
          <w:rFonts w:asciiTheme="majorHAnsi" w:hAnsiTheme="majorHAnsi"/>
          <w:szCs w:val="24"/>
        </w:rPr>
        <w:t>27</w:t>
      </w:r>
      <w:r w:rsidR="003F02E9">
        <w:rPr>
          <w:rFonts w:asciiTheme="majorHAnsi" w:hAnsiTheme="majorHAnsi"/>
          <w:szCs w:val="24"/>
        </w:rPr>
        <w:t>/202</w:t>
      </w:r>
      <w:r w:rsidR="00A4025E">
        <w:rPr>
          <w:rFonts w:asciiTheme="majorHAnsi" w:hAnsiTheme="majorHAnsi"/>
          <w:szCs w:val="24"/>
        </w:rPr>
        <w:t>2</w:t>
      </w:r>
      <w:r w:rsidR="00E44D16">
        <w:rPr>
          <w:rFonts w:asciiTheme="majorHAnsi" w:hAnsiTheme="majorHAnsi"/>
          <w:szCs w:val="24"/>
        </w:rPr>
        <w:t>-</w:t>
      </w:r>
      <w:r w:rsidR="00A4025E">
        <w:rPr>
          <w:rFonts w:asciiTheme="majorHAnsi" w:hAnsiTheme="majorHAnsi"/>
          <w:szCs w:val="24"/>
        </w:rPr>
        <w:t>12</w:t>
      </w:r>
    </w:p>
    <w:p w:rsidR="00084D7D" w:rsidRPr="005D4645" w:rsidRDefault="00084D7D" w:rsidP="00084D7D">
      <w:pPr>
        <w:spacing w:after="0"/>
        <w:rPr>
          <w:rFonts w:asciiTheme="majorHAnsi" w:hAnsiTheme="majorHAnsi"/>
          <w:szCs w:val="24"/>
        </w:rPr>
      </w:pPr>
      <w:r w:rsidRPr="005D4645">
        <w:rPr>
          <w:rFonts w:asciiTheme="majorHAnsi" w:hAnsiTheme="majorHAnsi"/>
          <w:szCs w:val="24"/>
        </w:rPr>
        <w:t xml:space="preserve">Datum: </w:t>
      </w:r>
      <w:r w:rsidR="00E44D16">
        <w:rPr>
          <w:rFonts w:asciiTheme="majorHAnsi" w:hAnsiTheme="majorHAnsi"/>
          <w:szCs w:val="24"/>
        </w:rPr>
        <w:t>1</w:t>
      </w:r>
      <w:r w:rsidR="00A4025E">
        <w:rPr>
          <w:rFonts w:asciiTheme="majorHAnsi" w:hAnsiTheme="majorHAnsi"/>
          <w:szCs w:val="24"/>
        </w:rPr>
        <w:t>2</w:t>
      </w:r>
      <w:r w:rsidR="003F02E9">
        <w:rPr>
          <w:rFonts w:asciiTheme="majorHAnsi" w:hAnsiTheme="majorHAnsi"/>
          <w:szCs w:val="24"/>
        </w:rPr>
        <w:t xml:space="preserve">. </w:t>
      </w:r>
      <w:r w:rsidR="00E44D16">
        <w:rPr>
          <w:rFonts w:asciiTheme="majorHAnsi" w:hAnsiTheme="majorHAnsi"/>
          <w:szCs w:val="24"/>
        </w:rPr>
        <w:t>12</w:t>
      </w:r>
      <w:r w:rsidR="003F02E9">
        <w:rPr>
          <w:rFonts w:asciiTheme="majorHAnsi" w:hAnsiTheme="majorHAnsi"/>
          <w:szCs w:val="24"/>
        </w:rPr>
        <w:t>. 202</w:t>
      </w:r>
      <w:r w:rsidR="00651F02">
        <w:rPr>
          <w:rFonts w:asciiTheme="majorHAnsi" w:hAnsiTheme="majorHAnsi"/>
          <w:szCs w:val="24"/>
        </w:rPr>
        <w:t>3</w:t>
      </w:r>
    </w:p>
    <w:p w:rsidR="00084D7D" w:rsidRPr="005D4645" w:rsidRDefault="00084D7D" w:rsidP="00084D7D">
      <w:pPr>
        <w:spacing w:after="0"/>
        <w:rPr>
          <w:rFonts w:asciiTheme="majorHAnsi" w:hAnsiTheme="majorHAnsi"/>
          <w:szCs w:val="24"/>
        </w:rPr>
      </w:pPr>
    </w:p>
    <w:p w:rsidR="00084D7D" w:rsidRPr="005D4645" w:rsidRDefault="00084D7D" w:rsidP="00084D7D">
      <w:pPr>
        <w:spacing w:after="0"/>
        <w:rPr>
          <w:rFonts w:asciiTheme="majorHAnsi" w:hAnsiTheme="majorHAnsi"/>
          <w:szCs w:val="24"/>
        </w:rPr>
      </w:pPr>
    </w:p>
    <w:p w:rsidR="006645DD" w:rsidRPr="006645DD" w:rsidRDefault="006645DD" w:rsidP="006645DD">
      <w:pPr>
        <w:spacing w:after="0"/>
        <w:jc w:val="both"/>
        <w:rPr>
          <w:rFonts w:asciiTheme="majorHAnsi" w:hAnsiTheme="majorHAnsi"/>
          <w:szCs w:val="24"/>
        </w:rPr>
      </w:pPr>
      <w:r w:rsidRPr="006645DD">
        <w:rPr>
          <w:rFonts w:asciiTheme="majorHAnsi" w:hAnsiTheme="majorHAnsi"/>
          <w:szCs w:val="24"/>
        </w:rPr>
        <w:t>Občinska uprava Občine Ajdovščina, Cesta 5. maja 6a, 5270 Ajdovščina, na podlagi 223. člena Zakona o splošnem upravnem postopku (Uradni list RS, št. 24/06 – uradno prečiščeno besedilo, 105/06 – ZUS-1, 126/07, 65/08, 8/10 in 82/13)),</w:t>
      </w:r>
      <w:r w:rsidR="00AD5C5B">
        <w:rPr>
          <w:rFonts w:asciiTheme="majorHAnsi" w:hAnsiTheme="majorHAnsi"/>
          <w:szCs w:val="24"/>
        </w:rPr>
        <w:t xml:space="preserve"> v zadevi prenehanja statusa javnega dobra, po uradni dolžnosti</w:t>
      </w:r>
      <w:r w:rsidRPr="006645DD">
        <w:rPr>
          <w:rFonts w:asciiTheme="majorHAnsi" w:hAnsiTheme="majorHAnsi"/>
          <w:szCs w:val="24"/>
        </w:rPr>
        <w:t xml:space="preserve"> izdaja naslednji</w:t>
      </w:r>
    </w:p>
    <w:p w:rsidR="006645DD" w:rsidRDefault="006645DD" w:rsidP="006645DD">
      <w:pPr>
        <w:spacing w:after="0"/>
        <w:jc w:val="center"/>
        <w:rPr>
          <w:rFonts w:asciiTheme="majorHAnsi" w:hAnsiTheme="majorHAnsi"/>
          <w:szCs w:val="24"/>
        </w:rPr>
      </w:pPr>
    </w:p>
    <w:p w:rsidR="00084D7D" w:rsidRPr="005D4645" w:rsidRDefault="006645DD" w:rsidP="006645DD">
      <w:pPr>
        <w:spacing w:after="0"/>
        <w:jc w:val="center"/>
        <w:rPr>
          <w:rFonts w:asciiTheme="majorHAnsi" w:hAnsiTheme="majorHAnsi"/>
          <w:b/>
          <w:szCs w:val="24"/>
        </w:rPr>
      </w:pPr>
      <w:r w:rsidRPr="006645DD">
        <w:rPr>
          <w:rFonts w:asciiTheme="majorHAnsi" w:hAnsiTheme="majorHAnsi"/>
          <w:szCs w:val="24"/>
        </w:rPr>
        <w:t xml:space="preserve">  </w:t>
      </w:r>
      <w:r>
        <w:rPr>
          <w:rFonts w:asciiTheme="majorHAnsi" w:hAnsiTheme="majorHAnsi"/>
          <w:b/>
          <w:szCs w:val="24"/>
        </w:rPr>
        <w:t>SKLEP</w:t>
      </w:r>
    </w:p>
    <w:p w:rsidR="00084D7D" w:rsidRPr="005D4645" w:rsidRDefault="00084D7D" w:rsidP="00084D7D">
      <w:pPr>
        <w:spacing w:after="0"/>
        <w:jc w:val="center"/>
        <w:rPr>
          <w:rFonts w:asciiTheme="majorHAnsi" w:hAnsiTheme="majorHAnsi"/>
          <w:szCs w:val="24"/>
        </w:rPr>
      </w:pPr>
    </w:p>
    <w:p w:rsidR="000772E7" w:rsidRDefault="00B34AA1" w:rsidP="00084D7D">
      <w:pPr>
        <w:spacing w:after="0"/>
        <w:jc w:val="both"/>
        <w:rPr>
          <w:rFonts w:asciiTheme="majorHAnsi" w:hAnsiTheme="majorHAnsi"/>
          <w:szCs w:val="24"/>
        </w:rPr>
      </w:pPr>
      <w:r w:rsidRPr="005D4645">
        <w:rPr>
          <w:rFonts w:asciiTheme="majorHAnsi" w:hAnsiTheme="majorHAnsi"/>
          <w:szCs w:val="24"/>
        </w:rPr>
        <w:t xml:space="preserve">1.  </w:t>
      </w:r>
      <w:r w:rsidR="006645DD">
        <w:rPr>
          <w:rFonts w:asciiTheme="majorHAnsi" w:hAnsiTheme="majorHAnsi"/>
          <w:szCs w:val="24"/>
        </w:rPr>
        <w:t>V drugi</w:t>
      </w:r>
      <w:r w:rsidR="00E44D16">
        <w:rPr>
          <w:rFonts w:asciiTheme="majorHAnsi" w:hAnsiTheme="majorHAnsi"/>
          <w:szCs w:val="24"/>
        </w:rPr>
        <w:t xml:space="preserve"> </w:t>
      </w:r>
      <w:r w:rsidR="006645DD">
        <w:rPr>
          <w:rFonts w:asciiTheme="majorHAnsi" w:hAnsiTheme="majorHAnsi"/>
          <w:szCs w:val="24"/>
        </w:rPr>
        <w:t>točk</w:t>
      </w:r>
      <w:r w:rsidR="00A4025E">
        <w:rPr>
          <w:rFonts w:asciiTheme="majorHAnsi" w:hAnsiTheme="majorHAnsi"/>
          <w:szCs w:val="24"/>
        </w:rPr>
        <w:t>i</w:t>
      </w:r>
      <w:r w:rsidR="006645DD">
        <w:rPr>
          <w:rFonts w:asciiTheme="majorHAnsi" w:hAnsiTheme="majorHAnsi"/>
          <w:szCs w:val="24"/>
        </w:rPr>
        <w:t xml:space="preserve"> </w:t>
      </w:r>
      <w:r w:rsidR="00CB5D5A">
        <w:rPr>
          <w:rFonts w:asciiTheme="majorHAnsi" w:hAnsiTheme="majorHAnsi"/>
          <w:szCs w:val="24"/>
        </w:rPr>
        <w:t>i</w:t>
      </w:r>
      <w:r w:rsidR="006645DD">
        <w:rPr>
          <w:rFonts w:asciiTheme="majorHAnsi" w:hAnsiTheme="majorHAnsi"/>
          <w:szCs w:val="24"/>
        </w:rPr>
        <w:t xml:space="preserve">zreka Odločbe št. </w:t>
      </w:r>
      <w:r w:rsidR="00A4025E">
        <w:rPr>
          <w:rFonts w:asciiTheme="majorHAnsi" w:hAnsiTheme="majorHAnsi"/>
          <w:szCs w:val="24"/>
        </w:rPr>
        <w:t>478</w:t>
      </w:r>
      <w:r w:rsidR="006645DD">
        <w:rPr>
          <w:rFonts w:asciiTheme="majorHAnsi" w:hAnsiTheme="majorHAnsi"/>
          <w:szCs w:val="24"/>
        </w:rPr>
        <w:t>-</w:t>
      </w:r>
      <w:r w:rsidR="00A4025E">
        <w:rPr>
          <w:rFonts w:asciiTheme="majorHAnsi" w:hAnsiTheme="majorHAnsi"/>
          <w:szCs w:val="24"/>
        </w:rPr>
        <w:t>27</w:t>
      </w:r>
      <w:r w:rsidR="006645DD">
        <w:rPr>
          <w:rFonts w:asciiTheme="majorHAnsi" w:hAnsiTheme="majorHAnsi"/>
          <w:szCs w:val="24"/>
        </w:rPr>
        <w:t>/20</w:t>
      </w:r>
      <w:r w:rsidR="00E44D16">
        <w:rPr>
          <w:rFonts w:asciiTheme="majorHAnsi" w:hAnsiTheme="majorHAnsi"/>
          <w:szCs w:val="24"/>
        </w:rPr>
        <w:t>2</w:t>
      </w:r>
      <w:r w:rsidR="00A4025E">
        <w:rPr>
          <w:rFonts w:asciiTheme="majorHAnsi" w:hAnsiTheme="majorHAnsi"/>
          <w:szCs w:val="24"/>
        </w:rPr>
        <w:t>2</w:t>
      </w:r>
      <w:r w:rsidR="006645DD">
        <w:rPr>
          <w:rFonts w:asciiTheme="majorHAnsi" w:hAnsiTheme="majorHAnsi"/>
          <w:szCs w:val="24"/>
        </w:rPr>
        <w:t>-</w:t>
      </w:r>
      <w:r w:rsidR="00A4025E">
        <w:rPr>
          <w:rFonts w:asciiTheme="majorHAnsi" w:hAnsiTheme="majorHAnsi"/>
          <w:szCs w:val="24"/>
        </w:rPr>
        <w:t>11</w:t>
      </w:r>
      <w:r w:rsidR="006645DD">
        <w:rPr>
          <w:rFonts w:asciiTheme="majorHAnsi" w:hAnsiTheme="majorHAnsi"/>
          <w:szCs w:val="24"/>
        </w:rPr>
        <w:t xml:space="preserve"> z dne </w:t>
      </w:r>
      <w:r w:rsidR="00E44D16">
        <w:rPr>
          <w:rFonts w:asciiTheme="majorHAnsi" w:hAnsiTheme="majorHAnsi"/>
          <w:szCs w:val="24"/>
        </w:rPr>
        <w:t>1</w:t>
      </w:r>
      <w:r w:rsidR="00A4025E">
        <w:rPr>
          <w:rFonts w:asciiTheme="majorHAnsi" w:hAnsiTheme="majorHAnsi"/>
          <w:szCs w:val="24"/>
        </w:rPr>
        <w:t>4</w:t>
      </w:r>
      <w:r w:rsidR="006645DD">
        <w:rPr>
          <w:rFonts w:asciiTheme="majorHAnsi" w:hAnsiTheme="majorHAnsi"/>
          <w:szCs w:val="24"/>
        </w:rPr>
        <w:t xml:space="preserve">. </w:t>
      </w:r>
      <w:r w:rsidR="00E44D16">
        <w:rPr>
          <w:rFonts w:asciiTheme="majorHAnsi" w:hAnsiTheme="majorHAnsi"/>
          <w:szCs w:val="24"/>
        </w:rPr>
        <w:t>11</w:t>
      </w:r>
      <w:r w:rsidR="006645DD">
        <w:rPr>
          <w:rFonts w:asciiTheme="majorHAnsi" w:hAnsiTheme="majorHAnsi"/>
          <w:szCs w:val="24"/>
        </w:rPr>
        <w:t xml:space="preserve">. 2023, se odpravi pomota, tako da se številka </w:t>
      </w:r>
      <w:r w:rsidR="00E44D16">
        <w:rPr>
          <w:rFonts w:asciiTheme="majorHAnsi" w:hAnsiTheme="majorHAnsi"/>
          <w:szCs w:val="24"/>
        </w:rPr>
        <w:t>1</w:t>
      </w:r>
      <w:r w:rsidR="00A4025E">
        <w:rPr>
          <w:rFonts w:asciiTheme="majorHAnsi" w:hAnsiTheme="majorHAnsi"/>
          <w:szCs w:val="24"/>
        </w:rPr>
        <w:t>2708333</w:t>
      </w:r>
      <w:r w:rsidR="006645DD">
        <w:rPr>
          <w:rFonts w:asciiTheme="majorHAnsi" w:hAnsiTheme="majorHAnsi"/>
          <w:szCs w:val="24"/>
        </w:rPr>
        <w:t xml:space="preserve"> nadomesti s št. </w:t>
      </w:r>
      <w:r w:rsidR="00A4025E">
        <w:rPr>
          <w:rFonts w:asciiTheme="majorHAnsi" w:hAnsiTheme="majorHAnsi"/>
          <w:szCs w:val="24"/>
        </w:rPr>
        <w:t>17905977</w:t>
      </w:r>
      <w:r w:rsidR="00084D7D" w:rsidRPr="005D4645">
        <w:rPr>
          <w:rFonts w:asciiTheme="majorHAnsi" w:hAnsiTheme="majorHAnsi"/>
          <w:szCs w:val="24"/>
        </w:rPr>
        <w:t>.</w:t>
      </w:r>
    </w:p>
    <w:p w:rsidR="00AD5C5B" w:rsidRDefault="00AD5C5B" w:rsidP="00084D7D">
      <w:pPr>
        <w:spacing w:after="0"/>
        <w:jc w:val="both"/>
        <w:rPr>
          <w:rFonts w:asciiTheme="majorHAnsi" w:hAnsiTheme="majorHAnsi"/>
          <w:szCs w:val="24"/>
        </w:rPr>
      </w:pPr>
    </w:p>
    <w:p w:rsidR="00AD5C5B" w:rsidRPr="005D4645" w:rsidRDefault="00AD5C5B" w:rsidP="00084D7D">
      <w:pPr>
        <w:spacing w:after="0"/>
        <w:jc w:val="both"/>
        <w:rPr>
          <w:rFonts w:asciiTheme="majorHAnsi" w:hAnsiTheme="majorHAnsi"/>
          <w:szCs w:val="24"/>
        </w:rPr>
      </w:pPr>
      <w:r>
        <w:rPr>
          <w:rFonts w:asciiTheme="majorHAnsi" w:hAnsiTheme="majorHAnsi"/>
          <w:szCs w:val="24"/>
        </w:rPr>
        <w:t>2. Stroški postopka niso nastali.</w:t>
      </w:r>
    </w:p>
    <w:p w:rsidR="00084D7D" w:rsidRDefault="00084D7D" w:rsidP="00084D7D">
      <w:pPr>
        <w:spacing w:after="0"/>
        <w:jc w:val="both"/>
        <w:rPr>
          <w:rFonts w:asciiTheme="majorHAnsi" w:hAnsiTheme="majorHAnsi"/>
          <w:szCs w:val="24"/>
        </w:rPr>
      </w:pPr>
    </w:p>
    <w:p w:rsidR="00084D7D" w:rsidRPr="005D4645" w:rsidRDefault="00084D7D" w:rsidP="006645DD">
      <w:pPr>
        <w:jc w:val="both"/>
        <w:rPr>
          <w:rFonts w:asciiTheme="majorHAnsi" w:hAnsiTheme="majorHAnsi"/>
          <w:szCs w:val="24"/>
        </w:rPr>
      </w:pPr>
    </w:p>
    <w:p w:rsidR="00151EFD" w:rsidRPr="005D4645" w:rsidRDefault="00151EFD" w:rsidP="00084D7D">
      <w:pPr>
        <w:spacing w:after="0"/>
        <w:jc w:val="center"/>
        <w:rPr>
          <w:rFonts w:asciiTheme="majorHAnsi" w:hAnsiTheme="majorHAnsi"/>
          <w:b/>
          <w:szCs w:val="24"/>
        </w:rPr>
      </w:pPr>
    </w:p>
    <w:p w:rsidR="00084D7D" w:rsidRPr="005D4645" w:rsidRDefault="00084D7D" w:rsidP="00084D7D">
      <w:pPr>
        <w:spacing w:after="0"/>
        <w:jc w:val="center"/>
        <w:rPr>
          <w:rFonts w:asciiTheme="majorHAnsi" w:hAnsiTheme="majorHAnsi"/>
          <w:b/>
          <w:szCs w:val="24"/>
        </w:rPr>
      </w:pPr>
      <w:r w:rsidRPr="005D4645">
        <w:rPr>
          <w:rFonts w:asciiTheme="majorHAnsi" w:hAnsiTheme="majorHAnsi"/>
          <w:b/>
          <w:szCs w:val="24"/>
        </w:rPr>
        <w:t>Obrazložitev:</w:t>
      </w:r>
    </w:p>
    <w:p w:rsidR="00084D7D" w:rsidRPr="005D4645" w:rsidRDefault="00084D7D" w:rsidP="00084D7D">
      <w:pPr>
        <w:spacing w:after="0"/>
        <w:jc w:val="both"/>
        <w:rPr>
          <w:rFonts w:asciiTheme="majorHAnsi" w:hAnsiTheme="majorHAnsi"/>
          <w:szCs w:val="24"/>
        </w:rPr>
      </w:pPr>
    </w:p>
    <w:p w:rsidR="00297F97" w:rsidRDefault="006645DD" w:rsidP="00084D7D">
      <w:pPr>
        <w:spacing w:after="0"/>
        <w:jc w:val="both"/>
        <w:rPr>
          <w:rFonts w:asciiTheme="majorHAnsi" w:hAnsiTheme="majorHAnsi"/>
          <w:szCs w:val="24"/>
        </w:rPr>
      </w:pPr>
      <w:r>
        <w:rPr>
          <w:rFonts w:asciiTheme="majorHAnsi" w:hAnsiTheme="majorHAnsi"/>
          <w:szCs w:val="24"/>
        </w:rPr>
        <w:t xml:space="preserve">Občinska uprava Občine Ajdovščina je dne </w:t>
      </w:r>
      <w:r w:rsidR="00E44D16">
        <w:rPr>
          <w:rFonts w:asciiTheme="majorHAnsi" w:hAnsiTheme="majorHAnsi"/>
          <w:szCs w:val="24"/>
        </w:rPr>
        <w:t>1</w:t>
      </w:r>
      <w:r w:rsidR="00A4025E">
        <w:rPr>
          <w:rFonts w:asciiTheme="majorHAnsi" w:hAnsiTheme="majorHAnsi"/>
          <w:szCs w:val="24"/>
        </w:rPr>
        <w:t>4</w:t>
      </w:r>
      <w:r>
        <w:rPr>
          <w:rFonts w:asciiTheme="majorHAnsi" w:hAnsiTheme="majorHAnsi"/>
          <w:szCs w:val="24"/>
        </w:rPr>
        <w:t>.</w:t>
      </w:r>
      <w:r w:rsidR="00E44D16">
        <w:rPr>
          <w:rFonts w:asciiTheme="majorHAnsi" w:hAnsiTheme="majorHAnsi"/>
          <w:szCs w:val="24"/>
        </w:rPr>
        <w:t xml:space="preserve"> 11</w:t>
      </w:r>
      <w:r>
        <w:rPr>
          <w:rFonts w:asciiTheme="majorHAnsi" w:hAnsiTheme="majorHAnsi"/>
          <w:szCs w:val="24"/>
        </w:rPr>
        <w:t xml:space="preserve">. 2023 izdala Odločbo št. </w:t>
      </w:r>
      <w:r w:rsidR="00A4025E">
        <w:rPr>
          <w:rFonts w:asciiTheme="majorHAnsi" w:hAnsiTheme="majorHAnsi"/>
          <w:szCs w:val="24"/>
        </w:rPr>
        <w:t>478</w:t>
      </w:r>
      <w:r w:rsidR="00E44D16">
        <w:rPr>
          <w:rFonts w:asciiTheme="majorHAnsi" w:hAnsiTheme="majorHAnsi"/>
          <w:szCs w:val="24"/>
        </w:rPr>
        <w:t>-</w:t>
      </w:r>
      <w:r w:rsidR="00A4025E">
        <w:rPr>
          <w:rFonts w:asciiTheme="majorHAnsi" w:hAnsiTheme="majorHAnsi"/>
          <w:szCs w:val="24"/>
        </w:rPr>
        <w:t>27</w:t>
      </w:r>
      <w:r>
        <w:rPr>
          <w:rFonts w:asciiTheme="majorHAnsi" w:hAnsiTheme="majorHAnsi"/>
          <w:szCs w:val="24"/>
        </w:rPr>
        <w:t>/202</w:t>
      </w:r>
      <w:r w:rsidR="00E44D16">
        <w:rPr>
          <w:rFonts w:asciiTheme="majorHAnsi" w:hAnsiTheme="majorHAnsi"/>
          <w:szCs w:val="24"/>
        </w:rPr>
        <w:t>3</w:t>
      </w:r>
      <w:r>
        <w:rPr>
          <w:rFonts w:asciiTheme="majorHAnsi" w:hAnsiTheme="majorHAnsi"/>
          <w:szCs w:val="24"/>
        </w:rPr>
        <w:t>-</w:t>
      </w:r>
      <w:r w:rsidR="00A4025E">
        <w:rPr>
          <w:rFonts w:asciiTheme="majorHAnsi" w:hAnsiTheme="majorHAnsi"/>
          <w:szCs w:val="24"/>
        </w:rPr>
        <w:t>11</w:t>
      </w:r>
      <w:r>
        <w:rPr>
          <w:rFonts w:asciiTheme="majorHAnsi" w:hAnsiTheme="majorHAnsi"/>
          <w:szCs w:val="24"/>
        </w:rPr>
        <w:t>, s katero je ugotovila prenehanje statu</w:t>
      </w:r>
      <w:r w:rsidR="00E44D16">
        <w:rPr>
          <w:rFonts w:asciiTheme="majorHAnsi" w:hAnsiTheme="majorHAnsi"/>
          <w:szCs w:val="24"/>
        </w:rPr>
        <w:t xml:space="preserve">sa javnega dobra pri </w:t>
      </w:r>
      <w:proofErr w:type="spellStart"/>
      <w:r w:rsidR="00E44D16">
        <w:rPr>
          <w:rFonts w:asciiTheme="majorHAnsi" w:hAnsiTheme="majorHAnsi"/>
          <w:szCs w:val="24"/>
        </w:rPr>
        <w:t>parc</w:t>
      </w:r>
      <w:proofErr w:type="spellEnd"/>
      <w:r w:rsidR="00E44D16">
        <w:rPr>
          <w:rFonts w:asciiTheme="majorHAnsi" w:hAnsiTheme="majorHAnsi"/>
          <w:szCs w:val="24"/>
        </w:rPr>
        <w:t xml:space="preserve">. št. </w:t>
      </w:r>
      <w:r w:rsidR="00A4025E">
        <w:rPr>
          <w:rFonts w:asciiTheme="majorHAnsi" w:hAnsiTheme="majorHAnsi"/>
          <w:szCs w:val="24"/>
        </w:rPr>
        <w:t>1434/5</w:t>
      </w:r>
      <w:r w:rsidR="00E44D16">
        <w:rPr>
          <w:rFonts w:asciiTheme="majorHAnsi" w:hAnsiTheme="majorHAnsi"/>
          <w:szCs w:val="24"/>
        </w:rPr>
        <w:t xml:space="preserve"> </w:t>
      </w:r>
      <w:proofErr w:type="spellStart"/>
      <w:r w:rsidR="00E44D16">
        <w:rPr>
          <w:rFonts w:asciiTheme="majorHAnsi" w:hAnsiTheme="majorHAnsi"/>
          <w:szCs w:val="24"/>
        </w:rPr>
        <w:t>k.o</w:t>
      </w:r>
      <w:proofErr w:type="spellEnd"/>
      <w:r w:rsidR="00E44D16">
        <w:rPr>
          <w:rFonts w:asciiTheme="majorHAnsi" w:hAnsiTheme="majorHAnsi"/>
          <w:szCs w:val="24"/>
        </w:rPr>
        <w:t>. 23</w:t>
      </w:r>
      <w:r w:rsidR="00A4025E">
        <w:rPr>
          <w:rFonts w:asciiTheme="majorHAnsi" w:hAnsiTheme="majorHAnsi"/>
          <w:szCs w:val="24"/>
        </w:rPr>
        <w:t>70 Dol-Otlica</w:t>
      </w:r>
      <w:r>
        <w:rPr>
          <w:rFonts w:asciiTheme="majorHAnsi" w:hAnsiTheme="majorHAnsi"/>
          <w:szCs w:val="24"/>
        </w:rPr>
        <w:t>. Iz druge točke izreka izhaja, da navedeni</w:t>
      </w:r>
      <w:r w:rsidR="00E44D16">
        <w:rPr>
          <w:rFonts w:asciiTheme="majorHAnsi" w:hAnsiTheme="majorHAnsi"/>
          <w:szCs w:val="24"/>
        </w:rPr>
        <w:t>ma</w:t>
      </w:r>
      <w:r>
        <w:rPr>
          <w:rFonts w:asciiTheme="majorHAnsi" w:hAnsiTheme="majorHAnsi"/>
          <w:szCs w:val="24"/>
        </w:rPr>
        <w:t xml:space="preserve"> nepremičnin</w:t>
      </w:r>
      <w:r w:rsidR="00E44D16">
        <w:rPr>
          <w:rFonts w:asciiTheme="majorHAnsi" w:hAnsiTheme="majorHAnsi"/>
          <w:szCs w:val="24"/>
        </w:rPr>
        <w:t>ama</w:t>
      </w:r>
      <w:r>
        <w:rPr>
          <w:rFonts w:asciiTheme="majorHAnsi" w:hAnsiTheme="majorHAnsi"/>
          <w:szCs w:val="24"/>
        </w:rPr>
        <w:t xml:space="preserve"> po pravnomočnosti odločbe izbriše zaznamba javno dobro, ID pravice/zaznambe:</w:t>
      </w:r>
      <w:r w:rsidR="00E44D16">
        <w:rPr>
          <w:rFonts w:asciiTheme="majorHAnsi" w:hAnsiTheme="majorHAnsi"/>
          <w:szCs w:val="24"/>
        </w:rPr>
        <w:t xml:space="preserve"> </w:t>
      </w:r>
      <w:r w:rsidR="00A32E4C" w:rsidRPr="00A32E4C">
        <w:rPr>
          <w:rFonts w:asciiTheme="majorHAnsi" w:hAnsiTheme="majorHAnsi"/>
          <w:szCs w:val="24"/>
        </w:rPr>
        <w:t>12708333</w:t>
      </w:r>
      <w:r>
        <w:rPr>
          <w:rFonts w:asciiTheme="majorHAnsi" w:hAnsiTheme="majorHAnsi"/>
          <w:szCs w:val="24"/>
        </w:rPr>
        <w:t>.</w:t>
      </w:r>
    </w:p>
    <w:p w:rsidR="00297F97" w:rsidRDefault="00297F97" w:rsidP="00084D7D">
      <w:pPr>
        <w:spacing w:after="0"/>
        <w:jc w:val="both"/>
        <w:rPr>
          <w:rFonts w:asciiTheme="majorHAnsi" w:hAnsiTheme="majorHAnsi"/>
          <w:szCs w:val="24"/>
        </w:rPr>
      </w:pPr>
    </w:p>
    <w:p w:rsidR="006645DD" w:rsidRDefault="006645DD" w:rsidP="00F406E5">
      <w:pPr>
        <w:spacing w:after="0"/>
        <w:jc w:val="both"/>
        <w:rPr>
          <w:rFonts w:asciiTheme="majorHAnsi" w:hAnsiTheme="majorHAnsi"/>
          <w:szCs w:val="24"/>
        </w:rPr>
      </w:pPr>
      <w:r>
        <w:rPr>
          <w:rFonts w:asciiTheme="majorHAnsi" w:hAnsiTheme="majorHAnsi"/>
          <w:szCs w:val="24"/>
        </w:rPr>
        <w:t xml:space="preserve">Po pravnomočnosti odločbe, je upravni organ ugotovil, da </w:t>
      </w:r>
      <w:r w:rsidR="00F406E5">
        <w:rPr>
          <w:rFonts w:asciiTheme="majorHAnsi" w:hAnsiTheme="majorHAnsi"/>
          <w:szCs w:val="24"/>
        </w:rPr>
        <w:t xml:space="preserve">v izreku navedena št. </w:t>
      </w:r>
      <w:r w:rsidR="00A32E4C" w:rsidRPr="00A32E4C">
        <w:rPr>
          <w:rFonts w:asciiTheme="majorHAnsi" w:hAnsiTheme="majorHAnsi"/>
          <w:szCs w:val="24"/>
        </w:rPr>
        <w:t>12708333</w:t>
      </w:r>
      <w:r w:rsidR="00F406E5">
        <w:rPr>
          <w:rFonts w:asciiTheme="majorHAnsi" w:hAnsiTheme="majorHAnsi"/>
          <w:szCs w:val="24"/>
        </w:rPr>
        <w:t xml:space="preserve"> ne predstavlja ID </w:t>
      </w:r>
      <w:r>
        <w:rPr>
          <w:rFonts w:asciiTheme="majorHAnsi" w:hAnsiTheme="majorHAnsi"/>
          <w:szCs w:val="24"/>
        </w:rPr>
        <w:t>pravice/zaznambe</w:t>
      </w:r>
      <w:r w:rsidR="00F406E5">
        <w:rPr>
          <w:rFonts w:asciiTheme="majorHAnsi" w:hAnsiTheme="majorHAnsi"/>
          <w:szCs w:val="24"/>
        </w:rPr>
        <w:t xml:space="preserve"> javnega dobra, ki je prenehalo</w:t>
      </w:r>
      <w:r w:rsidR="00E44D16">
        <w:rPr>
          <w:rFonts w:asciiTheme="majorHAnsi" w:hAnsiTheme="majorHAnsi"/>
          <w:szCs w:val="24"/>
        </w:rPr>
        <w:t xml:space="preserve"> in ga je skladno z 2. točko izreka potrebno izbrisati v zemljiški knjigi</w:t>
      </w:r>
      <w:r w:rsidR="00F406E5">
        <w:rPr>
          <w:rFonts w:asciiTheme="majorHAnsi" w:hAnsiTheme="majorHAnsi"/>
          <w:szCs w:val="24"/>
        </w:rPr>
        <w:t xml:space="preserve">, temveč </w:t>
      </w:r>
      <w:r>
        <w:rPr>
          <w:rFonts w:asciiTheme="majorHAnsi" w:hAnsiTheme="majorHAnsi"/>
          <w:szCs w:val="24"/>
        </w:rPr>
        <w:t xml:space="preserve">ID </w:t>
      </w:r>
      <w:r w:rsidR="00E44D16">
        <w:rPr>
          <w:rFonts w:asciiTheme="majorHAnsi" w:hAnsiTheme="majorHAnsi"/>
          <w:szCs w:val="24"/>
        </w:rPr>
        <w:t>pravice/zaznambe služnosti</w:t>
      </w:r>
      <w:r w:rsidR="00F406E5">
        <w:rPr>
          <w:rFonts w:asciiTheme="majorHAnsi" w:hAnsiTheme="majorHAnsi"/>
          <w:szCs w:val="24"/>
        </w:rPr>
        <w:t xml:space="preserve">. Pravilna oznaka ID pravice/zaznambe </w:t>
      </w:r>
      <w:r w:rsidR="00E44D16">
        <w:rPr>
          <w:rFonts w:asciiTheme="majorHAnsi" w:hAnsiTheme="majorHAnsi"/>
          <w:szCs w:val="24"/>
        </w:rPr>
        <w:t xml:space="preserve">javnega dobra </w:t>
      </w:r>
      <w:r w:rsidR="00F406E5">
        <w:rPr>
          <w:rFonts w:asciiTheme="majorHAnsi" w:hAnsiTheme="majorHAnsi"/>
          <w:szCs w:val="24"/>
        </w:rPr>
        <w:t xml:space="preserve">se glasi </w:t>
      </w:r>
      <w:r w:rsidR="00A32E4C" w:rsidRPr="00A32E4C">
        <w:rPr>
          <w:rFonts w:asciiTheme="majorHAnsi" w:hAnsiTheme="majorHAnsi"/>
          <w:szCs w:val="24"/>
        </w:rPr>
        <w:t>12708333</w:t>
      </w:r>
      <w:r w:rsidR="00E44D16">
        <w:rPr>
          <w:rFonts w:asciiTheme="majorHAnsi" w:hAnsiTheme="majorHAnsi"/>
          <w:szCs w:val="24"/>
        </w:rPr>
        <w:t>.</w:t>
      </w:r>
    </w:p>
    <w:p w:rsidR="006645DD" w:rsidRPr="006645DD" w:rsidRDefault="006645DD" w:rsidP="006645DD">
      <w:pPr>
        <w:spacing w:after="0"/>
        <w:jc w:val="both"/>
        <w:rPr>
          <w:rFonts w:asciiTheme="majorHAnsi" w:hAnsiTheme="majorHAnsi"/>
          <w:szCs w:val="24"/>
        </w:rPr>
      </w:pPr>
    </w:p>
    <w:p w:rsidR="00084D7D" w:rsidRDefault="00AD5C5B" w:rsidP="006645DD">
      <w:pPr>
        <w:spacing w:after="0"/>
        <w:jc w:val="both"/>
        <w:rPr>
          <w:rFonts w:asciiTheme="majorHAnsi" w:hAnsiTheme="majorHAnsi"/>
          <w:szCs w:val="24"/>
        </w:rPr>
      </w:pPr>
      <w:r>
        <w:rPr>
          <w:rFonts w:asciiTheme="majorHAnsi" w:hAnsiTheme="majorHAnsi"/>
          <w:szCs w:val="24"/>
        </w:rPr>
        <w:t>Pri ugotovitvi napake je upravni organ postopal s</w:t>
      </w:r>
      <w:r w:rsidR="006645DD" w:rsidRPr="006645DD">
        <w:rPr>
          <w:rFonts w:asciiTheme="majorHAnsi" w:hAnsiTheme="majorHAnsi"/>
          <w:szCs w:val="24"/>
        </w:rPr>
        <w:t xml:space="preserve">kladno z </w:t>
      </w:r>
      <w:r>
        <w:rPr>
          <w:rFonts w:asciiTheme="majorHAnsi" w:hAnsiTheme="majorHAnsi"/>
          <w:szCs w:val="24"/>
        </w:rPr>
        <w:t xml:space="preserve">določbami </w:t>
      </w:r>
      <w:r w:rsidR="006645DD" w:rsidRPr="006645DD">
        <w:rPr>
          <w:rFonts w:asciiTheme="majorHAnsi" w:hAnsiTheme="majorHAnsi"/>
          <w:szCs w:val="24"/>
        </w:rPr>
        <w:t>223. člen</w:t>
      </w:r>
      <w:r>
        <w:rPr>
          <w:rFonts w:asciiTheme="majorHAnsi" w:hAnsiTheme="majorHAnsi"/>
          <w:szCs w:val="24"/>
        </w:rPr>
        <w:t>a</w:t>
      </w:r>
      <w:r w:rsidR="006645DD" w:rsidRPr="006645DD">
        <w:rPr>
          <w:rFonts w:asciiTheme="majorHAnsi" w:hAnsiTheme="majorHAnsi"/>
          <w:szCs w:val="24"/>
        </w:rPr>
        <w:t xml:space="preserve"> Zakona o splošnem upravnem postopku  (Uradni list RS, št. 24/06 – uradno prečiščeno besedilo, 105/06 – ZUS-1, 126/07, 65/08, 8/10 in 82/13)) </w:t>
      </w:r>
      <w:r>
        <w:rPr>
          <w:rFonts w:asciiTheme="majorHAnsi" w:hAnsiTheme="majorHAnsi"/>
          <w:szCs w:val="24"/>
        </w:rPr>
        <w:t xml:space="preserve">po katerem </w:t>
      </w:r>
      <w:r w:rsidR="006645DD" w:rsidRPr="006645DD">
        <w:rPr>
          <w:rFonts w:asciiTheme="majorHAnsi" w:hAnsiTheme="majorHAnsi"/>
          <w:szCs w:val="24"/>
        </w:rPr>
        <w:t>sme organ, ki je izdal odločbo, vsak čas popraviti pomote v imenih ali številkah, pisne ali računske pomote ter druge očitne pomote v odločbi. Popravek pomote ima pravni učinek od dneva, od ka</w:t>
      </w:r>
      <w:bookmarkStart w:id="0" w:name="_GoBack"/>
      <w:bookmarkEnd w:id="0"/>
      <w:r w:rsidR="006645DD" w:rsidRPr="006645DD">
        <w:rPr>
          <w:rFonts w:asciiTheme="majorHAnsi" w:hAnsiTheme="majorHAnsi"/>
          <w:szCs w:val="24"/>
        </w:rPr>
        <w:t xml:space="preserve">terega ima pravni učinek popravljena odločba. Popravek odločbe, ki je za stranko neugodna, pa učinkuje od dneva vročitve sklepa o popravku odločbe. O popravi pomote se izda sklep. Uradni zaznamek o popravi se zapiše na vse izvirnike odločbe, če je to mogoče. Uradni zaznamek podpiše uradna oseba, ki </w:t>
      </w:r>
      <w:r w:rsidR="006645DD" w:rsidRPr="006645DD">
        <w:rPr>
          <w:rFonts w:asciiTheme="majorHAnsi" w:hAnsiTheme="majorHAnsi"/>
          <w:szCs w:val="24"/>
        </w:rPr>
        <w:lastRenderedPageBreak/>
        <w:t>je podpisala sklep o popravi.  Zoper sklep, s katerim se že izdana odločba popravi ali s katerim se zavrne predlog za popravo, je dovoljena pritožba.</w:t>
      </w:r>
    </w:p>
    <w:p w:rsidR="00AD5C5B" w:rsidRDefault="00AD5C5B" w:rsidP="006645DD">
      <w:pPr>
        <w:spacing w:after="0"/>
        <w:jc w:val="both"/>
        <w:rPr>
          <w:rFonts w:asciiTheme="majorHAnsi" w:hAnsiTheme="majorHAnsi"/>
          <w:szCs w:val="24"/>
        </w:rPr>
      </w:pPr>
      <w:r>
        <w:rPr>
          <w:rFonts w:asciiTheme="majorHAnsi" w:hAnsiTheme="majorHAnsi"/>
          <w:szCs w:val="24"/>
        </w:rPr>
        <w:t>Za sklep je oproščen plačila takse na podlagi 5. točke 28. člena Zakona o upravnih taksah (Uradni list RS, št. 106/10-uradno prečiščeno besedilo, 14/15-ZUJGFO, 84/15-ZZelP-K, 32/16, 30/18-ZKZaš in 189/20-ZFRO).</w:t>
      </w:r>
    </w:p>
    <w:p w:rsidR="00084D7D" w:rsidRPr="005D4645" w:rsidRDefault="00084D7D" w:rsidP="00084D7D">
      <w:pPr>
        <w:spacing w:after="0"/>
        <w:jc w:val="both"/>
        <w:rPr>
          <w:rFonts w:asciiTheme="majorHAnsi" w:hAnsiTheme="majorHAnsi"/>
          <w:szCs w:val="24"/>
        </w:rPr>
      </w:pPr>
    </w:p>
    <w:p w:rsidR="00084D7D" w:rsidRPr="005D4645" w:rsidRDefault="00840EAD" w:rsidP="00084D7D">
      <w:pPr>
        <w:spacing w:after="0"/>
        <w:jc w:val="both"/>
        <w:rPr>
          <w:rFonts w:asciiTheme="majorHAnsi" w:hAnsiTheme="majorHAnsi"/>
          <w:szCs w:val="24"/>
        </w:rPr>
      </w:pPr>
      <w:r>
        <w:rPr>
          <w:rFonts w:asciiTheme="majorHAnsi" w:hAnsiTheme="majorHAnsi"/>
          <w:b/>
          <w:szCs w:val="24"/>
        </w:rPr>
        <w:t>Pouk o pravnem sredstvu</w:t>
      </w:r>
      <w:r w:rsidR="006645DD">
        <w:rPr>
          <w:rFonts w:asciiTheme="majorHAnsi" w:hAnsiTheme="majorHAnsi"/>
          <w:szCs w:val="24"/>
        </w:rPr>
        <w:t>: Zoper ta</w:t>
      </w:r>
      <w:r w:rsidR="00084D7D" w:rsidRPr="005D4645">
        <w:rPr>
          <w:rFonts w:asciiTheme="majorHAnsi" w:hAnsiTheme="majorHAnsi"/>
          <w:szCs w:val="24"/>
        </w:rPr>
        <w:t xml:space="preserve"> </w:t>
      </w:r>
      <w:r w:rsidR="006645DD">
        <w:rPr>
          <w:rFonts w:asciiTheme="majorHAnsi" w:hAnsiTheme="majorHAnsi"/>
          <w:szCs w:val="24"/>
        </w:rPr>
        <w:t xml:space="preserve">sklep </w:t>
      </w:r>
      <w:r w:rsidR="00084D7D" w:rsidRPr="005D4645">
        <w:rPr>
          <w:rFonts w:asciiTheme="majorHAnsi" w:hAnsiTheme="majorHAnsi"/>
          <w:szCs w:val="24"/>
        </w:rPr>
        <w:t xml:space="preserve">je dovoljena pritožba na župana Občine Ajdovščina v roku 15 dni od opravljene vročitve </w:t>
      </w:r>
      <w:r w:rsidR="006645DD">
        <w:rPr>
          <w:rFonts w:asciiTheme="majorHAnsi" w:hAnsiTheme="majorHAnsi"/>
          <w:szCs w:val="24"/>
        </w:rPr>
        <w:t>sklepa</w:t>
      </w:r>
      <w:r w:rsidR="00084D7D" w:rsidRPr="005D4645">
        <w:rPr>
          <w:rFonts w:asciiTheme="majorHAnsi" w:hAnsiTheme="majorHAnsi"/>
          <w:szCs w:val="24"/>
        </w:rPr>
        <w:t>. Pritožba se vloži pisno ali ustno na zapisnik pri organu, ki je to odločbo izdal in sicer na naslovu Občina Ajdovščina, Cesta 5. maja 6a, Ajdovščina. Za vložitev pritožbe je potrebno plačati upravno takso  po tarifni št. 2 Zakona o upravnih taksah (Uradni list RS, št. 106/10, 14/15 – ZUUJFO, 84/15 – ZZelP-J, 32/16</w:t>
      </w:r>
      <w:r w:rsidR="00AD23D0">
        <w:rPr>
          <w:rFonts w:asciiTheme="majorHAnsi" w:hAnsiTheme="majorHAnsi"/>
          <w:szCs w:val="24"/>
        </w:rPr>
        <w:t>,</w:t>
      </w:r>
      <w:r w:rsidR="00084D7D" w:rsidRPr="005D4645">
        <w:rPr>
          <w:rFonts w:asciiTheme="majorHAnsi" w:hAnsiTheme="majorHAnsi"/>
          <w:szCs w:val="24"/>
        </w:rPr>
        <w:t xml:space="preserve"> 30/18-ZKZaš</w:t>
      </w:r>
      <w:r w:rsidR="00AD23D0">
        <w:rPr>
          <w:rFonts w:asciiTheme="majorHAnsi" w:hAnsiTheme="majorHAnsi"/>
          <w:szCs w:val="24"/>
        </w:rPr>
        <w:t xml:space="preserve"> in 189/20-ZFRO</w:t>
      </w:r>
      <w:r w:rsidR="00084D7D" w:rsidRPr="005D4645">
        <w:rPr>
          <w:rFonts w:asciiTheme="majorHAnsi" w:hAnsiTheme="majorHAnsi"/>
          <w:szCs w:val="24"/>
        </w:rPr>
        <w:t>), v znesku 18,10 EUR.</w:t>
      </w:r>
    </w:p>
    <w:p w:rsidR="00151EFD" w:rsidRPr="005D4645" w:rsidRDefault="00151EFD" w:rsidP="00084D7D">
      <w:pPr>
        <w:spacing w:after="0"/>
        <w:rPr>
          <w:rFonts w:asciiTheme="majorHAnsi" w:hAnsiTheme="majorHAnsi"/>
          <w:szCs w:val="24"/>
        </w:rPr>
      </w:pPr>
    </w:p>
    <w:p w:rsidR="00084D7D" w:rsidRPr="005D4645" w:rsidRDefault="00084D7D" w:rsidP="00084D7D">
      <w:pPr>
        <w:spacing w:after="0"/>
        <w:rPr>
          <w:rFonts w:asciiTheme="majorHAnsi" w:hAnsiTheme="majorHAnsi"/>
          <w:szCs w:val="24"/>
        </w:rPr>
      </w:pPr>
      <w:r w:rsidRPr="005D4645">
        <w:rPr>
          <w:rFonts w:asciiTheme="majorHAnsi" w:hAnsiTheme="majorHAnsi"/>
          <w:szCs w:val="24"/>
        </w:rPr>
        <w:t xml:space="preserve">Postopek vodila: </w:t>
      </w:r>
    </w:p>
    <w:p w:rsidR="00084D7D" w:rsidRPr="005D4645" w:rsidRDefault="00BB372D" w:rsidP="00084D7D">
      <w:pPr>
        <w:spacing w:after="0"/>
        <w:rPr>
          <w:rFonts w:asciiTheme="majorHAnsi" w:hAnsiTheme="majorHAnsi"/>
          <w:szCs w:val="24"/>
        </w:rPr>
      </w:pPr>
      <w:r>
        <w:rPr>
          <w:rFonts w:asciiTheme="majorHAnsi" w:hAnsiTheme="majorHAnsi"/>
          <w:szCs w:val="24"/>
        </w:rPr>
        <w:t xml:space="preserve">Vida Šuštar       </w:t>
      </w:r>
      <w:r w:rsidR="00BD2184">
        <w:rPr>
          <w:rFonts w:asciiTheme="majorHAnsi" w:hAnsiTheme="majorHAnsi"/>
          <w:szCs w:val="24"/>
        </w:rPr>
        <w:tab/>
      </w:r>
      <w:r w:rsidR="00084D7D" w:rsidRPr="005D4645">
        <w:rPr>
          <w:rFonts w:asciiTheme="majorHAnsi" w:hAnsiTheme="majorHAnsi"/>
          <w:szCs w:val="24"/>
        </w:rPr>
        <w:tab/>
      </w:r>
      <w:r w:rsidR="00DC6AAF">
        <w:rPr>
          <w:rFonts w:asciiTheme="majorHAnsi" w:hAnsiTheme="majorHAnsi"/>
          <w:szCs w:val="24"/>
        </w:rPr>
        <w:tab/>
      </w:r>
      <w:r w:rsidR="00DC6AAF">
        <w:rPr>
          <w:rFonts w:asciiTheme="majorHAnsi" w:hAnsiTheme="majorHAnsi"/>
          <w:szCs w:val="24"/>
        </w:rPr>
        <w:tab/>
        <w:t xml:space="preserve">   </w:t>
      </w:r>
      <w:r w:rsidR="0064255E" w:rsidRPr="005D4645">
        <w:rPr>
          <w:rFonts w:asciiTheme="majorHAnsi" w:hAnsiTheme="majorHAnsi"/>
          <w:szCs w:val="24"/>
        </w:rPr>
        <w:t xml:space="preserve"> </w:t>
      </w:r>
      <w:r w:rsidR="001E5833">
        <w:rPr>
          <w:rFonts w:asciiTheme="majorHAnsi" w:hAnsiTheme="majorHAnsi"/>
          <w:szCs w:val="24"/>
        </w:rPr>
        <w:t xml:space="preserve">                          </w:t>
      </w:r>
      <w:r w:rsidR="00084D7D" w:rsidRPr="005D4645">
        <w:rPr>
          <w:rFonts w:asciiTheme="majorHAnsi" w:hAnsiTheme="majorHAnsi"/>
          <w:szCs w:val="24"/>
        </w:rPr>
        <w:t>Mojca Remškar Planinc</w:t>
      </w:r>
    </w:p>
    <w:p w:rsidR="00084D7D" w:rsidRPr="005D4645" w:rsidRDefault="00084D7D" w:rsidP="00084D7D">
      <w:pPr>
        <w:spacing w:after="0"/>
        <w:rPr>
          <w:rFonts w:asciiTheme="majorHAnsi" w:hAnsiTheme="majorHAnsi"/>
          <w:szCs w:val="24"/>
        </w:rPr>
      </w:pPr>
      <w:r w:rsidRPr="005D4645">
        <w:rPr>
          <w:rFonts w:asciiTheme="majorHAnsi" w:hAnsiTheme="majorHAnsi"/>
          <w:szCs w:val="24"/>
        </w:rPr>
        <w:t>višja svetovalka za nepremičnine občine</w:t>
      </w:r>
      <w:r w:rsidRPr="005D4645">
        <w:rPr>
          <w:rFonts w:asciiTheme="majorHAnsi" w:hAnsiTheme="majorHAnsi"/>
          <w:szCs w:val="24"/>
        </w:rPr>
        <w:tab/>
      </w:r>
      <w:r w:rsidRPr="005D4645">
        <w:rPr>
          <w:rFonts w:asciiTheme="majorHAnsi" w:hAnsiTheme="majorHAnsi"/>
          <w:szCs w:val="24"/>
        </w:rPr>
        <w:tab/>
      </w:r>
      <w:r w:rsidRPr="005D4645">
        <w:rPr>
          <w:rFonts w:asciiTheme="majorHAnsi" w:hAnsiTheme="majorHAnsi"/>
          <w:szCs w:val="24"/>
        </w:rPr>
        <w:tab/>
      </w:r>
      <w:r w:rsidR="00DC6AAF">
        <w:rPr>
          <w:rFonts w:asciiTheme="majorHAnsi" w:hAnsiTheme="majorHAnsi"/>
          <w:szCs w:val="24"/>
        </w:rPr>
        <w:t xml:space="preserve">    </w:t>
      </w:r>
      <w:r w:rsidRPr="005D4645">
        <w:rPr>
          <w:rFonts w:asciiTheme="majorHAnsi" w:hAnsiTheme="majorHAnsi"/>
          <w:szCs w:val="24"/>
        </w:rPr>
        <w:t>direktorica občinske uprave</w:t>
      </w:r>
    </w:p>
    <w:p w:rsidR="00084D7D" w:rsidRPr="005D4645" w:rsidRDefault="00084D7D" w:rsidP="00084D7D">
      <w:pPr>
        <w:spacing w:after="0"/>
        <w:rPr>
          <w:rFonts w:asciiTheme="majorHAnsi" w:hAnsiTheme="majorHAnsi"/>
          <w:szCs w:val="24"/>
        </w:rPr>
      </w:pPr>
    </w:p>
    <w:p w:rsidR="00D72586" w:rsidRPr="005D4645" w:rsidRDefault="00D72586" w:rsidP="00084D7D">
      <w:pPr>
        <w:spacing w:after="0"/>
        <w:rPr>
          <w:rFonts w:asciiTheme="majorHAnsi" w:hAnsiTheme="majorHAnsi"/>
          <w:szCs w:val="24"/>
        </w:rPr>
      </w:pPr>
    </w:p>
    <w:p w:rsidR="00084D7D" w:rsidRDefault="001C354D" w:rsidP="00084D7D">
      <w:pPr>
        <w:spacing w:after="0"/>
        <w:rPr>
          <w:rFonts w:asciiTheme="majorHAnsi" w:hAnsiTheme="majorHAnsi"/>
          <w:b/>
          <w:szCs w:val="24"/>
        </w:rPr>
      </w:pPr>
      <w:r>
        <w:rPr>
          <w:rFonts w:asciiTheme="majorHAnsi" w:hAnsiTheme="majorHAnsi"/>
          <w:b/>
          <w:szCs w:val="24"/>
        </w:rPr>
        <w:t>Vročiti:</w:t>
      </w:r>
    </w:p>
    <w:p w:rsidR="001A6D50" w:rsidRDefault="001C354D" w:rsidP="00EB3F0D">
      <w:pPr>
        <w:spacing w:after="0"/>
        <w:rPr>
          <w:rFonts w:asciiTheme="majorHAnsi" w:hAnsiTheme="majorHAnsi"/>
          <w:szCs w:val="24"/>
        </w:rPr>
      </w:pPr>
      <w:r w:rsidRPr="001C354D">
        <w:rPr>
          <w:rFonts w:asciiTheme="majorHAnsi" w:hAnsiTheme="majorHAnsi"/>
          <w:szCs w:val="24"/>
        </w:rPr>
        <w:t>- javno naznanilo</w:t>
      </w:r>
      <w:r>
        <w:rPr>
          <w:rFonts w:asciiTheme="majorHAnsi" w:hAnsiTheme="majorHAnsi"/>
          <w:szCs w:val="24"/>
        </w:rPr>
        <w:t xml:space="preserve"> (</w:t>
      </w:r>
      <w:r w:rsidR="00084D7D" w:rsidRPr="005D4645">
        <w:rPr>
          <w:rFonts w:asciiTheme="majorHAnsi" w:hAnsiTheme="majorHAnsi"/>
          <w:szCs w:val="24"/>
        </w:rPr>
        <w:t xml:space="preserve">oglasna deska </w:t>
      </w:r>
      <w:r w:rsidR="00DC6AAF">
        <w:rPr>
          <w:rFonts w:asciiTheme="majorHAnsi" w:hAnsiTheme="majorHAnsi"/>
          <w:szCs w:val="24"/>
        </w:rPr>
        <w:t>Občine Ajdovščina</w:t>
      </w:r>
      <w:r>
        <w:rPr>
          <w:rFonts w:asciiTheme="majorHAnsi" w:hAnsiTheme="majorHAnsi"/>
          <w:szCs w:val="24"/>
        </w:rPr>
        <w:t xml:space="preserve">, </w:t>
      </w:r>
      <w:r w:rsidR="00084D7D" w:rsidRPr="005D4645">
        <w:rPr>
          <w:rFonts w:asciiTheme="majorHAnsi" w:hAnsiTheme="majorHAnsi"/>
          <w:szCs w:val="24"/>
        </w:rPr>
        <w:t xml:space="preserve"> spletna stran </w:t>
      </w:r>
      <w:r w:rsidR="00DC6AAF">
        <w:rPr>
          <w:rFonts w:asciiTheme="majorHAnsi" w:hAnsiTheme="majorHAnsi"/>
          <w:szCs w:val="24"/>
        </w:rPr>
        <w:t>Občine Ajdovščina</w:t>
      </w:r>
      <w:r>
        <w:rPr>
          <w:rFonts w:asciiTheme="majorHAnsi" w:hAnsiTheme="majorHAnsi"/>
          <w:szCs w:val="24"/>
        </w:rPr>
        <w:t xml:space="preserve">, </w:t>
      </w:r>
      <w:r w:rsidR="00084D7D" w:rsidRPr="005D4645">
        <w:rPr>
          <w:rFonts w:asciiTheme="majorHAnsi" w:hAnsiTheme="majorHAnsi"/>
          <w:szCs w:val="24"/>
        </w:rPr>
        <w:t>enotni državni portal e-uprava</w:t>
      </w:r>
      <w:r>
        <w:rPr>
          <w:rFonts w:asciiTheme="majorHAnsi" w:hAnsiTheme="majorHAnsi"/>
          <w:szCs w:val="24"/>
        </w:rPr>
        <w:t>)</w:t>
      </w:r>
    </w:p>
    <w:sectPr w:rsidR="001A6D50" w:rsidSect="008141BB">
      <w:headerReference w:type="first" r:id="rId7"/>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34" w:rsidRDefault="00F80934" w:rsidP="00EB3F0D">
      <w:pPr>
        <w:spacing w:after="0" w:line="240" w:lineRule="auto"/>
      </w:pPr>
      <w:r>
        <w:separator/>
      </w:r>
    </w:p>
  </w:endnote>
  <w:endnote w:type="continuationSeparator" w:id="0">
    <w:p w:rsidR="00F80934" w:rsidRDefault="00F80934" w:rsidP="00EB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Times New Roman"/>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34" w:rsidRDefault="00F80934" w:rsidP="00EB3F0D">
      <w:pPr>
        <w:spacing w:after="0" w:line="240" w:lineRule="auto"/>
      </w:pPr>
      <w:r>
        <w:separator/>
      </w:r>
    </w:p>
  </w:footnote>
  <w:footnote w:type="continuationSeparator" w:id="0">
    <w:p w:rsidR="00F80934" w:rsidRDefault="00F80934" w:rsidP="00EB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0D" w:rsidRDefault="00EB3F0D">
    <w:pPr>
      <w:pStyle w:val="Glava"/>
    </w:pPr>
    <w:r w:rsidRPr="00EB3F0D">
      <w:rPr>
        <w:rFonts w:ascii="Calibri" w:eastAsia="Calibri" w:hAnsi="Calibri" w:cs="Times New Roman"/>
        <w:noProof/>
        <w:sz w:val="22"/>
        <w:lang w:eastAsia="sl-SI"/>
      </w:rPr>
      <w:drawing>
        <wp:anchor distT="0" distB="0" distL="114300" distR="114300" simplePos="0" relativeHeight="251659264" behindDoc="1" locked="1" layoutInCell="1" allowOverlap="1" wp14:anchorId="3B74BEB4" wp14:editId="08C4D350">
          <wp:simplePos x="0" y="0"/>
          <wp:positionH relativeFrom="page">
            <wp:posOffset>5080</wp:posOffset>
          </wp:positionH>
          <wp:positionV relativeFrom="page">
            <wp:posOffset>11430</wp:posOffset>
          </wp:positionV>
          <wp:extent cx="7554595" cy="10677525"/>
          <wp:effectExtent l="0" t="0" r="825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B40A3"/>
    <w:multiLevelType w:val="hybridMultilevel"/>
    <w:tmpl w:val="FCD8B850"/>
    <w:lvl w:ilvl="0" w:tplc="21A28D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0D"/>
    <w:rsid w:val="000116B8"/>
    <w:rsid w:val="00050471"/>
    <w:rsid w:val="000772E7"/>
    <w:rsid w:val="00084D7D"/>
    <w:rsid w:val="000B5549"/>
    <w:rsid w:val="000B61D1"/>
    <w:rsid w:val="000B7AC8"/>
    <w:rsid w:val="000E0910"/>
    <w:rsid w:val="000E59CD"/>
    <w:rsid w:val="00115866"/>
    <w:rsid w:val="00151EFD"/>
    <w:rsid w:val="001873D3"/>
    <w:rsid w:val="001A6D50"/>
    <w:rsid w:val="001B4914"/>
    <w:rsid w:val="001C354D"/>
    <w:rsid w:val="001D2E42"/>
    <w:rsid w:val="001E4460"/>
    <w:rsid w:val="001E5833"/>
    <w:rsid w:val="0020671D"/>
    <w:rsid w:val="00233769"/>
    <w:rsid w:val="00284108"/>
    <w:rsid w:val="00284C5F"/>
    <w:rsid w:val="00291776"/>
    <w:rsid w:val="00297F97"/>
    <w:rsid w:val="002A0CCF"/>
    <w:rsid w:val="002A5897"/>
    <w:rsid w:val="002B1867"/>
    <w:rsid w:val="002C1046"/>
    <w:rsid w:val="002E1045"/>
    <w:rsid w:val="002F2C76"/>
    <w:rsid w:val="00310C81"/>
    <w:rsid w:val="00323659"/>
    <w:rsid w:val="00340D8E"/>
    <w:rsid w:val="00363353"/>
    <w:rsid w:val="00376313"/>
    <w:rsid w:val="00382692"/>
    <w:rsid w:val="003A0077"/>
    <w:rsid w:val="003A6CCE"/>
    <w:rsid w:val="003C1AF4"/>
    <w:rsid w:val="003C6517"/>
    <w:rsid w:val="003D068B"/>
    <w:rsid w:val="003D276D"/>
    <w:rsid w:val="003D6BA5"/>
    <w:rsid w:val="003F02E9"/>
    <w:rsid w:val="00400B9C"/>
    <w:rsid w:val="00402A2F"/>
    <w:rsid w:val="00475606"/>
    <w:rsid w:val="00477529"/>
    <w:rsid w:val="004C08B9"/>
    <w:rsid w:val="004D0A6B"/>
    <w:rsid w:val="004E6D04"/>
    <w:rsid w:val="00517FD4"/>
    <w:rsid w:val="005225E6"/>
    <w:rsid w:val="00547B30"/>
    <w:rsid w:val="00551E4D"/>
    <w:rsid w:val="00556302"/>
    <w:rsid w:val="00571AAE"/>
    <w:rsid w:val="00580512"/>
    <w:rsid w:val="005825FE"/>
    <w:rsid w:val="00592B15"/>
    <w:rsid w:val="005C07E7"/>
    <w:rsid w:val="005C46D2"/>
    <w:rsid w:val="005C567F"/>
    <w:rsid w:val="005D4645"/>
    <w:rsid w:val="00602CA9"/>
    <w:rsid w:val="0064255E"/>
    <w:rsid w:val="00651F02"/>
    <w:rsid w:val="006645DD"/>
    <w:rsid w:val="006C2F7D"/>
    <w:rsid w:val="006E7956"/>
    <w:rsid w:val="00713F0C"/>
    <w:rsid w:val="007157B5"/>
    <w:rsid w:val="00746A88"/>
    <w:rsid w:val="007A5B35"/>
    <w:rsid w:val="007B5944"/>
    <w:rsid w:val="008141BB"/>
    <w:rsid w:val="00824393"/>
    <w:rsid w:val="00840EAD"/>
    <w:rsid w:val="00857C46"/>
    <w:rsid w:val="008700A4"/>
    <w:rsid w:val="00884CE0"/>
    <w:rsid w:val="00895463"/>
    <w:rsid w:val="008D0E12"/>
    <w:rsid w:val="009366AF"/>
    <w:rsid w:val="0094727A"/>
    <w:rsid w:val="009511B0"/>
    <w:rsid w:val="00987CE7"/>
    <w:rsid w:val="009937B1"/>
    <w:rsid w:val="009A5E05"/>
    <w:rsid w:val="009C24A2"/>
    <w:rsid w:val="009E31AA"/>
    <w:rsid w:val="00A23D5F"/>
    <w:rsid w:val="00A32E4C"/>
    <w:rsid w:val="00A4025E"/>
    <w:rsid w:val="00A4534D"/>
    <w:rsid w:val="00A53B62"/>
    <w:rsid w:val="00A73CFB"/>
    <w:rsid w:val="00AA2A8C"/>
    <w:rsid w:val="00AD0F63"/>
    <w:rsid w:val="00AD23D0"/>
    <w:rsid w:val="00AD5C5B"/>
    <w:rsid w:val="00B04AD2"/>
    <w:rsid w:val="00B34AA1"/>
    <w:rsid w:val="00B40A61"/>
    <w:rsid w:val="00B51447"/>
    <w:rsid w:val="00BB372D"/>
    <w:rsid w:val="00BB4BAE"/>
    <w:rsid w:val="00BB6657"/>
    <w:rsid w:val="00BD2184"/>
    <w:rsid w:val="00C10582"/>
    <w:rsid w:val="00C17055"/>
    <w:rsid w:val="00C74C06"/>
    <w:rsid w:val="00CA1ED0"/>
    <w:rsid w:val="00CB5D5A"/>
    <w:rsid w:val="00CB6FA8"/>
    <w:rsid w:val="00CC2866"/>
    <w:rsid w:val="00CE7E36"/>
    <w:rsid w:val="00D10C2E"/>
    <w:rsid w:val="00D160B5"/>
    <w:rsid w:val="00D568F3"/>
    <w:rsid w:val="00D66B0B"/>
    <w:rsid w:val="00D72586"/>
    <w:rsid w:val="00D93288"/>
    <w:rsid w:val="00DC6AAF"/>
    <w:rsid w:val="00E219EC"/>
    <w:rsid w:val="00E31F93"/>
    <w:rsid w:val="00E44D16"/>
    <w:rsid w:val="00E57DE2"/>
    <w:rsid w:val="00E84B1F"/>
    <w:rsid w:val="00E84D0C"/>
    <w:rsid w:val="00EB3F0D"/>
    <w:rsid w:val="00EE243C"/>
    <w:rsid w:val="00F406E5"/>
    <w:rsid w:val="00F632D0"/>
    <w:rsid w:val="00F80934"/>
    <w:rsid w:val="00F82E2A"/>
    <w:rsid w:val="00FA7C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FD66"/>
  <w15:chartTrackingRefBased/>
  <w15:docId w15:val="{35B1CFB2-CE61-43A4-BB7B-C3D914EF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A5897"/>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B3F0D"/>
    <w:pPr>
      <w:tabs>
        <w:tab w:val="center" w:pos="4536"/>
        <w:tab w:val="right" w:pos="9072"/>
      </w:tabs>
      <w:spacing w:after="0" w:line="240" w:lineRule="auto"/>
    </w:pPr>
  </w:style>
  <w:style w:type="character" w:customStyle="1" w:styleId="GlavaZnak">
    <w:name w:val="Glava Znak"/>
    <w:basedOn w:val="Privzetapisavaodstavka"/>
    <w:link w:val="Glava"/>
    <w:uiPriority w:val="99"/>
    <w:rsid w:val="00EB3F0D"/>
    <w:rPr>
      <w:lang w:val="sl-SI"/>
    </w:rPr>
  </w:style>
  <w:style w:type="paragraph" w:styleId="Noga">
    <w:name w:val="footer"/>
    <w:basedOn w:val="Navaden"/>
    <w:link w:val="NogaZnak"/>
    <w:uiPriority w:val="99"/>
    <w:unhideWhenUsed/>
    <w:rsid w:val="00EB3F0D"/>
    <w:pPr>
      <w:tabs>
        <w:tab w:val="center" w:pos="4536"/>
        <w:tab w:val="right" w:pos="9072"/>
      </w:tabs>
      <w:spacing w:after="0" w:line="240" w:lineRule="auto"/>
    </w:pPr>
  </w:style>
  <w:style w:type="character" w:customStyle="1" w:styleId="NogaZnak">
    <w:name w:val="Noga Znak"/>
    <w:basedOn w:val="Privzetapisavaodstavka"/>
    <w:link w:val="Noga"/>
    <w:uiPriority w:val="99"/>
    <w:rsid w:val="00EB3F0D"/>
    <w:rPr>
      <w:lang w:val="sl-SI"/>
    </w:rPr>
  </w:style>
  <w:style w:type="character" w:styleId="Hiperpovezava">
    <w:name w:val="Hyperlink"/>
    <w:basedOn w:val="Privzetapisavaodstavka"/>
    <w:uiPriority w:val="99"/>
    <w:unhideWhenUsed/>
    <w:rsid w:val="00400B9C"/>
    <w:rPr>
      <w:color w:val="0563C1" w:themeColor="hyperlink"/>
      <w:u w:val="single"/>
    </w:rPr>
  </w:style>
  <w:style w:type="character" w:customStyle="1" w:styleId="Nerazreenaomemba1">
    <w:name w:val="Nerazrešena omemba1"/>
    <w:basedOn w:val="Privzetapisavaodstavka"/>
    <w:uiPriority w:val="99"/>
    <w:semiHidden/>
    <w:unhideWhenUsed/>
    <w:rsid w:val="00400B9C"/>
    <w:rPr>
      <w:color w:val="605E5C"/>
      <w:shd w:val="clear" w:color="auto" w:fill="E1DFDD"/>
    </w:rPr>
  </w:style>
  <w:style w:type="paragraph" w:styleId="Besedilooblaka">
    <w:name w:val="Balloon Text"/>
    <w:basedOn w:val="Navaden"/>
    <w:link w:val="BesedilooblakaZnak"/>
    <w:uiPriority w:val="99"/>
    <w:semiHidden/>
    <w:unhideWhenUsed/>
    <w:rsid w:val="00547B3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47B30"/>
    <w:rPr>
      <w:rFonts w:ascii="Segoe UI" w:hAnsi="Segoe UI" w:cs="Segoe UI"/>
      <w:sz w:val="18"/>
      <w:szCs w:val="18"/>
      <w:lang w:val="sl-SI"/>
    </w:rPr>
  </w:style>
  <w:style w:type="table" w:styleId="Tabelamrea">
    <w:name w:val="Table Grid"/>
    <w:basedOn w:val="Navadnatabela"/>
    <w:uiPriority w:val="39"/>
    <w:rsid w:val="0065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5984">
      <w:bodyDiv w:val="1"/>
      <w:marLeft w:val="0"/>
      <w:marRight w:val="0"/>
      <w:marTop w:val="0"/>
      <w:marBottom w:val="0"/>
      <w:divBdr>
        <w:top w:val="none" w:sz="0" w:space="0" w:color="auto"/>
        <w:left w:val="none" w:sz="0" w:space="0" w:color="auto"/>
        <w:bottom w:val="none" w:sz="0" w:space="0" w:color="auto"/>
        <w:right w:val="none" w:sz="0" w:space="0" w:color="auto"/>
      </w:divBdr>
    </w:div>
    <w:div w:id="15728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466</Words>
  <Characters>2660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Vida Šuštar</cp:lastModifiedBy>
  <cp:revision>14</cp:revision>
  <cp:lastPrinted>2022-10-12T08:00:00Z</cp:lastPrinted>
  <dcterms:created xsi:type="dcterms:W3CDTF">2023-04-14T09:45:00Z</dcterms:created>
  <dcterms:modified xsi:type="dcterms:W3CDTF">2023-12-12T06:46:00Z</dcterms:modified>
</cp:coreProperties>
</file>