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:rsidR="00D4690C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RAZPISNA DOKUMENTACIJA</w:t>
      </w:r>
      <w:r w:rsidR="00F40FC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</w:t>
      </w:r>
    </w:p>
    <w:p w:rsidR="00F40FC5" w:rsidRPr="00D4690C" w:rsidRDefault="00F40FC5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z dopolnitvijo z dne 29.10.2020</w:t>
      </w:r>
    </w:p>
    <w:p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:rsidR="00D0646D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javnega razpisa </w:t>
      </w:r>
    </w:p>
    <w:p w:rsidR="00D4690C" w:rsidRPr="00D4690C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za sofinanciranje izdelave dokumentacije in drugih stroškov </w:t>
      </w:r>
    </w:p>
    <w:p w:rsidR="00D4690C" w:rsidRPr="00D4690C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za gradnjo objekta, namenjenega starejšim občanom, v letu 2021</w:t>
      </w:r>
    </w:p>
    <w:p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:rsidR="00D0646D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:rsidR="00D0646D" w:rsidRPr="00D4690C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Cs w:val="22"/>
          <w:lang w:eastAsia="en-US"/>
        </w:rPr>
        <w:t xml:space="preserve">Vsebina: </w:t>
      </w:r>
    </w:p>
    <w:p w:rsidR="00D4690C" w:rsidRPr="00D4690C" w:rsidRDefault="00D4690C" w:rsidP="00D4690C">
      <w:pPr>
        <w:pStyle w:val="Odstavekseznama"/>
        <w:numPr>
          <w:ilvl w:val="0"/>
          <w:numId w:val="10"/>
        </w:numPr>
        <w:rPr>
          <w:rFonts w:asciiTheme="majorHAnsi" w:eastAsiaTheme="minorHAnsi" w:hAnsiTheme="majorHAnsi" w:cstheme="minorBidi"/>
          <w:b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Cs w:val="22"/>
          <w:lang w:eastAsia="en-US"/>
        </w:rPr>
        <w:t>p</w:t>
      </w:r>
      <w:r w:rsidRPr="00D4690C">
        <w:rPr>
          <w:rFonts w:asciiTheme="majorHAnsi" w:eastAsiaTheme="minorHAnsi" w:hAnsiTheme="majorHAnsi" w:cstheme="minorBidi"/>
          <w:b/>
          <w:szCs w:val="22"/>
          <w:lang w:eastAsia="en-US"/>
        </w:rPr>
        <w:t>rijavni obrazec</w:t>
      </w:r>
    </w:p>
    <w:p w:rsid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izjava o seznanitvi z Zakonom o integriteti in preprečevanju korupcije</w:t>
      </w:r>
    </w:p>
    <w:p w:rsidR="00454241" w:rsidRPr="00D4690C" w:rsidRDefault="00454241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>
        <w:rPr>
          <w:rFonts w:asciiTheme="majorHAnsi" w:hAnsiTheme="majorHAnsi" w:cs="Arial"/>
          <w:b/>
          <w:color w:val="000000"/>
          <w:sz w:val="24"/>
          <w:szCs w:val="24"/>
        </w:rPr>
        <w:t>izjava o referencah</w:t>
      </w:r>
    </w:p>
    <w:p w:rsidR="00D4690C" w:rsidRP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vzorec pogodbe o sofinanciranju</w:t>
      </w: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B6768E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Cs w:val="22"/>
          <w:lang w:eastAsia="en-US"/>
        </w:rPr>
        <w:t xml:space="preserve">PRIJAVNI </w:t>
      </w:r>
      <w:r w:rsidR="00F678A8">
        <w:rPr>
          <w:rFonts w:asciiTheme="majorHAnsi" w:eastAsiaTheme="minorHAnsi" w:hAnsiTheme="majorHAnsi" w:cstheme="minorBidi"/>
          <w:b/>
          <w:szCs w:val="22"/>
          <w:lang w:eastAsia="en-US"/>
        </w:rPr>
        <w:t>OBRAZEC</w:t>
      </w:r>
    </w:p>
    <w:p w:rsidR="00F678A8" w:rsidRPr="00AB12DA" w:rsidRDefault="00F678A8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:rsidR="00604817" w:rsidRPr="00AB12DA" w:rsidRDefault="00D4690C" w:rsidP="00B6768E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</w:t>
      </w:r>
      <w:r w:rsidR="00B6768E" w:rsidRPr="00AB12D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loga za sofinanciranje </w:t>
      </w:r>
      <w:r w:rsidR="00604817" w:rsidRPr="00AB12D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izdelave dokumentacije in </w:t>
      </w:r>
      <w:r w:rsidR="00B41835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drugih stroškov</w:t>
      </w:r>
      <w:r w:rsidR="00604817" w:rsidRPr="00AB12D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 </w:t>
      </w:r>
    </w:p>
    <w:p w:rsidR="00E104FD" w:rsidRPr="00AB12DA" w:rsidRDefault="00604817" w:rsidP="00B6768E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AB12D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za gradnjo objekta, namenjenega starejšim občanom</w:t>
      </w:r>
      <w:r w:rsidR="00D469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, v letu 2021</w:t>
      </w:r>
    </w:p>
    <w:p w:rsidR="00E104FD" w:rsidRPr="00AB12DA" w:rsidRDefault="00E104FD" w:rsidP="00E104FD">
      <w:pPr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AB12DA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 xml:space="preserve">Podatki o </w:t>
      </w:r>
      <w:r w:rsidR="00F678A8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prijavitelju</w:t>
      </w: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AB12DA" w:rsidRDefault="00577B43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Naziv</w:t>
      </w:r>
      <w:r w:rsidR="00E104FD"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AB12DA" w:rsidRDefault="0016204C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Sedež</w:t>
      </w:r>
      <w:r w:rsidR="00E104FD"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AB12DA" w:rsidRDefault="00E104FD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AB12DA">
        <w:rPr>
          <w:rFonts w:asciiTheme="majorHAnsi" w:hAnsiTheme="majorHAnsi" w:cs="Arial"/>
          <w:sz w:val="24"/>
          <w:szCs w:val="24"/>
          <w:u w:val="single"/>
        </w:rPr>
        <w:t>Matična številka:</w:t>
      </w: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______</w:t>
      </w:r>
      <w:r w:rsidR="00B6768E"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________________________________________</w:t>
      </w:r>
      <w:r w:rsidR="00D4690C">
        <w:rPr>
          <w:rFonts w:asciiTheme="majorHAnsi" w:eastAsiaTheme="minorHAnsi" w:hAnsiTheme="majorHAnsi" w:cs="Arial"/>
          <w:sz w:val="24"/>
          <w:szCs w:val="24"/>
          <w:lang w:eastAsia="en-US"/>
        </w:rPr>
        <w:t>_______________</w:t>
      </w:r>
    </w:p>
    <w:p w:rsidR="00577B43" w:rsidRPr="00AB12DA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:rsidR="00577B43" w:rsidRPr="00AB12DA" w:rsidRDefault="00B6768E" w:rsidP="00B6768E">
      <w:pPr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AB12DA">
        <w:rPr>
          <w:rFonts w:asciiTheme="majorHAnsi" w:hAnsiTheme="majorHAnsi" w:cs="Arial"/>
          <w:sz w:val="24"/>
          <w:szCs w:val="24"/>
        </w:rPr>
        <w:t>osebe</w:t>
      </w:r>
      <w:r w:rsidR="0016204C" w:rsidRPr="00AB12DA">
        <w:rPr>
          <w:rFonts w:asciiTheme="majorHAnsi" w:hAnsiTheme="majorHAnsi" w:cs="Arial"/>
          <w:sz w:val="24"/>
          <w:szCs w:val="24"/>
        </w:rPr>
        <w:t>:</w:t>
      </w:r>
      <w:r w:rsidRPr="00AB12DA">
        <w:rPr>
          <w:rFonts w:asciiTheme="majorHAnsi" w:hAnsiTheme="majorHAnsi" w:cs="Arial"/>
          <w:sz w:val="24"/>
          <w:szCs w:val="24"/>
        </w:rPr>
        <w:t>______________________________________________</w:t>
      </w:r>
      <w:r w:rsidR="00D4690C">
        <w:rPr>
          <w:rFonts w:asciiTheme="majorHAnsi" w:hAnsiTheme="majorHAnsi" w:cs="Arial"/>
          <w:sz w:val="24"/>
          <w:szCs w:val="24"/>
        </w:rPr>
        <w:t>__</w:t>
      </w:r>
      <w:r w:rsidRPr="00AB12DA">
        <w:rPr>
          <w:rFonts w:asciiTheme="majorHAnsi" w:hAnsiTheme="majorHAnsi" w:cs="Arial"/>
          <w:sz w:val="24"/>
          <w:szCs w:val="24"/>
        </w:rPr>
        <w:t xml:space="preserve">        </w:t>
      </w:r>
    </w:p>
    <w:p w:rsidR="00577B43" w:rsidRPr="00AB12DA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:rsidR="00E104FD" w:rsidRPr="00AB12DA" w:rsidRDefault="00E104FD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Pošto v zvezi z javnim </w:t>
      </w:r>
      <w:r w:rsidR="00577B43" w:rsidRPr="00AB12DA">
        <w:rPr>
          <w:rFonts w:asciiTheme="majorHAnsi" w:hAnsiTheme="majorHAnsi" w:cs="Arial"/>
          <w:sz w:val="24"/>
          <w:szCs w:val="24"/>
        </w:rPr>
        <w:t>razpisom</w:t>
      </w:r>
      <w:r w:rsidRPr="00AB12DA">
        <w:rPr>
          <w:rFonts w:asciiTheme="majorHAnsi" w:hAnsiTheme="majorHAnsi" w:cs="Arial"/>
          <w:sz w:val="24"/>
          <w:szCs w:val="24"/>
        </w:rPr>
        <w:t xml:space="preserve"> želimo prejemati na </w:t>
      </w:r>
      <w:r w:rsidR="00577B43" w:rsidRPr="00AB12DA">
        <w:rPr>
          <w:rFonts w:asciiTheme="majorHAnsi" w:hAnsiTheme="majorHAnsi" w:cs="Arial"/>
          <w:sz w:val="24"/>
          <w:szCs w:val="24"/>
        </w:rPr>
        <w:t>e-naslov</w:t>
      </w:r>
      <w:r w:rsidR="00B6768E" w:rsidRPr="00AB12DA">
        <w:rPr>
          <w:rFonts w:asciiTheme="majorHAnsi" w:hAnsiTheme="majorHAnsi" w:cs="Arial"/>
          <w:sz w:val="24"/>
          <w:szCs w:val="24"/>
        </w:rPr>
        <w:t>:___________________</w:t>
      </w:r>
      <w:r w:rsidR="00D4690C">
        <w:rPr>
          <w:rFonts w:asciiTheme="majorHAnsi" w:hAnsiTheme="majorHAnsi" w:cs="Arial"/>
          <w:sz w:val="24"/>
          <w:szCs w:val="24"/>
        </w:rPr>
        <w:t>______</w:t>
      </w:r>
      <w:r w:rsidR="00B6768E" w:rsidRPr="00AB12DA">
        <w:rPr>
          <w:rFonts w:asciiTheme="majorHAnsi" w:hAnsiTheme="majorHAnsi" w:cs="Arial"/>
          <w:sz w:val="24"/>
          <w:szCs w:val="24"/>
        </w:rPr>
        <w:t>_</w:t>
      </w:r>
    </w:p>
    <w:p w:rsidR="00B6768E" w:rsidRPr="00AB12DA" w:rsidRDefault="00B6768E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:rsidR="00E104FD" w:rsidRPr="00AB12DA" w:rsidRDefault="00E104FD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Kontaktna tel. št.:</w:t>
      </w: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</w:p>
    <w:p w:rsidR="00E104FD" w:rsidRPr="00AB12DA" w:rsidRDefault="00E104FD" w:rsidP="00E104FD">
      <w:pPr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:rsidR="00E104FD" w:rsidRPr="00AB12DA" w:rsidRDefault="00577B43" w:rsidP="00E104FD">
      <w:pPr>
        <w:pBdr>
          <w:bottom w:val="single" w:sz="4" w:space="1" w:color="auto"/>
        </w:pBdr>
        <w:rPr>
          <w:rFonts w:asciiTheme="majorHAnsi" w:eastAsiaTheme="minorHAnsi" w:hAnsiTheme="majorHAnsi" w:cstheme="minorBidi"/>
          <w:sz w:val="24"/>
          <w:szCs w:val="24"/>
          <w:lang w:eastAsia="en-US"/>
        </w:rPr>
      </w:pPr>
      <w:r w:rsidRPr="00AB12DA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Številka TRR </w:t>
      </w:r>
      <w:r w:rsidR="0016204C" w:rsidRPr="00AB12DA">
        <w:rPr>
          <w:rFonts w:asciiTheme="majorHAnsi" w:eastAsiaTheme="minorHAnsi" w:hAnsiTheme="majorHAnsi" w:cstheme="minorBidi"/>
          <w:sz w:val="24"/>
          <w:szCs w:val="24"/>
          <w:lang w:eastAsia="en-US"/>
        </w:rPr>
        <w:t>izvajalca</w:t>
      </w:r>
      <w:r w:rsidRPr="00AB12DA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: </w:t>
      </w:r>
      <w:r w:rsidR="00E104FD" w:rsidRPr="00AB12DA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 </w:t>
      </w:r>
    </w:p>
    <w:p w:rsidR="00E61ADE" w:rsidRPr="00AB12DA" w:rsidRDefault="00E61ADE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:rsidR="00D4690C" w:rsidRPr="00D4690C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D4690C">
        <w:rPr>
          <w:rFonts w:asciiTheme="majorHAnsi" w:hAnsiTheme="majorHAnsi" w:cs="Arial"/>
          <w:b/>
        </w:rPr>
        <w:t>Prijava:</w:t>
      </w:r>
    </w:p>
    <w:p w:rsidR="00D4690C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:rsidR="00B412BE" w:rsidRDefault="009A3E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Izjavljamo, da izkazujemo interes po zagotavljanju</w:t>
      </w:r>
      <w:r w:rsidR="00B412BE">
        <w:rPr>
          <w:rFonts w:asciiTheme="majorHAnsi" w:hAnsiTheme="majorHAnsi" w:cs="Arial"/>
        </w:rPr>
        <w:t xml:space="preserve"> dodatnih</w:t>
      </w:r>
      <w:r>
        <w:rPr>
          <w:rFonts w:asciiTheme="majorHAnsi" w:hAnsiTheme="majorHAnsi" w:cs="Arial"/>
        </w:rPr>
        <w:t xml:space="preserve"> kapacitet za institucionalno varstvo starejših</w:t>
      </w:r>
      <w:r w:rsidR="00B412BE">
        <w:rPr>
          <w:rFonts w:asciiTheme="majorHAnsi" w:hAnsiTheme="majorHAnsi" w:cs="Arial"/>
        </w:rPr>
        <w:t xml:space="preserve"> v Ajdovščini, na območju Ribnika in bomo v ta namen </w:t>
      </w:r>
      <w:r w:rsidR="00454241">
        <w:rPr>
          <w:rFonts w:asciiTheme="majorHAnsi" w:hAnsiTheme="majorHAnsi" w:cs="Arial"/>
        </w:rPr>
        <w:t>izdelali</w:t>
      </w:r>
      <w:r w:rsidR="00B412BE">
        <w:rPr>
          <w:rFonts w:asciiTheme="majorHAnsi" w:hAnsiTheme="majorHAnsi" w:cs="Arial"/>
        </w:rPr>
        <w:t xml:space="preserve"> projektno dokumentacijo, v kateri bo predvideno</w:t>
      </w:r>
      <w:r w:rsidR="00F40FC5">
        <w:rPr>
          <w:rFonts w:asciiTheme="majorHAnsi" w:hAnsiTheme="majorHAnsi" w:cs="Arial"/>
        </w:rPr>
        <w:t xml:space="preserve"> </w:t>
      </w:r>
      <w:r w:rsidR="00F40FC5" w:rsidRPr="00450A84">
        <w:rPr>
          <w:rFonts w:asciiTheme="majorHAnsi" w:hAnsiTheme="majorHAnsi" w:cs="Arial"/>
          <w:b/>
        </w:rPr>
        <w:t>(prijavitelj lahko označi v posameznem merilu samo eno izbiro z X; v kolikor bo pri posameznem merilu označenih več izbir z X ali ne bo označene izbire z X, se šteje, da prijavitelj ni podal izbire in prejme 0 točk)</w:t>
      </w:r>
      <w:r w:rsidR="00B412BE">
        <w:rPr>
          <w:rFonts w:asciiTheme="majorHAnsi" w:hAnsiTheme="majorHAnsi" w:cs="Arial"/>
        </w:rPr>
        <w:t>: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6920"/>
        <w:gridCol w:w="1800"/>
      </w:tblGrid>
      <w:tr w:rsidR="00867BC0" w:rsidRPr="00605FF1" w:rsidTr="007B1EC0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BC0" w:rsidRPr="00605FF1" w:rsidRDefault="00867BC0" w:rsidP="007B1EC0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BC0" w:rsidRPr="00605FF1" w:rsidRDefault="00867BC0" w:rsidP="007B1EC0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C0" w:rsidRPr="00605FF1" w:rsidRDefault="00867BC0" w:rsidP="007B1EC0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867BC0" w:rsidRPr="001F6859" w:rsidTr="007B1EC0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C0" w:rsidRPr="001F6859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BC0" w:rsidRPr="001F6859" w:rsidRDefault="00F40FC5" w:rsidP="007B1EC0">
            <w:pPr>
              <w:jc w:val="both"/>
              <w:rPr>
                <w:rFonts w:asciiTheme="majorHAnsi" w:hAnsiTheme="majorHAnsi"/>
                <w:szCs w:val="24"/>
              </w:rPr>
            </w:pPr>
            <w:r w:rsidRPr="00450A84">
              <w:rPr>
                <w:rFonts w:asciiTheme="majorHAnsi" w:hAnsiTheme="majorHAnsi"/>
                <w:b/>
                <w:szCs w:val="24"/>
              </w:rPr>
              <w:t xml:space="preserve">Merilo A: </w:t>
            </w:r>
            <w:r w:rsidR="00B412BE">
              <w:rPr>
                <w:rFonts w:asciiTheme="majorHAnsi" w:hAnsiTheme="majorHAnsi"/>
                <w:szCs w:val="24"/>
              </w:rPr>
              <w:t>Š</w:t>
            </w:r>
            <w:r w:rsidR="00867BC0">
              <w:rPr>
                <w:rFonts w:asciiTheme="majorHAnsi" w:hAnsiTheme="majorHAnsi"/>
                <w:szCs w:val="24"/>
              </w:rPr>
              <w:t xml:space="preserve">tevilo splošnih bivalnih enot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C0" w:rsidRPr="001F6859" w:rsidRDefault="00867BC0" w:rsidP="00B412BE">
            <w:pPr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 </w:t>
            </w:r>
            <w:r w:rsidR="00B412BE">
              <w:rPr>
                <w:rFonts w:asciiTheme="majorHAnsi" w:hAnsiTheme="majorHAnsi"/>
                <w:szCs w:val="24"/>
              </w:rPr>
              <w:t>Označi z X</w:t>
            </w:r>
          </w:p>
        </w:tc>
      </w:tr>
      <w:tr w:rsidR="00867BC0" w:rsidRPr="001F6859" w:rsidTr="007B1EC0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BC0" w:rsidRPr="001F6859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C0" w:rsidRPr="0067412B" w:rsidRDefault="00454241" w:rsidP="00867BC0">
            <w:pPr>
              <w:pStyle w:val="Odstavekseznama"/>
              <w:numPr>
                <w:ilvl w:val="0"/>
                <w:numId w:val="9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vključno </w:t>
            </w:r>
            <w:r w:rsidRPr="0067412B">
              <w:rPr>
                <w:rFonts w:asciiTheme="majorHAnsi" w:hAnsiTheme="majorHAnsi"/>
              </w:rPr>
              <w:t>3 splošne bivalne enote (vsaka 20 stanovalcev)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BC0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867BC0" w:rsidRPr="001F6859" w:rsidTr="007B1EC0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BC0" w:rsidRPr="001F6859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C0" w:rsidRPr="0067412B" w:rsidRDefault="00867BC0" w:rsidP="00867BC0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ajorHAnsi" w:hAnsiTheme="majorHAnsi"/>
                <w:szCs w:val="24"/>
              </w:rPr>
            </w:pPr>
            <w:r w:rsidRPr="0067412B">
              <w:rPr>
                <w:rFonts w:asciiTheme="majorHAnsi" w:hAnsiTheme="majorHAnsi" w:cs="Arial"/>
              </w:rPr>
              <w:t>4 splošne bivalne enote (vsaka 20 stanovalcev)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BC0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867BC0" w:rsidRPr="001F6859" w:rsidTr="007B1EC0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BC0" w:rsidRPr="001F6859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C0" w:rsidRPr="0067412B" w:rsidRDefault="00867BC0" w:rsidP="00867BC0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</w:rPr>
            </w:pPr>
            <w:r w:rsidRPr="0067412B">
              <w:rPr>
                <w:rFonts w:asciiTheme="majorHAnsi" w:hAnsiTheme="majorHAnsi" w:cs="Arial"/>
              </w:rPr>
              <w:t>5 splošnih bivalnih enot (vsaka 20 stanovalcev)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BC0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867BC0" w:rsidRPr="001F6859" w:rsidTr="007B1EC0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BC0" w:rsidRPr="001F6859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C0" w:rsidRPr="0067412B" w:rsidRDefault="00867BC0" w:rsidP="00867BC0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</w:rPr>
            </w:pPr>
            <w:r w:rsidRPr="0067412B">
              <w:rPr>
                <w:rFonts w:asciiTheme="majorHAnsi" w:hAnsiTheme="majorHAnsi" w:cs="Arial"/>
              </w:rPr>
              <w:t>6 splošnih bivalnih enot ali več (vsaka 20 stanovalcev)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BC0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867BC0" w:rsidRDefault="00867BC0" w:rsidP="00867BC0">
      <w:pPr>
        <w:pStyle w:val="Odstavekseznama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ajorHAnsi" w:hAnsiTheme="majorHAnsi" w:cs="Arial"/>
        </w:rPr>
      </w:pPr>
    </w:p>
    <w:p w:rsidR="00F40FC5" w:rsidRDefault="00F40FC5" w:rsidP="00867BC0">
      <w:pPr>
        <w:pStyle w:val="Odstavekseznama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ajorHAnsi" w:hAnsiTheme="majorHAnsi" w:cs="Arial"/>
        </w:rPr>
      </w:pPr>
    </w:p>
    <w:p w:rsidR="00F40FC5" w:rsidRDefault="00F40FC5" w:rsidP="00867BC0">
      <w:pPr>
        <w:pStyle w:val="Odstavekseznama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ajorHAnsi" w:hAnsiTheme="majorHAnsi" w:cs="Arial"/>
        </w:rPr>
      </w:pPr>
    </w:p>
    <w:p w:rsidR="00F40FC5" w:rsidRDefault="00F40FC5" w:rsidP="00867BC0">
      <w:pPr>
        <w:pStyle w:val="Odstavekseznama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ajorHAnsi" w:hAnsiTheme="majorHAnsi" w:cs="Arial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6920"/>
        <w:gridCol w:w="1800"/>
      </w:tblGrid>
      <w:tr w:rsidR="00867BC0" w:rsidRPr="001F6859" w:rsidTr="007B1EC0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C0" w:rsidRPr="001F6859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BC0" w:rsidRPr="001F6859" w:rsidRDefault="00F40FC5" w:rsidP="007B1EC0">
            <w:pPr>
              <w:jc w:val="both"/>
              <w:rPr>
                <w:rFonts w:asciiTheme="majorHAnsi" w:hAnsiTheme="majorHAnsi"/>
                <w:szCs w:val="24"/>
              </w:rPr>
            </w:pPr>
            <w:r w:rsidRPr="00450A84">
              <w:rPr>
                <w:rFonts w:asciiTheme="majorHAnsi" w:hAnsiTheme="majorHAnsi"/>
                <w:b/>
                <w:szCs w:val="24"/>
              </w:rPr>
              <w:t>Merilo B: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="00B412BE">
              <w:rPr>
                <w:rFonts w:asciiTheme="majorHAnsi" w:hAnsiTheme="majorHAnsi"/>
                <w:szCs w:val="24"/>
              </w:rPr>
              <w:t>Š</w:t>
            </w:r>
            <w:r w:rsidR="00867BC0">
              <w:rPr>
                <w:rFonts w:asciiTheme="majorHAnsi" w:hAnsiTheme="majorHAnsi"/>
                <w:szCs w:val="24"/>
              </w:rPr>
              <w:t xml:space="preserve">tevilo bivalnih enot za stanovalce z demenco in sorodnimi stanji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C0" w:rsidRPr="001F6859" w:rsidRDefault="00B412BE" w:rsidP="00B412BE">
            <w:pPr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Označi z X</w:t>
            </w:r>
          </w:p>
        </w:tc>
      </w:tr>
      <w:tr w:rsidR="00867BC0" w:rsidRPr="001F6859" w:rsidTr="007B1EC0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BC0" w:rsidRPr="001F6859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C0" w:rsidRPr="0067412B" w:rsidRDefault="00867BC0" w:rsidP="00867BC0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ajorHAnsi" w:hAnsiTheme="majorHAnsi" w:cs="Arial"/>
              </w:rPr>
            </w:pPr>
            <w:r w:rsidRPr="0067412B">
              <w:rPr>
                <w:rFonts w:asciiTheme="majorHAnsi" w:hAnsiTheme="majorHAnsi" w:cs="Arial"/>
              </w:rPr>
              <w:t>1 bivalna enota stanovalcev za demenco in sorodna stanja (12 stanovalcev)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BC0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867BC0" w:rsidRPr="001F6859" w:rsidTr="007B1EC0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BC0" w:rsidRPr="001F6859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C0" w:rsidRPr="0067412B" w:rsidRDefault="00867BC0" w:rsidP="00867BC0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ajorHAnsi" w:hAnsiTheme="majorHAnsi"/>
                <w:szCs w:val="24"/>
              </w:rPr>
            </w:pPr>
            <w:r w:rsidRPr="0067412B">
              <w:rPr>
                <w:rFonts w:asciiTheme="majorHAnsi" w:hAnsiTheme="majorHAnsi" w:cs="Arial"/>
              </w:rPr>
              <w:t>2 bivalni enoti stanovalcev za demenco in sorodna stanja ali več (vsaka 12 stanovalcev)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BC0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867BC0" w:rsidRPr="00531ECA" w:rsidRDefault="00867BC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6920"/>
        <w:gridCol w:w="1800"/>
      </w:tblGrid>
      <w:tr w:rsidR="00867BC0" w:rsidRPr="001F6859" w:rsidTr="007B1EC0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C0" w:rsidRPr="001F6859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BC0" w:rsidRPr="001F6859" w:rsidRDefault="00F40FC5" w:rsidP="007B1EC0">
            <w:pPr>
              <w:jc w:val="both"/>
              <w:rPr>
                <w:rFonts w:asciiTheme="majorHAnsi" w:hAnsiTheme="majorHAnsi"/>
                <w:szCs w:val="24"/>
              </w:rPr>
            </w:pPr>
            <w:r w:rsidRPr="00450A84">
              <w:rPr>
                <w:rFonts w:asciiTheme="majorHAnsi" w:hAnsiTheme="majorHAnsi"/>
                <w:b/>
                <w:szCs w:val="24"/>
              </w:rPr>
              <w:t>Merilo C:</w:t>
            </w:r>
            <w:r w:rsidRPr="00F40FC5">
              <w:rPr>
                <w:rFonts w:asciiTheme="majorHAnsi" w:hAnsiTheme="majorHAnsi"/>
                <w:color w:val="FF0000"/>
                <w:szCs w:val="24"/>
              </w:rPr>
              <w:t xml:space="preserve"> </w:t>
            </w:r>
            <w:r w:rsidR="00B412BE">
              <w:rPr>
                <w:rFonts w:asciiTheme="majorHAnsi" w:hAnsiTheme="majorHAnsi"/>
                <w:szCs w:val="24"/>
              </w:rPr>
              <w:t>D</w:t>
            </w:r>
            <w:r w:rsidR="00867BC0">
              <w:rPr>
                <w:rFonts w:asciiTheme="majorHAnsi" w:hAnsiTheme="majorHAnsi"/>
                <w:szCs w:val="24"/>
              </w:rPr>
              <w:t xml:space="preserve">odatni prostori (dodaten program)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C0" w:rsidRPr="001F6859" w:rsidRDefault="00B412BE" w:rsidP="00B412BE">
            <w:pPr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Označi z X</w:t>
            </w:r>
          </w:p>
        </w:tc>
      </w:tr>
      <w:tr w:rsidR="00867BC0" w:rsidRPr="001F6859" w:rsidTr="007B1EC0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BC0" w:rsidRPr="001F6859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C0" w:rsidRPr="00454241" w:rsidRDefault="00867BC0" w:rsidP="00454241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ajorHAnsi" w:hAnsiTheme="majorHAnsi"/>
                <w:szCs w:val="24"/>
              </w:rPr>
            </w:pPr>
            <w:r w:rsidRPr="00454241">
              <w:rPr>
                <w:rFonts w:asciiTheme="majorHAnsi" w:hAnsiTheme="majorHAnsi"/>
                <w:szCs w:val="24"/>
              </w:rPr>
              <w:t>prostori za dnevno varstvo</w:t>
            </w:r>
            <w:r w:rsidR="00D56ED6" w:rsidRPr="00454241">
              <w:rPr>
                <w:rFonts w:asciiTheme="majorHAnsi" w:hAnsiTheme="majorHAnsi"/>
                <w:szCs w:val="24"/>
              </w:rPr>
              <w:t>, prvenstveno za osebe z demenco in sorodnimi stanji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BC0" w:rsidRDefault="00867BC0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867BC0" w:rsidRDefault="00867BC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:rsidR="00E61ADE" w:rsidRPr="00AB12DA" w:rsidRDefault="00E61ADE" w:rsidP="00577B43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577B43" w:rsidRPr="00AB12DA" w:rsidRDefault="00F678A8" w:rsidP="00577B43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Z</w:t>
      </w:r>
      <w:r w:rsidR="00577B43" w:rsidRPr="00AB12DA">
        <w:rPr>
          <w:rFonts w:asciiTheme="majorHAnsi" w:hAnsiTheme="majorHAnsi" w:cs="Arial"/>
          <w:b/>
          <w:sz w:val="24"/>
          <w:szCs w:val="24"/>
        </w:rPr>
        <w:t xml:space="preserve"> oddajo te </w:t>
      </w:r>
      <w:r>
        <w:rPr>
          <w:rFonts w:asciiTheme="majorHAnsi" w:hAnsiTheme="majorHAnsi" w:cs="Arial"/>
          <w:b/>
          <w:sz w:val="24"/>
          <w:szCs w:val="24"/>
        </w:rPr>
        <w:t>prijave</w:t>
      </w:r>
      <w:r w:rsidR="00577B43" w:rsidRPr="00AB12DA">
        <w:rPr>
          <w:rFonts w:asciiTheme="majorHAnsi" w:hAnsiTheme="majorHAnsi" w:cs="Arial"/>
          <w:b/>
          <w:sz w:val="24"/>
          <w:szCs w:val="24"/>
        </w:rPr>
        <w:t>:</w:t>
      </w:r>
    </w:p>
    <w:p w:rsidR="00577B43" w:rsidRPr="00AB12DA" w:rsidRDefault="00577B43" w:rsidP="00577B43">
      <w:pPr>
        <w:rPr>
          <w:rFonts w:asciiTheme="majorHAnsi" w:hAnsiTheme="majorHAnsi" w:cs="Arial"/>
          <w:color w:val="000000"/>
          <w:sz w:val="24"/>
          <w:szCs w:val="24"/>
        </w:rPr>
      </w:pPr>
    </w:p>
    <w:p w:rsidR="00577B43" w:rsidRPr="00AB12DA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AB12DA">
        <w:rPr>
          <w:rFonts w:asciiTheme="majorHAnsi" w:hAnsiTheme="majorHAnsi" w:cs="Arial"/>
          <w:color w:val="000000"/>
          <w:sz w:val="24"/>
          <w:szCs w:val="24"/>
        </w:rPr>
        <w:t xml:space="preserve">Soglašamo, da </w:t>
      </w:r>
      <w:r w:rsidR="00490F04" w:rsidRPr="00AB12DA">
        <w:rPr>
          <w:rFonts w:asciiTheme="majorHAnsi" w:hAnsiTheme="majorHAnsi" w:cs="Arial"/>
          <w:color w:val="000000"/>
          <w:sz w:val="24"/>
          <w:szCs w:val="24"/>
        </w:rPr>
        <w:t>O</w:t>
      </w:r>
      <w:r w:rsidR="004539C5" w:rsidRPr="00AB12DA">
        <w:rPr>
          <w:rFonts w:asciiTheme="majorHAnsi" w:hAnsiTheme="majorHAnsi" w:cs="Arial"/>
          <w:color w:val="000000"/>
          <w:sz w:val="24"/>
          <w:szCs w:val="24"/>
        </w:rPr>
        <w:t>bčina Ajdovščina</w:t>
      </w:r>
      <w:r w:rsidRPr="00AB12DA">
        <w:rPr>
          <w:rFonts w:asciiTheme="majorHAnsi" w:hAnsiTheme="majorHAnsi" w:cs="Arial"/>
          <w:color w:val="000000"/>
          <w:sz w:val="24"/>
          <w:szCs w:val="24"/>
        </w:rPr>
        <w:t xml:space="preserve"> v uradnih evidencah državnih organov in nosilcev javnih pooblastil</w:t>
      </w:r>
      <w:r w:rsidR="00D0646D">
        <w:rPr>
          <w:rFonts w:asciiTheme="majorHAnsi" w:hAnsiTheme="majorHAnsi" w:cs="Arial"/>
          <w:color w:val="000000"/>
          <w:sz w:val="24"/>
          <w:szCs w:val="24"/>
        </w:rPr>
        <w:t>,</w:t>
      </w:r>
      <w:r w:rsidRPr="00AB12DA">
        <w:rPr>
          <w:rFonts w:asciiTheme="majorHAnsi" w:hAnsiTheme="majorHAnsi" w:cs="Arial"/>
          <w:color w:val="000000"/>
          <w:sz w:val="24"/>
          <w:szCs w:val="24"/>
        </w:rPr>
        <w:t xml:space="preserve"> preveri izpolnjevanje pogojev za sodelovanje na tem javnem </w:t>
      </w:r>
      <w:r w:rsidR="004539C5" w:rsidRPr="00AB12DA">
        <w:rPr>
          <w:rFonts w:asciiTheme="majorHAnsi" w:hAnsiTheme="majorHAnsi" w:cs="Arial"/>
          <w:color w:val="000000"/>
          <w:sz w:val="24"/>
          <w:szCs w:val="24"/>
        </w:rPr>
        <w:t>razpisu</w:t>
      </w:r>
      <w:r w:rsidR="00490F04" w:rsidRPr="00AB12DA">
        <w:rPr>
          <w:rFonts w:asciiTheme="majorHAnsi" w:hAnsiTheme="majorHAnsi" w:cs="Arial"/>
          <w:color w:val="000000"/>
          <w:sz w:val="24"/>
          <w:szCs w:val="24"/>
        </w:rPr>
        <w:t xml:space="preserve">. </w:t>
      </w:r>
    </w:p>
    <w:p w:rsidR="004539C5" w:rsidRPr="00AB12DA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AB12DA">
        <w:rPr>
          <w:rFonts w:asciiTheme="majorHAnsi" w:hAnsiTheme="majorHAnsi" w:cs="Arial"/>
          <w:color w:val="000000"/>
          <w:sz w:val="24"/>
          <w:szCs w:val="24"/>
        </w:rPr>
        <w:t xml:space="preserve">Potrjujemo, da so vse navedbe v </w:t>
      </w:r>
      <w:r w:rsidR="00F678A8">
        <w:rPr>
          <w:rFonts w:asciiTheme="majorHAnsi" w:hAnsiTheme="majorHAnsi" w:cs="Arial"/>
          <w:color w:val="000000"/>
          <w:sz w:val="24"/>
          <w:szCs w:val="24"/>
        </w:rPr>
        <w:t>prijavi</w:t>
      </w:r>
      <w:r w:rsidRPr="00AB12DA">
        <w:rPr>
          <w:rFonts w:asciiTheme="majorHAnsi" w:hAnsiTheme="majorHAnsi" w:cs="Arial"/>
          <w:color w:val="000000"/>
          <w:sz w:val="24"/>
          <w:szCs w:val="24"/>
        </w:rPr>
        <w:t xml:space="preserve"> resnične in </w:t>
      </w:r>
      <w:r w:rsidR="00D0646D">
        <w:rPr>
          <w:rFonts w:asciiTheme="majorHAnsi" w:hAnsiTheme="majorHAnsi" w:cs="Arial"/>
          <w:color w:val="000000"/>
          <w:sz w:val="24"/>
          <w:szCs w:val="24"/>
        </w:rPr>
        <w:t>ne vsebujejo lažnih, zavajajočih, netočnih ali nepopolnih podatkov</w:t>
      </w:r>
      <w:r w:rsidR="004539C5" w:rsidRPr="00AB12DA">
        <w:rPr>
          <w:rFonts w:asciiTheme="majorHAnsi" w:hAnsiTheme="majorHAnsi" w:cs="Arial"/>
          <w:color w:val="000000"/>
          <w:sz w:val="24"/>
          <w:szCs w:val="24"/>
        </w:rPr>
        <w:t>,</w:t>
      </w:r>
      <w:r w:rsidR="004539C5" w:rsidRPr="00AB12DA">
        <w:rPr>
          <w:rFonts w:asciiTheme="majorHAnsi" w:hAnsiTheme="majorHAnsi" w:cs="Arial"/>
          <w:sz w:val="24"/>
          <w:szCs w:val="24"/>
        </w:rPr>
        <w:t xml:space="preserve"> za kar prevzemamo materialno in kazensko odgovornost.</w:t>
      </w:r>
    </w:p>
    <w:p w:rsidR="0098660E" w:rsidRPr="00AB12DA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Izjavljamo, da </w:t>
      </w:r>
      <w:r w:rsidR="00D0646D">
        <w:rPr>
          <w:rFonts w:asciiTheme="majorHAnsi" w:hAnsiTheme="majorHAnsi" w:cs="Arial"/>
          <w:sz w:val="24"/>
          <w:szCs w:val="24"/>
        </w:rPr>
        <w:t>smo preučili besedilo javnega razpisa, razpisno dokumentacijo, vse priloge, vzorec pogodbe o sofinanciranju, ter sprejemamo vse pogoje in zahteve, vsebovane v njih.</w:t>
      </w:r>
    </w:p>
    <w:p w:rsidR="00577B43" w:rsidRPr="00AB12DA" w:rsidRDefault="00577B43" w:rsidP="00577B43">
      <w:pPr>
        <w:rPr>
          <w:rFonts w:asciiTheme="majorHAnsi" w:hAnsiTheme="majorHAnsi" w:cs="Arial"/>
          <w:color w:val="000000"/>
          <w:sz w:val="24"/>
          <w:szCs w:val="24"/>
        </w:rPr>
      </w:pPr>
    </w:p>
    <w:p w:rsidR="00577B43" w:rsidRPr="00AB12DA" w:rsidRDefault="00577B43" w:rsidP="00577B43">
      <w:pPr>
        <w:rPr>
          <w:rFonts w:asciiTheme="majorHAnsi" w:hAnsiTheme="majorHAnsi" w:cs="Arial"/>
          <w:color w:val="000000"/>
          <w:sz w:val="24"/>
          <w:szCs w:val="24"/>
        </w:rPr>
      </w:pPr>
      <w:r w:rsidRPr="00AB12DA">
        <w:rPr>
          <w:rFonts w:asciiTheme="majorHAnsi" w:hAnsiTheme="majorHAnsi" w:cs="Arial"/>
          <w:color w:val="000000"/>
          <w:sz w:val="24"/>
          <w:szCs w:val="24"/>
        </w:rPr>
        <w:t xml:space="preserve">Prilagamo: </w:t>
      </w:r>
    </w:p>
    <w:p w:rsidR="004539C5" w:rsidRDefault="00F678A8" w:rsidP="00F678A8">
      <w:pPr>
        <w:numPr>
          <w:ilvl w:val="0"/>
          <w:numId w:val="1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Ustanovitven</w:t>
      </w:r>
      <w:r w:rsidR="00D4690C">
        <w:rPr>
          <w:rFonts w:asciiTheme="majorHAnsi" w:hAnsiTheme="majorHAnsi" w:cs="Arial"/>
          <w:color w:val="000000"/>
          <w:sz w:val="24"/>
          <w:szCs w:val="24"/>
        </w:rPr>
        <w:t>i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akt ali drugo ustrezno dokumentacijo, iz katere je razvidno, da smo pravna oseba s sedežem v Republiki Sloveniji in da smo ustanovljeni s strani Republike Slovenije kot javni socialnovarstveni zavod, ki v skladu s standardno klasifikacijo dejavnosti opravlja dejavnost nastanitvenih ustanov za oskrbo starejših in invalidnih oseb (SKD 87.300)</w:t>
      </w:r>
    </w:p>
    <w:p w:rsidR="00B412BE" w:rsidRDefault="00B412BE" w:rsidP="00F678A8">
      <w:pPr>
        <w:numPr>
          <w:ilvl w:val="0"/>
          <w:numId w:val="1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izjava o seznanitvi z Zakonom o integriteti in preprečevanju korupcije</w:t>
      </w:r>
    </w:p>
    <w:p w:rsidR="00454241" w:rsidRPr="00AB12DA" w:rsidRDefault="00454241" w:rsidP="00F678A8">
      <w:pPr>
        <w:numPr>
          <w:ilvl w:val="0"/>
          <w:numId w:val="1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izjava o referencah</w:t>
      </w:r>
    </w:p>
    <w:p w:rsidR="00D4690C" w:rsidRDefault="00D4690C" w:rsidP="00D4690C">
      <w:pPr>
        <w:numPr>
          <w:ilvl w:val="0"/>
          <w:numId w:val="1"/>
        </w:numPr>
        <w:ind w:left="357" w:hanging="357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parafiran vzorec pogodbe o sofinanciranju</w:t>
      </w:r>
    </w:p>
    <w:p w:rsidR="009E631B" w:rsidRPr="00AB12DA" w:rsidRDefault="009E631B" w:rsidP="00577B43">
      <w:p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eastAsia="x-none"/>
        </w:rPr>
      </w:pPr>
    </w:p>
    <w:p w:rsidR="009E631B" w:rsidRDefault="009E631B" w:rsidP="00577B43">
      <w:p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eastAsia="x-none"/>
        </w:rPr>
      </w:pPr>
    </w:p>
    <w:p w:rsidR="00F678A8" w:rsidRDefault="00F678A8" w:rsidP="00F678A8">
      <w:p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eastAsia="x-none"/>
        </w:rPr>
      </w:pPr>
      <w:r>
        <w:rPr>
          <w:rFonts w:asciiTheme="majorHAnsi" w:hAnsiTheme="majorHAnsi" w:cs="Arial"/>
          <w:bCs/>
          <w:sz w:val="24"/>
          <w:szCs w:val="24"/>
          <w:lang w:eastAsia="x-none"/>
        </w:rPr>
        <w:t>Žig:                                                                     Ime in priimek odgovorne osebe prijavitelja</w:t>
      </w:r>
      <w:r w:rsidR="00577B43" w:rsidRPr="00AB12DA">
        <w:rPr>
          <w:rFonts w:asciiTheme="majorHAnsi" w:hAnsiTheme="majorHAnsi" w:cs="Arial"/>
          <w:bCs/>
          <w:sz w:val="24"/>
          <w:szCs w:val="24"/>
          <w:lang w:val="x-none" w:eastAsia="x-none"/>
        </w:rPr>
        <w:t>:</w:t>
      </w:r>
      <w:r w:rsidR="00E61ADE" w:rsidRPr="00AB12DA">
        <w:rPr>
          <w:rFonts w:asciiTheme="majorHAnsi" w:hAnsiTheme="majorHAnsi" w:cs="Arial"/>
          <w:bCs/>
          <w:sz w:val="24"/>
          <w:szCs w:val="24"/>
          <w:lang w:eastAsia="x-none"/>
        </w:rPr>
        <w:t xml:space="preserve"> </w:t>
      </w:r>
    </w:p>
    <w:p w:rsidR="00F678A8" w:rsidRDefault="00B412BE" w:rsidP="00F678A8">
      <w:pPr>
        <w:pBdr>
          <w:bottom w:val="single" w:sz="12" w:space="1" w:color="auto"/>
        </w:pBdr>
        <w:ind w:left="4111"/>
        <w:jc w:val="both"/>
        <w:rPr>
          <w:rFonts w:asciiTheme="majorHAnsi" w:hAnsiTheme="majorHAnsi" w:cs="Arial"/>
          <w:bCs/>
          <w:sz w:val="24"/>
          <w:szCs w:val="24"/>
          <w:lang w:eastAsia="x-none"/>
        </w:rPr>
      </w:pPr>
      <w:r>
        <w:rPr>
          <w:rFonts w:asciiTheme="majorHAnsi" w:hAnsiTheme="majorHAnsi" w:cs="Arial"/>
          <w:bCs/>
          <w:sz w:val="24"/>
          <w:szCs w:val="24"/>
          <w:lang w:eastAsia="x-none"/>
        </w:rPr>
        <w:t>________________________________________</w:t>
      </w:r>
    </w:p>
    <w:p w:rsidR="00B412BE" w:rsidRDefault="00B412BE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="Arial"/>
          <w:bCs/>
          <w:sz w:val="24"/>
          <w:szCs w:val="24"/>
          <w:lang w:eastAsia="x-none"/>
        </w:rPr>
      </w:pPr>
    </w:p>
    <w:p w:rsidR="00B412BE" w:rsidRDefault="00B412BE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="Arial"/>
          <w:bCs/>
          <w:sz w:val="24"/>
          <w:szCs w:val="24"/>
          <w:lang w:eastAsia="x-none"/>
        </w:rPr>
      </w:pPr>
    </w:p>
    <w:p w:rsidR="00F678A8" w:rsidRDefault="00F678A8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="Arial"/>
          <w:bCs/>
          <w:sz w:val="24"/>
          <w:szCs w:val="24"/>
          <w:lang w:eastAsia="x-none"/>
        </w:rPr>
      </w:pPr>
      <w:r>
        <w:rPr>
          <w:rFonts w:asciiTheme="majorHAnsi" w:hAnsiTheme="majorHAnsi" w:cs="Arial"/>
          <w:bCs/>
          <w:sz w:val="24"/>
          <w:szCs w:val="24"/>
          <w:lang w:eastAsia="x-none"/>
        </w:rPr>
        <w:t>Podpis odgovorne osebe:</w:t>
      </w:r>
    </w:p>
    <w:p w:rsidR="00DB153A" w:rsidRDefault="00DB153A" w:rsidP="00577B43">
      <w:pPr>
        <w:rPr>
          <w:rFonts w:asciiTheme="majorHAnsi" w:hAnsiTheme="majorHAnsi"/>
          <w:sz w:val="24"/>
          <w:szCs w:val="24"/>
        </w:rPr>
      </w:pPr>
    </w:p>
    <w:p w:rsidR="00B412BE" w:rsidRDefault="00B412BE" w:rsidP="00577B43">
      <w:pPr>
        <w:rPr>
          <w:rFonts w:asciiTheme="majorHAnsi" w:hAnsiTheme="majorHAnsi"/>
          <w:sz w:val="24"/>
          <w:szCs w:val="24"/>
        </w:rPr>
      </w:pPr>
    </w:p>
    <w:p w:rsidR="00B412BE" w:rsidRDefault="00B412BE" w:rsidP="00577B43">
      <w:pPr>
        <w:rPr>
          <w:rFonts w:asciiTheme="majorHAnsi" w:hAnsiTheme="majorHAnsi"/>
          <w:sz w:val="24"/>
          <w:szCs w:val="24"/>
        </w:rPr>
      </w:pPr>
    </w:p>
    <w:p w:rsidR="00B412BE" w:rsidRDefault="00B412BE" w:rsidP="00577B43">
      <w:pPr>
        <w:rPr>
          <w:rFonts w:asciiTheme="majorHAnsi" w:hAnsiTheme="majorHAnsi"/>
          <w:sz w:val="24"/>
          <w:szCs w:val="24"/>
        </w:rPr>
      </w:pPr>
    </w:p>
    <w:p w:rsidR="00B412BE" w:rsidRDefault="00B412BE" w:rsidP="00577B43">
      <w:pPr>
        <w:rPr>
          <w:rFonts w:asciiTheme="majorHAnsi" w:hAnsiTheme="majorHAnsi"/>
          <w:sz w:val="24"/>
          <w:szCs w:val="24"/>
        </w:rPr>
      </w:pPr>
    </w:p>
    <w:p w:rsidR="00B412BE" w:rsidRDefault="00B412BE" w:rsidP="00577B43">
      <w:pPr>
        <w:rPr>
          <w:rFonts w:asciiTheme="majorHAnsi" w:hAnsiTheme="majorHAnsi"/>
          <w:sz w:val="24"/>
          <w:szCs w:val="24"/>
        </w:rPr>
      </w:pPr>
    </w:p>
    <w:p w:rsidR="00B412BE" w:rsidRDefault="00B412BE" w:rsidP="00577B43">
      <w:pPr>
        <w:rPr>
          <w:rFonts w:asciiTheme="majorHAnsi" w:hAnsiTheme="majorHAnsi"/>
          <w:sz w:val="24"/>
          <w:szCs w:val="24"/>
        </w:rPr>
      </w:pPr>
    </w:p>
    <w:p w:rsidR="00B412BE" w:rsidRDefault="00B412BE" w:rsidP="00577B43">
      <w:pPr>
        <w:rPr>
          <w:rFonts w:asciiTheme="majorHAnsi" w:hAnsiTheme="majorHAnsi"/>
          <w:sz w:val="24"/>
          <w:szCs w:val="24"/>
        </w:rPr>
      </w:pPr>
    </w:p>
    <w:p w:rsidR="00454241" w:rsidRDefault="00454241" w:rsidP="00577B43">
      <w:pPr>
        <w:rPr>
          <w:rFonts w:asciiTheme="majorHAnsi" w:hAnsiTheme="majorHAnsi"/>
          <w:sz w:val="24"/>
          <w:szCs w:val="24"/>
        </w:rPr>
      </w:pPr>
    </w:p>
    <w:p w:rsidR="00454241" w:rsidRDefault="00454241" w:rsidP="00577B43">
      <w:pPr>
        <w:rPr>
          <w:rFonts w:asciiTheme="majorHAnsi" w:hAnsiTheme="majorHAnsi"/>
          <w:sz w:val="24"/>
          <w:szCs w:val="24"/>
        </w:rPr>
      </w:pPr>
    </w:p>
    <w:p w:rsidR="00454241" w:rsidRDefault="00454241" w:rsidP="00577B43">
      <w:pPr>
        <w:rPr>
          <w:rFonts w:asciiTheme="majorHAnsi" w:hAnsiTheme="majorHAnsi"/>
          <w:sz w:val="24"/>
          <w:szCs w:val="24"/>
        </w:rPr>
      </w:pPr>
    </w:p>
    <w:p w:rsidR="00454241" w:rsidRDefault="00454241" w:rsidP="00577B43">
      <w:pPr>
        <w:rPr>
          <w:rFonts w:asciiTheme="majorHAnsi" w:hAnsiTheme="majorHAnsi"/>
          <w:sz w:val="24"/>
          <w:szCs w:val="24"/>
        </w:rPr>
      </w:pPr>
    </w:p>
    <w:p w:rsidR="00454241" w:rsidRDefault="00454241" w:rsidP="00577B43">
      <w:pPr>
        <w:rPr>
          <w:rFonts w:asciiTheme="majorHAnsi" w:hAnsiTheme="majorHAnsi"/>
          <w:sz w:val="24"/>
          <w:szCs w:val="24"/>
        </w:rPr>
      </w:pPr>
    </w:p>
    <w:p w:rsidR="00454241" w:rsidRDefault="00454241" w:rsidP="00577B43">
      <w:pPr>
        <w:rPr>
          <w:rFonts w:asciiTheme="majorHAnsi" w:hAnsiTheme="majorHAnsi"/>
          <w:sz w:val="24"/>
          <w:szCs w:val="24"/>
        </w:rPr>
      </w:pPr>
    </w:p>
    <w:p w:rsidR="00B412BE" w:rsidRDefault="00B412BE" w:rsidP="00577B43">
      <w:pPr>
        <w:rPr>
          <w:rFonts w:asciiTheme="majorHAnsi" w:hAnsiTheme="majorHAnsi"/>
          <w:sz w:val="24"/>
          <w:szCs w:val="24"/>
        </w:rPr>
      </w:pPr>
    </w:p>
    <w:p w:rsidR="00B412BE" w:rsidRPr="00F678A8" w:rsidRDefault="00B412BE" w:rsidP="00577B43">
      <w:pPr>
        <w:rPr>
          <w:rFonts w:asciiTheme="majorHAnsi" w:hAnsiTheme="majorHAnsi"/>
          <w:sz w:val="24"/>
          <w:szCs w:val="24"/>
        </w:rPr>
      </w:pPr>
    </w:p>
    <w:p w:rsidR="00B412BE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F678A8">
        <w:rPr>
          <w:rFonts w:asciiTheme="majorHAnsi" w:hAnsiTheme="majorHAnsi" w:cs="Arial"/>
          <w:sz w:val="24"/>
          <w:szCs w:val="24"/>
        </w:rPr>
        <w:t>________________________</w:t>
      </w:r>
      <w:r w:rsidR="00B412BE">
        <w:rPr>
          <w:rFonts w:asciiTheme="majorHAnsi" w:hAnsiTheme="majorHAnsi" w:cs="Arial"/>
          <w:sz w:val="24"/>
          <w:szCs w:val="24"/>
        </w:rPr>
        <w:t>___</w:t>
      </w:r>
    </w:p>
    <w:p w:rsidR="00A476A0" w:rsidRPr="00F678A8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F678A8">
        <w:rPr>
          <w:rFonts w:asciiTheme="majorHAnsi" w:hAnsiTheme="majorHAnsi" w:cs="Arial"/>
          <w:sz w:val="24"/>
          <w:szCs w:val="24"/>
        </w:rPr>
        <w:t>(ime in priimek</w:t>
      </w:r>
      <w:r w:rsidR="00B412BE">
        <w:rPr>
          <w:rFonts w:asciiTheme="majorHAnsi" w:hAnsiTheme="majorHAnsi" w:cs="Arial"/>
          <w:sz w:val="24"/>
          <w:szCs w:val="24"/>
        </w:rPr>
        <w:t xml:space="preserve"> odgovorne osebe</w:t>
      </w:r>
      <w:r w:rsidRPr="00F678A8">
        <w:rPr>
          <w:rFonts w:asciiTheme="majorHAnsi" w:hAnsiTheme="majorHAnsi" w:cs="Arial"/>
          <w:sz w:val="24"/>
          <w:szCs w:val="24"/>
        </w:rPr>
        <w:t>)</w:t>
      </w:r>
    </w:p>
    <w:p w:rsidR="00A476A0" w:rsidRPr="00F678A8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867BC0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867BC0" w:rsidRDefault="00A476A0" w:rsidP="00A476A0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867BC0">
        <w:rPr>
          <w:rFonts w:asciiTheme="majorHAnsi" w:hAnsiTheme="majorHAnsi" w:cs="Arial"/>
          <w:b/>
          <w:sz w:val="24"/>
          <w:szCs w:val="24"/>
        </w:rPr>
        <w:t>IZJAVA</w:t>
      </w:r>
    </w:p>
    <w:p w:rsidR="00A476A0" w:rsidRPr="00867BC0" w:rsidRDefault="00A476A0" w:rsidP="00A476A0">
      <w:pPr>
        <w:jc w:val="center"/>
        <w:rPr>
          <w:rFonts w:asciiTheme="majorHAnsi" w:hAnsiTheme="majorHAnsi" w:cs="Arial"/>
          <w:sz w:val="24"/>
          <w:szCs w:val="24"/>
        </w:rPr>
      </w:pPr>
      <w:r w:rsidRPr="00867BC0">
        <w:rPr>
          <w:rFonts w:asciiTheme="majorHAnsi" w:hAnsiTheme="majorHAnsi" w:cs="Arial"/>
          <w:b/>
          <w:sz w:val="24"/>
          <w:szCs w:val="24"/>
        </w:rPr>
        <w:t>o seznanitvi z Zakonom o integriteti in preprečevanju korupcije</w:t>
      </w:r>
    </w:p>
    <w:p w:rsidR="00A476A0" w:rsidRPr="00867BC0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867BC0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867BC0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867BC0" w:rsidRDefault="00490F04" w:rsidP="00A476A0">
      <w:pPr>
        <w:pStyle w:val="Navadensplet"/>
        <w:spacing w:after="0"/>
        <w:jc w:val="both"/>
        <w:rPr>
          <w:rFonts w:asciiTheme="majorHAnsi" w:hAnsiTheme="majorHAnsi" w:cs="Arial"/>
          <w:color w:val="auto"/>
          <w:sz w:val="24"/>
          <w:szCs w:val="24"/>
        </w:rPr>
      </w:pPr>
      <w:r w:rsidRPr="00867BC0">
        <w:rPr>
          <w:rFonts w:asciiTheme="majorHAnsi" w:hAnsiTheme="majorHAnsi" w:cs="Arial"/>
          <w:color w:val="auto"/>
          <w:sz w:val="24"/>
          <w:szCs w:val="24"/>
        </w:rPr>
        <w:t>P</w:t>
      </w:r>
      <w:r w:rsidR="00A476A0" w:rsidRPr="00867BC0">
        <w:rPr>
          <w:rFonts w:asciiTheme="majorHAnsi" w:hAnsiTheme="majorHAnsi" w:cs="Arial"/>
          <w:color w:val="auto"/>
          <w:sz w:val="24"/>
          <w:szCs w:val="24"/>
        </w:rPr>
        <w:t>odpisnik pogodbe v imenu prijavitelja</w:t>
      </w:r>
      <w:r w:rsidRPr="00867BC0">
        <w:rPr>
          <w:rFonts w:asciiTheme="majorHAnsi" w:hAnsiTheme="majorHAnsi" w:cs="Arial"/>
          <w:color w:val="auto"/>
          <w:sz w:val="24"/>
          <w:szCs w:val="24"/>
        </w:rPr>
        <w:t xml:space="preserve"> </w:t>
      </w:r>
      <w:r w:rsidR="00A476A0" w:rsidRPr="00867BC0">
        <w:rPr>
          <w:rFonts w:asciiTheme="majorHAnsi" w:hAnsiTheme="majorHAnsi" w:cs="Arial"/>
          <w:color w:val="auto"/>
          <w:sz w:val="24"/>
          <w:szCs w:val="24"/>
        </w:rPr>
        <w:t xml:space="preserve">izjavljam, da sem seznanjen z določbami 35. člena Zakona o integriteti in preprečevanju korupcije (Uradni list RS št. 69/2011-UPB2)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A476A0" w:rsidRPr="00867BC0" w:rsidRDefault="00A476A0" w:rsidP="00A476A0">
      <w:pPr>
        <w:pStyle w:val="Navadensplet"/>
        <w:spacing w:after="0"/>
        <w:jc w:val="both"/>
        <w:rPr>
          <w:rFonts w:asciiTheme="majorHAnsi" w:hAnsiTheme="majorHAnsi" w:cs="Arial"/>
          <w:color w:val="auto"/>
          <w:sz w:val="24"/>
          <w:szCs w:val="24"/>
        </w:rPr>
      </w:pPr>
    </w:p>
    <w:p w:rsidR="00A476A0" w:rsidRPr="00867BC0" w:rsidRDefault="00A476A0" w:rsidP="00A476A0">
      <w:pPr>
        <w:pStyle w:val="Navadensplet"/>
        <w:spacing w:after="0"/>
        <w:jc w:val="both"/>
        <w:rPr>
          <w:rFonts w:asciiTheme="majorHAnsi" w:hAnsiTheme="majorHAnsi" w:cs="Arial"/>
          <w:color w:val="auto"/>
          <w:sz w:val="24"/>
          <w:szCs w:val="24"/>
        </w:rPr>
      </w:pPr>
      <w:r w:rsidRPr="00867BC0">
        <w:rPr>
          <w:rFonts w:asciiTheme="majorHAnsi" w:hAnsiTheme="majorHAnsi" w:cs="Arial"/>
          <w:color w:val="auto"/>
          <w:sz w:val="24"/>
          <w:szCs w:val="24"/>
        </w:rPr>
        <w:t>Zavedam se, da v prim</w:t>
      </w:r>
      <w:r w:rsidR="00490F04" w:rsidRPr="00867BC0">
        <w:rPr>
          <w:rFonts w:asciiTheme="majorHAnsi" w:hAnsiTheme="majorHAnsi" w:cs="Arial"/>
          <w:color w:val="auto"/>
          <w:sz w:val="24"/>
          <w:szCs w:val="24"/>
        </w:rPr>
        <w:t>eru neresničnosti podane izjave</w:t>
      </w:r>
      <w:r w:rsidRPr="00867BC0">
        <w:rPr>
          <w:rFonts w:asciiTheme="majorHAnsi" w:hAnsiTheme="majorHAnsi" w:cs="Arial"/>
          <w:color w:val="auto"/>
          <w:sz w:val="24"/>
          <w:szCs w:val="24"/>
        </w:rPr>
        <w:t xml:space="preserve"> sam nosim odgovornost in posledice zaradi ničnosti sklenjene pogodbe.</w:t>
      </w:r>
    </w:p>
    <w:p w:rsidR="00A476A0" w:rsidRPr="00867BC0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867BC0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867BC0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867BC0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867BC0">
        <w:rPr>
          <w:rFonts w:asciiTheme="majorHAnsi" w:hAnsiTheme="majorHAnsi" w:cs="Arial"/>
          <w:sz w:val="24"/>
          <w:szCs w:val="24"/>
        </w:rPr>
        <w:t xml:space="preserve">V </w:t>
      </w:r>
      <w:r w:rsidR="00B412BE">
        <w:rPr>
          <w:rFonts w:asciiTheme="majorHAnsi" w:hAnsiTheme="majorHAnsi" w:cs="Arial"/>
          <w:sz w:val="24"/>
          <w:szCs w:val="24"/>
        </w:rPr>
        <w:t>_____________________</w:t>
      </w:r>
      <w:r w:rsidRPr="00867BC0">
        <w:rPr>
          <w:rFonts w:asciiTheme="majorHAnsi" w:hAnsiTheme="majorHAnsi" w:cs="Arial"/>
          <w:sz w:val="24"/>
          <w:szCs w:val="24"/>
        </w:rPr>
        <w:t xml:space="preserve">, </w:t>
      </w:r>
      <w:r w:rsidR="00B412BE">
        <w:rPr>
          <w:rFonts w:asciiTheme="majorHAnsi" w:hAnsiTheme="majorHAnsi" w:cs="Arial"/>
          <w:sz w:val="24"/>
          <w:szCs w:val="24"/>
        </w:rPr>
        <w:t>dne</w:t>
      </w:r>
      <w:r w:rsidRPr="00867BC0">
        <w:rPr>
          <w:rFonts w:asciiTheme="majorHAnsi" w:hAnsiTheme="majorHAnsi" w:cs="Arial"/>
          <w:sz w:val="24"/>
          <w:szCs w:val="24"/>
        </w:rPr>
        <w:t>___________</w:t>
      </w:r>
    </w:p>
    <w:p w:rsidR="00A476A0" w:rsidRPr="00867BC0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867BC0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867BC0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867BC0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867BC0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867BC0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867BC0" w:rsidRDefault="00A476A0" w:rsidP="00A476A0">
      <w:pPr>
        <w:pStyle w:val="Telobesedila3"/>
        <w:ind w:left="2124"/>
        <w:jc w:val="center"/>
        <w:rPr>
          <w:rFonts w:asciiTheme="majorHAnsi" w:hAnsiTheme="majorHAnsi" w:cs="Arial"/>
          <w:b w:val="0"/>
          <w:szCs w:val="24"/>
        </w:rPr>
      </w:pPr>
      <w:r w:rsidRPr="00867BC0">
        <w:rPr>
          <w:rFonts w:asciiTheme="majorHAnsi" w:hAnsiTheme="majorHAnsi" w:cs="Arial"/>
          <w:b w:val="0"/>
          <w:szCs w:val="24"/>
        </w:rPr>
        <w:t>Podpis odgovorne osebe in žig prijavitelja:</w:t>
      </w: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963DA" w:rsidRDefault="00A963DA">
      <w:pPr>
        <w:rPr>
          <w:rFonts w:ascii="ITC NovareseBU" w:hAnsi="ITC NovareseBU"/>
          <w:sz w:val="24"/>
          <w:szCs w:val="24"/>
        </w:rPr>
      </w:pPr>
    </w:p>
    <w:p w:rsidR="00D0646D" w:rsidRDefault="00D0646D">
      <w:pPr>
        <w:rPr>
          <w:rFonts w:ascii="ITC NovareseBU" w:hAnsi="ITC NovareseBU"/>
          <w:sz w:val="24"/>
          <w:szCs w:val="24"/>
        </w:rPr>
      </w:pPr>
    </w:p>
    <w:p w:rsidR="00D0646D" w:rsidRDefault="00D0646D">
      <w:pPr>
        <w:rPr>
          <w:rFonts w:ascii="ITC NovareseBU" w:hAnsi="ITC NovareseBU"/>
          <w:sz w:val="24"/>
          <w:szCs w:val="24"/>
        </w:rPr>
      </w:pPr>
    </w:p>
    <w:p w:rsidR="00D0646D" w:rsidRDefault="00D0646D">
      <w:pPr>
        <w:rPr>
          <w:rFonts w:ascii="ITC NovareseBU" w:hAnsi="ITC NovareseBU"/>
          <w:sz w:val="24"/>
          <w:szCs w:val="24"/>
        </w:rPr>
      </w:pPr>
    </w:p>
    <w:p w:rsidR="00D0646D" w:rsidRDefault="00D0646D">
      <w:pPr>
        <w:rPr>
          <w:rFonts w:ascii="ITC NovareseBU" w:hAnsi="ITC NovareseBU"/>
          <w:sz w:val="24"/>
          <w:szCs w:val="24"/>
        </w:rPr>
      </w:pPr>
    </w:p>
    <w:p w:rsidR="00D0646D" w:rsidRDefault="00D0646D">
      <w:pPr>
        <w:rPr>
          <w:rFonts w:ascii="ITC NovareseBU" w:hAnsi="ITC NovareseBU"/>
          <w:sz w:val="24"/>
          <w:szCs w:val="24"/>
        </w:rPr>
      </w:pPr>
      <w:r>
        <w:rPr>
          <w:rFonts w:ascii="ITC NovareseBU" w:hAnsi="ITC NovareseBU"/>
          <w:sz w:val="24"/>
          <w:szCs w:val="24"/>
        </w:rPr>
        <w:br w:type="page"/>
      </w:r>
    </w:p>
    <w:p w:rsidR="003E4F28" w:rsidRDefault="003E4F28" w:rsidP="00454241">
      <w:pPr>
        <w:rPr>
          <w:rFonts w:asciiTheme="majorHAnsi" w:hAnsiTheme="majorHAnsi" w:cs="Arial"/>
          <w:b/>
          <w:sz w:val="24"/>
          <w:szCs w:val="24"/>
        </w:rPr>
      </w:pPr>
    </w:p>
    <w:p w:rsidR="00454241" w:rsidRPr="00454241" w:rsidRDefault="00454241" w:rsidP="00454241">
      <w:pPr>
        <w:rPr>
          <w:rFonts w:asciiTheme="majorHAnsi" w:hAnsiTheme="majorHAnsi" w:cs="Arial"/>
          <w:b/>
          <w:sz w:val="24"/>
          <w:szCs w:val="24"/>
        </w:rPr>
      </w:pPr>
      <w:r w:rsidRPr="00454241">
        <w:rPr>
          <w:rFonts w:asciiTheme="majorHAnsi" w:hAnsiTheme="majorHAnsi" w:cs="Arial"/>
          <w:b/>
          <w:sz w:val="24"/>
          <w:szCs w:val="24"/>
        </w:rPr>
        <w:t>Izjava o referencah</w:t>
      </w:r>
    </w:p>
    <w:p w:rsidR="00454241" w:rsidRPr="00F678A8" w:rsidRDefault="00454241" w:rsidP="00454241">
      <w:pPr>
        <w:rPr>
          <w:rFonts w:asciiTheme="majorHAnsi" w:hAnsiTheme="majorHAnsi" w:cs="Arial"/>
          <w:sz w:val="24"/>
          <w:szCs w:val="24"/>
        </w:rPr>
      </w:pPr>
    </w:p>
    <w:p w:rsidR="00454241" w:rsidRPr="00B6768E" w:rsidRDefault="00454241" w:rsidP="00454241">
      <w:pPr>
        <w:rPr>
          <w:rFonts w:ascii="ITC NovareseBU" w:hAnsi="ITC NovareseBU" w:cs="Arial"/>
          <w:sz w:val="24"/>
          <w:szCs w:val="24"/>
        </w:rPr>
      </w:pPr>
    </w:p>
    <w:p w:rsidR="00454241" w:rsidRDefault="00454241" w:rsidP="00454241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Prijavitelj: ____________________________</w:t>
      </w:r>
    </w:p>
    <w:p w:rsidR="00454241" w:rsidRDefault="00454241" w:rsidP="00454241">
      <w:pPr>
        <w:rPr>
          <w:rFonts w:asciiTheme="majorHAnsi" w:hAnsiTheme="majorHAnsi" w:cs="Arial"/>
          <w:sz w:val="24"/>
          <w:szCs w:val="24"/>
        </w:rPr>
      </w:pPr>
    </w:p>
    <w:p w:rsidR="00454241" w:rsidRDefault="00454241" w:rsidP="00950282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Izjavljamo, da imamo na področju investicij (gradnja, rekonstrukcije objektov, obnove objektov), v obdobju zadnjih 10 koledarskih let, to je v obdobju 2010 do 2019, naslednje reference</w:t>
      </w:r>
      <w:r w:rsidR="00950282" w:rsidRPr="00950282">
        <w:rPr>
          <w:rFonts w:asciiTheme="majorHAnsi" w:hAnsiTheme="majorHAnsi" w:cs="Arial"/>
        </w:rPr>
        <w:t xml:space="preserve"> </w:t>
      </w:r>
      <w:r w:rsidR="00950282">
        <w:rPr>
          <w:rFonts w:asciiTheme="majorHAnsi" w:hAnsiTheme="majorHAnsi" w:cs="Arial"/>
        </w:rPr>
        <w:t>(vsaka investicija v višini vsaj 40.000 €)</w:t>
      </w:r>
      <w:r>
        <w:rPr>
          <w:rFonts w:asciiTheme="majorHAnsi" w:hAnsiTheme="majorHAnsi" w:cs="Arial"/>
          <w:sz w:val="24"/>
          <w:szCs w:val="24"/>
        </w:rPr>
        <w:t>:</w:t>
      </w:r>
    </w:p>
    <w:p w:rsidR="00454241" w:rsidRDefault="00AB6BEA" w:rsidP="00F9297D">
      <w:pPr>
        <w:jc w:val="both"/>
        <w:rPr>
          <w:rFonts w:asciiTheme="majorHAnsi" w:hAnsiTheme="majorHAnsi" w:cs="Arial"/>
          <w:sz w:val="24"/>
          <w:szCs w:val="24"/>
        </w:rPr>
      </w:pPr>
      <w:r w:rsidRPr="00450A84">
        <w:rPr>
          <w:rFonts w:asciiTheme="majorHAnsi" w:hAnsiTheme="majorHAnsi" w:cs="Arial"/>
          <w:b/>
        </w:rPr>
        <w:t>(</w:t>
      </w:r>
      <w:r>
        <w:rPr>
          <w:rFonts w:asciiTheme="majorHAnsi" w:hAnsiTheme="majorHAnsi" w:cs="Arial"/>
          <w:b/>
        </w:rPr>
        <w:t xml:space="preserve">v kolikor prijavitelj ne </w:t>
      </w:r>
      <w:r w:rsidR="00F9297D">
        <w:rPr>
          <w:rFonts w:asciiTheme="majorHAnsi" w:hAnsiTheme="majorHAnsi" w:cs="Arial"/>
          <w:b/>
        </w:rPr>
        <w:t xml:space="preserve">priloži </w:t>
      </w:r>
      <w:r>
        <w:rPr>
          <w:rFonts w:asciiTheme="majorHAnsi" w:hAnsiTheme="majorHAnsi" w:cs="Arial"/>
          <w:b/>
        </w:rPr>
        <w:t>izpoln</w:t>
      </w:r>
      <w:r w:rsidR="00F9297D">
        <w:rPr>
          <w:rFonts w:asciiTheme="majorHAnsi" w:hAnsiTheme="majorHAnsi" w:cs="Arial"/>
          <w:b/>
        </w:rPr>
        <w:t>jene</w:t>
      </w:r>
      <w:r>
        <w:rPr>
          <w:rFonts w:asciiTheme="majorHAnsi" w:hAnsiTheme="majorHAnsi" w:cs="Arial"/>
          <w:b/>
        </w:rPr>
        <w:t xml:space="preserve"> izjave o referencah,</w:t>
      </w:r>
      <w:r w:rsidRPr="00450A84">
        <w:rPr>
          <w:rFonts w:asciiTheme="majorHAnsi" w:hAnsiTheme="majorHAnsi" w:cs="Arial"/>
          <w:b/>
        </w:rPr>
        <w:t xml:space="preserve"> se šteje, da prijavitelj ni</w:t>
      </w:r>
      <w:r w:rsidR="00F9297D">
        <w:rPr>
          <w:rFonts w:asciiTheme="majorHAnsi" w:hAnsiTheme="majorHAnsi" w:cs="Arial"/>
          <w:b/>
        </w:rPr>
        <w:t>ma referenc)</w:t>
      </w:r>
      <w:bookmarkStart w:id="0" w:name="_GoBack"/>
      <w:bookmarkEnd w:id="0"/>
    </w:p>
    <w:p w:rsidR="003E4F28" w:rsidRDefault="003E4F28" w:rsidP="00454241">
      <w:pPr>
        <w:rPr>
          <w:rFonts w:asciiTheme="majorHAnsi" w:hAnsiTheme="majorHAnsi" w:cs="Arial"/>
          <w:sz w:val="24"/>
          <w:szCs w:val="24"/>
        </w:rPr>
      </w:pPr>
    </w:p>
    <w:p w:rsidR="00454241" w:rsidRDefault="00454241" w:rsidP="00454241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Referenca</w:t>
      </w:r>
      <w:r w:rsidR="003E4F28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1:</w:t>
      </w:r>
    </w:p>
    <w:p w:rsidR="00454241" w:rsidRDefault="00454241" w:rsidP="00454241">
      <w:pPr>
        <w:rPr>
          <w:rFonts w:asciiTheme="majorHAnsi" w:hAnsiTheme="majorHAnsi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54241" w:rsidTr="00454241">
        <w:tc>
          <w:tcPr>
            <w:tcW w:w="3256" w:type="dxa"/>
          </w:tcPr>
          <w:p w:rsidR="00454241" w:rsidRDefault="00454241" w:rsidP="00454241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Naziv investicije:</w:t>
            </w:r>
          </w:p>
        </w:tc>
        <w:tc>
          <w:tcPr>
            <w:tcW w:w="5806" w:type="dxa"/>
          </w:tcPr>
          <w:p w:rsidR="00454241" w:rsidRDefault="00454241" w:rsidP="0045424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54241" w:rsidTr="00454241">
        <w:tc>
          <w:tcPr>
            <w:tcW w:w="3256" w:type="dxa"/>
          </w:tcPr>
          <w:p w:rsidR="00454241" w:rsidRDefault="003E4F28" w:rsidP="003E4F28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Začetek in konec investicije:</w:t>
            </w:r>
          </w:p>
        </w:tc>
        <w:tc>
          <w:tcPr>
            <w:tcW w:w="5806" w:type="dxa"/>
          </w:tcPr>
          <w:p w:rsidR="00454241" w:rsidRDefault="00454241" w:rsidP="0045424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54241" w:rsidTr="00454241">
        <w:tc>
          <w:tcPr>
            <w:tcW w:w="3256" w:type="dxa"/>
          </w:tcPr>
          <w:p w:rsidR="00454241" w:rsidRDefault="003E4F28" w:rsidP="00454241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Vrednost investicije:</w:t>
            </w:r>
          </w:p>
        </w:tc>
        <w:tc>
          <w:tcPr>
            <w:tcW w:w="5806" w:type="dxa"/>
          </w:tcPr>
          <w:p w:rsidR="00454241" w:rsidRDefault="00454241" w:rsidP="0045424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454241" w:rsidTr="00454241">
        <w:tc>
          <w:tcPr>
            <w:tcW w:w="3256" w:type="dxa"/>
          </w:tcPr>
          <w:p w:rsidR="00454241" w:rsidRDefault="00454241" w:rsidP="00454241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Viri financiranja:</w:t>
            </w:r>
          </w:p>
          <w:p w:rsidR="00950282" w:rsidRDefault="00950282" w:rsidP="0045424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454241" w:rsidRDefault="00454241" w:rsidP="0045424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454241" w:rsidRDefault="00454241" w:rsidP="00454241">
      <w:pPr>
        <w:rPr>
          <w:rFonts w:asciiTheme="majorHAnsi" w:hAnsiTheme="majorHAnsi" w:cs="Arial"/>
          <w:sz w:val="24"/>
          <w:szCs w:val="24"/>
        </w:rPr>
      </w:pPr>
    </w:p>
    <w:p w:rsidR="003E4F28" w:rsidRPr="00867BC0" w:rsidRDefault="003E4F28" w:rsidP="00454241">
      <w:pPr>
        <w:rPr>
          <w:rFonts w:asciiTheme="majorHAnsi" w:hAnsiTheme="majorHAnsi" w:cs="Arial"/>
          <w:sz w:val="24"/>
          <w:szCs w:val="24"/>
        </w:rPr>
      </w:pPr>
    </w:p>
    <w:p w:rsidR="003E4F28" w:rsidRDefault="003E4F28" w:rsidP="003E4F28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Referenca 2:</w:t>
      </w:r>
    </w:p>
    <w:p w:rsidR="003E4F28" w:rsidRDefault="003E4F28" w:rsidP="003E4F28">
      <w:pPr>
        <w:rPr>
          <w:rFonts w:asciiTheme="majorHAnsi" w:hAnsiTheme="majorHAnsi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E4F28" w:rsidTr="00E00993">
        <w:tc>
          <w:tcPr>
            <w:tcW w:w="325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Naziv investicije:</w:t>
            </w:r>
          </w:p>
        </w:tc>
        <w:tc>
          <w:tcPr>
            <w:tcW w:w="580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E4F28" w:rsidTr="00E00993">
        <w:tc>
          <w:tcPr>
            <w:tcW w:w="325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Začetek in konec investicije:</w:t>
            </w:r>
          </w:p>
        </w:tc>
        <w:tc>
          <w:tcPr>
            <w:tcW w:w="580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E4F28" w:rsidTr="00E00993">
        <w:tc>
          <w:tcPr>
            <w:tcW w:w="325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Vrednost investicije:</w:t>
            </w:r>
          </w:p>
        </w:tc>
        <w:tc>
          <w:tcPr>
            <w:tcW w:w="580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E4F28" w:rsidTr="00E00993">
        <w:tc>
          <w:tcPr>
            <w:tcW w:w="325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Viri financiranja:</w:t>
            </w:r>
          </w:p>
          <w:p w:rsidR="00950282" w:rsidRDefault="00950282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3E4F28" w:rsidRDefault="003E4F28" w:rsidP="003E4F28">
      <w:pPr>
        <w:rPr>
          <w:rFonts w:asciiTheme="majorHAnsi" w:hAnsiTheme="majorHAnsi" w:cs="Arial"/>
          <w:sz w:val="24"/>
          <w:szCs w:val="24"/>
        </w:rPr>
      </w:pPr>
    </w:p>
    <w:p w:rsidR="003E4F28" w:rsidRPr="00867BC0" w:rsidRDefault="003E4F28" w:rsidP="003E4F28">
      <w:pPr>
        <w:rPr>
          <w:rFonts w:asciiTheme="majorHAnsi" w:hAnsiTheme="majorHAnsi" w:cs="Arial"/>
          <w:sz w:val="24"/>
          <w:szCs w:val="24"/>
        </w:rPr>
      </w:pPr>
    </w:p>
    <w:p w:rsidR="003E4F28" w:rsidRDefault="003E4F28" w:rsidP="003E4F28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Referenca 3:</w:t>
      </w:r>
    </w:p>
    <w:p w:rsidR="003E4F28" w:rsidRDefault="003E4F28" w:rsidP="003E4F28">
      <w:pPr>
        <w:rPr>
          <w:rFonts w:asciiTheme="majorHAnsi" w:hAnsiTheme="majorHAnsi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E4F28" w:rsidTr="00E00993">
        <w:tc>
          <w:tcPr>
            <w:tcW w:w="325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Naziv investicije:</w:t>
            </w:r>
          </w:p>
        </w:tc>
        <w:tc>
          <w:tcPr>
            <w:tcW w:w="580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E4F28" w:rsidTr="00E00993">
        <w:tc>
          <w:tcPr>
            <w:tcW w:w="325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Začetek in konec investicije:</w:t>
            </w:r>
          </w:p>
        </w:tc>
        <w:tc>
          <w:tcPr>
            <w:tcW w:w="580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E4F28" w:rsidTr="00E00993">
        <w:tc>
          <w:tcPr>
            <w:tcW w:w="325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Vrednost investicije:</w:t>
            </w:r>
          </w:p>
        </w:tc>
        <w:tc>
          <w:tcPr>
            <w:tcW w:w="580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E4F28" w:rsidTr="00E00993">
        <w:tc>
          <w:tcPr>
            <w:tcW w:w="325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Viri financiranja:</w:t>
            </w:r>
          </w:p>
          <w:p w:rsidR="00950282" w:rsidRDefault="00950282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06" w:type="dxa"/>
          </w:tcPr>
          <w:p w:rsidR="003E4F28" w:rsidRDefault="003E4F28" w:rsidP="00E0099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454241" w:rsidRPr="00867BC0" w:rsidRDefault="00454241" w:rsidP="00454241">
      <w:pPr>
        <w:rPr>
          <w:rFonts w:asciiTheme="majorHAnsi" w:hAnsiTheme="majorHAnsi" w:cs="Arial"/>
          <w:sz w:val="24"/>
          <w:szCs w:val="24"/>
        </w:rPr>
      </w:pPr>
    </w:p>
    <w:p w:rsidR="00454241" w:rsidRPr="00867BC0" w:rsidRDefault="00454241" w:rsidP="00454241">
      <w:pPr>
        <w:rPr>
          <w:rFonts w:asciiTheme="majorHAnsi" w:hAnsiTheme="majorHAnsi" w:cs="Arial"/>
          <w:sz w:val="24"/>
          <w:szCs w:val="24"/>
        </w:rPr>
      </w:pPr>
    </w:p>
    <w:p w:rsidR="00454241" w:rsidRPr="00867BC0" w:rsidRDefault="00454241" w:rsidP="00454241">
      <w:pPr>
        <w:rPr>
          <w:rFonts w:asciiTheme="majorHAnsi" w:hAnsiTheme="majorHAnsi" w:cs="Arial"/>
          <w:sz w:val="24"/>
          <w:szCs w:val="24"/>
        </w:rPr>
      </w:pPr>
      <w:r w:rsidRPr="00867BC0">
        <w:rPr>
          <w:rFonts w:asciiTheme="majorHAnsi" w:hAnsiTheme="majorHAnsi" w:cs="Arial"/>
          <w:sz w:val="24"/>
          <w:szCs w:val="24"/>
        </w:rPr>
        <w:t xml:space="preserve">V </w:t>
      </w:r>
      <w:r>
        <w:rPr>
          <w:rFonts w:asciiTheme="majorHAnsi" w:hAnsiTheme="majorHAnsi" w:cs="Arial"/>
          <w:sz w:val="24"/>
          <w:szCs w:val="24"/>
        </w:rPr>
        <w:t>_____________________</w:t>
      </w:r>
      <w:r w:rsidRPr="00867BC0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dne</w:t>
      </w:r>
      <w:r w:rsidRPr="00867BC0">
        <w:rPr>
          <w:rFonts w:asciiTheme="majorHAnsi" w:hAnsiTheme="majorHAnsi" w:cs="Arial"/>
          <w:sz w:val="24"/>
          <w:szCs w:val="24"/>
        </w:rPr>
        <w:t>___________</w:t>
      </w:r>
    </w:p>
    <w:p w:rsidR="00454241" w:rsidRPr="00867BC0" w:rsidRDefault="00454241" w:rsidP="00454241">
      <w:pPr>
        <w:rPr>
          <w:rFonts w:asciiTheme="majorHAnsi" w:hAnsiTheme="majorHAnsi" w:cs="Arial"/>
          <w:sz w:val="24"/>
          <w:szCs w:val="24"/>
        </w:rPr>
      </w:pPr>
    </w:p>
    <w:p w:rsidR="00454241" w:rsidRPr="00867BC0" w:rsidRDefault="00454241" w:rsidP="00454241">
      <w:pPr>
        <w:rPr>
          <w:rFonts w:asciiTheme="majorHAnsi" w:hAnsiTheme="majorHAnsi" w:cs="Arial"/>
          <w:sz w:val="24"/>
          <w:szCs w:val="24"/>
        </w:rPr>
      </w:pPr>
    </w:p>
    <w:p w:rsidR="00454241" w:rsidRPr="00867BC0" w:rsidRDefault="00454241" w:rsidP="00454241">
      <w:pPr>
        <w:rPr>
          <w:rFonts w:asciiTheme="majorHAnsi" w:hAnsiTheme="majorHAnsi" w:cs="Arial"/>
          <w:sz w:val="24"/>
          <w:szCs w:val="24"/>
        </w:rPr>
      </w:pPr>
    </w:p>
    <w:p w:rsidR="00454241" w:rsidRPr="00867BC0" w:rsidRDefault="00454241" w:rsidP="00454241">
      <w:pPr>
        <w:rPr>
          <w:rFonts w:asciiTheme="majorHAnsi" w:hAnsiTheme="majorHAnsi" w:cs="Arial"/>
          <w:sz w:val="24"/>
          <w:szCs w:val="24"/>
        </w:rPr>
      </w:pPr>
    </w:p>
    <w:p w:rsidR="00454241" w:rsidRPr="00867BC0" w:rsidRDefault="00454241" w:rsidP="00454241">
      <w:pPr>
        <w:rPr>
          <w:rFonts w:asciiTheme="majorHAnsi" w:hAnsiTheme="majorHAnsi" w:cs="Arial"/>
          <w:sz w:val="24"/>
          <w:szCs w:val="24"/>
        </w:rPr>
      </w:pPr>
    </w:p>
    <w:p w:rsidR="00454241" w:rsidRPr="00867BC0" w:rsidRDefault="00454241" w:rsidP="00454241">
      <w:pPr>
        <w:rPr>
          <w:rFonts w:asciiTheme="majorHAnsi" w:hAnsiTheme="majorHAnsi" w:cs="Arial"/>
          <w:sz w:val="24"/>
          <w:szCs w:val="24"/>
        </w:rPr>
      </w:pPr>
    </w:p>
    <w:p w:rsidR="00454241" w:rsidRPr="00867BC0" w:rsidRDefault="00454241" w:rsidP="00454241">
      <w:pPr>
        <w:pStyle w:val="Telobesedila3"/>
        <w:ind w:left="2124"/>
        <w:jc w:val="center"/>
        <w:rPr>
          <w:rFonts w:asciiTheme="majorHAnsi" w:hAnsiTheme="majorHAnsi" w:cs="Arial"/>
          <w:b w:val="0"/>
          <w:szCs w:val="24"/>
        </w:rPr>
      </w:pPr>
      <w:r w:rsidRPr="00867BC0">
        <w:rPr>
          <w:rFonts w:asciiTheme="majorHAnsi" w:hAnsiTheme="majorHAnsi" w:cs="Arial"/>
          <w:b w:val="0"/>
          <w:szCs w:val="24"/>
        </w:rPr>
        <w:t>Podpis odgovorne osebe in žig prijavitelja:</w:t>
      </w:r>
    </w:p>
    <w:p w:rsidR="00454241" w:rsidRPr="00B6768E" w:rsidRDefault="00454241" w:rsidP="00454241">
      <w:pPr>
        <w:rPr>
          <w:rFonts w:ascii="ITC NovareseBU" w:hAnsi="ITC NovareseBU" w:cs="Arial"/>
          <w:sz w:val="24"/>
          <w:szCs w:val="24"/>
        </w:rPr>
      </w:pPr>
    </w:p>
    <w:p w:rsidR="00D0646D" w:rsidRPr="00D0646D" w:rsidRDefault="00D0646D" w:rsidP="00D0646D">
      <w:pPr>
        <w:rPr>
          <w:rFonts w:asciiTheme="majorHAnsi" w:hAnsiTheme="majorHAnsi" w:cs="Arial"/>
          <w:b/>
          <w:sz w:val="24"/>
          <w:szCs w:val="24"/>
        </w:rPr>
      </w:pPr>
      <w:r w:rsidRPr="00D0646D">
        <w:rPr>
          <w:rFonts w:asciiTheme="majorHAnsi" w:hAnsiTheme="majorHAnsi" w:cs="Arial"/>
          <w:b/>
          <w:color w:val="000000"/>
          <w:sz w:val="24"/>
          <w:szCs w:val="24"/>
        </w:rPr>
        <w:lastRenderedPageBreak/>
        <w:t>vzorec pogodbe o sofinanciranju</w:t>
      </w:r>
    </w:p>
    <w:p w:rsidR="00D0646D" w:rsidRPr="00D0646D" w:rsidRDefault="00D0646D" w:rsidP="00D0646D">
      <w:pPr>
        <w:jc w:val="center"/>
        <w:rPr>
          <w:rFonts w:asciiTheme="majorHAnsi" w:hAnsiTheme="majorHAnsi" w:cs="Arial"/>
          <w:sz w:val="24"/>
          <w:szCs w:val="24"/>
        </w:rPr>
      </w:pPr>
    </w:p>
    <w:p w:rsidR="00D0646D" w:rsidRPr="00D0646D" w:rsidRDefault="00D0646D" w:rsidP="00D0646D">
      <w:pPr>
        <w:jc w:val="center"/>
        <w:rPr>
          <w:rFonts w:asciiTheme="majorHAnsi" w:hAnsiTheme="majorHAnsi" w:cs="Arial"/>
          <w:sz w:val="24"/>
          <w:szCs w:val="24"/>
        </w:rPr>
      </w:pPr>
    </w:p>
    <w:p w:rsidR="00D0646D" w:rsidRPr="00D0646D" w:rsidRDefault="00D0646D" w:rsidP="00D0646D">
      <w:pPr>
        <w:jc w:val="center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Občina Ajdovščina, Cesta 5. maja 6/a, 5270 Ajdovščina,</w:t>
      </w:r>
    </w:p>
    <w:p w:rsidR="00D0646D" w:rsidRPr="00D0646D" w:rsidRDefault="00D0646D" w:rsidP="00D0646D">
      <w:pPr>
        <w:jc w:val="center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 xml:space="preserve">ki jo zastopa župan Tadej Beočanin, </w:t>
      </w:r>
    </w:p>
    <w:p w:rsidR="00D0646D" w:rsidRPr="00D0646D" w:rsidRDefault="00D0646D" w:rsidP="00D0646D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matična številka 5879914, davčna številka SI51533251,</w:t>
      </w:r>
    </w:p>
    <w:p w:rsidR="00D0646D" w:rsidRPr="00D0646D" w:rsidRDefault="00D0646D" w:rsidP="00D0646D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račun 01201-010001459, v nadaljevanju Občina</w:t>
      </w:r>
    </w:p>
    <w:p w:rsidR="00D0646D" w:rsidRPr="00D0646D" w:rsidRDefault="00D0646D" w:rsidP="00D0646D">
      <w:pPr>
        <w:jc w:val="center"/>
        <w:rPr>
          <w:rFonts w:asciiTheme="majorHAnsi" w:hAnsiTheme="majorHAnsi" w:cs="Arial"/>
          <w:sz w:val="24"/>
          <w:szCs w:val="24"/>
        </w:rPr>
      </w:pPr>
    </w:p>
    <w:p w:rsidR="00D0646D" w:rsidRPr="00D0646D" w:rsidRDefault="00D0646D" w:rsidP="00D0646D">
      <w:pPr>
        <w:jc w:val="center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in</w:t>
      </w:r>
    </w:p>
    <w:p w:rsidR="00D0646D" w:rsidRPr="00D0646D" w:rsidRDefault="00D0646D" w:rsidP="00D0646D">
      <w:pPr>
        <w:jc w:val="center"/>
        <w:rPr>
          <w:rFonts w:asciiTheme="majorHAnsi" w:hAnsiTheme="majorHAnsi" w:cs="Arial"/>
          <w:sz w:val="24"/>
          <w:szCs w:val="24"/>
        </w:rPr>
      </w:pPr>
    </w:p>
    <w:p w:rsidR="00D0646D" w:rsidRPr="00D0646D" w:rsidRDefault="002D3747" w:rsidP="00D0646D">
      <w:pPr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Upravičenec</w:t>
      </w:r>
      <w:r w:rsidR="00D0646D" w:rsidRPr="00D0646D">
        <w:rPr>
          <w:rFonts w:asciiTheme="majorHAnsi" w:hAnsiTheme="majorHAnsi" w:cs="Arial"/>
          <w:sz w:val="24"/>
          <w:szCs w:val="24"/>
        </w:rPr>
        <w:t>, naslov,</w:t>
      </w:r>
    </w:p>
    <w:p w:rsidR="00D0646D" w:rsidRPr="00D0646D" w:rsidRDefault="00D0646D" w:rsidP="00D0646D">
      <w:pPr>
        <w:jc w:val="center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ki ga zastopa _____________________,</w:t>
      </w:r>
    </w:p>
    <w:p w:rsidR="00D0646D" w:rsidRPr="00D0646D" w:rsidRDefault="00D0646D" w:rsidP="00D0646D">
      <w:pPr>
        <w:pStyle w:val="Napis"/>
        <w:jc w:val="center"/>
        <w:rPr>
          <w:rFonts w:asciiTheme="majorHAnsi" w:hAnsiTheme="majorHAnsi" w:cs="Arial"/>
          <w:b w:val="0"/>
          <w:sz w:val="24"/>
          <w:szCs w:val="24"/>
        </w:rPr>
      </w:pPr>
      <w:r w:rsidRPr="00D0646D">
        <w:rPr>
          <w:rFonts w:asciiTheme="majorHAnsi" w:hAnsiTheme="majorHAnsi" w:cs="Arial"/>
          <w:b w:val="0"/>
          <w:sz w:val="24"/>
          <w:szCs w:val="24"/>
        </w:rPr>
        <w:t>matična št. ___________, davčna št. _____________,</w:t>
      </w:r>
    </w:p>
    <w:p w:rsidR="00D0646D" w:rsidRPr="00D0646D" w:rsidRDefault="00D0646D" w:rsidP="00D0646D">
      <w:pPr>
        <w:pStyle w:val="Napis"/>
        <w:jc w:val="center"/>
        <w:rPr>
          <w:rFonts w:asciiTheme="majorHAnsi" w:hAnsiTheme="majorHAnsi" w:cs="Arial"/>
          <w:b w:val="0"/>
          <w:sz w:val="24"/>
          <w:szCs w:val="24"/>
        </w:rPr>
      </w:pPr>
      <w:r w:rsidRPr="00D0646D">
        <w:rPr>
          <w:rFonts w:asciiTheme="majorHAnsi" w:hAnsiTheme="majorHAnsi" w:cs="Arial"/>
          <w:b w:val="0"/>
          <w:sz w:val="24"/>
          <w:szCs w:val="24"/>
        </w:rPr>
        <w:t xml:space="preserve">račun _________________________, v nadaljevanju </w:t>
      </w:r>
      <w:r w:rsidR="002D3747">
        <w:rPr>
          <w:rFonts w:asciiTheme="majorHAnsi" w:hAnsiTheme="majorHAnsi" w:cs="Arial"/>
          <w:b w:val="0"/>
          <w:sz w:val="24"/>
          <w:szCs w:val="24"/>
        </w:rPr>
        <w:t>upravičenec</w:t>
      </w:r>
    </w:p>
    <w:p w:rsidR="00D0646D" w:rsidRPr="00D0646D" w:rsidRDefault="00D0646D" w:rsidP="00D0646D">
      <w:pPr>
        <w:rPr>
          <w:rFonts w:asciiTheme="majorHAnsi" w:hAnsiTheme="majorHAnsi" w:cs="Arial"/>
          <w:sz w:val="24"/>
          <w:szCs w:val="24"/>
        </w:rPr>
      </w:pPr>
    </w:p>
    <w:p w:rsidR="00D0646D" w:rsidRPr="00D0646D" w:rsidRDefault="00D0646D" w:rsidP="00D0646D">
      <w:pPr>
        <w:jc w:val="center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skleneta naslednjo</w:t>
      </w:r>
    </w:p>
    <w:p w:rsidR="00D0646D" w:rsidRPr="00D0646D" w:rsidRDefault="00D0646D" w:rsidP="00D0646D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:rsidR="00D0646D" w:rsidRPr="00D0646D" w:rsidRDefault="00D0646D" w:rsidP="00D0646D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:rsidR="002D3747" w:rsidRDefault="00E50310" w:rsidP="00D0646D">
      <w:pPr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p</w:t>
      </w:r>
      <w:r w:rsidR="00D0646D" w:rsidRPr="00D0646D">
        <w:rPr>
          <w:rFonts w:asciiTheme="majorHAnsi" w:hAnsiTheme="majorHAnsi" w:cs="Arial"/>
          <w:b/>
          <w:sz w:val="24"/>
          <w:szCs w:val="24"/>
        </w:rPr>
        <w:t xml:space="preserve">ogodbo o sofinanciranju </w:t>
      </w:r>
      <w:r w:rsidR="003A011F">
        <w:rPr>
          <w:rFonts w:asciiTheme="majorHAnsi" w:hAnsiTheme="majorHAnsi" w:cs="Arial"/>
          <w:b/>
          <w:sz w:val="24"/>
          <w:szCs w:val="24"/>
        </w:rPr>
        <w:t>št. 41031-30/2020</w:t>
      </w:r>
    </w:p>
    <w:p w:rsidR="00D0646D" w:rsidRPr="00D0646D" w:rsidRDefault="00D0646D" w:rsidP="00D0646D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:rsidR="00D0646D" w:rsidRPr="00D0646D" w:rsidRDefault="00D0646D" w:rsidP="00D0646D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člen</w:t>
      </w:r>
    </w:p>
    <w:p w:rsidR="00C872C9" w:rsidRDefault="00C872C9" w:rsidP="00D0646D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Stranke uvodoma ugotavljata:</w:t>
      </w:r>
    </w:p>
    <w:p w:rsidR="00C1633C" w:rsidRPr="00C1633C" w:rsidRDefault="00C872C9" w:rsidP="00FA42AA">
      <w:pPr>
        <w:pStyle w:val="Odstavekseznam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1633C">
        <w:rPr>
          <w:rFonts w:asciiTheme="majorHAnsi" w:hAnsiTheme="majorHAnsi" w:cs="Arial"/>
          <w:sz w:val="24"/>
          <w:szCs w:val="24"/>
        </w:rPr>
        <w:t xml:space="preserve">da je </w:t>
      </w:r>
      <w:r w:rsidR="00D0646D" w:rsidRPr="00C1633C">
        <w:rPr>
          <w:rFonts w:asciiTheme="majorHAnsi" w:hAnsiTheme="majorHAnsi" w:cs="Arial"/>
          <w:sz w:val="24"/>
          <w:szCs w:val="24"/>
        </w:rPr>
        <w:t xml:space="preserve">Občina </w:t>
      </w:r>
      <w:r w:rsidRPr="00C1633C">
        <w:rPr>
          <w:rFonts w:asciiTheme="majorHAnsi" w:hAnsiTheme="majorHAnsi" w:cs="Arial"/>
          <w:sz w:val="24"/>
          <w:szCs w:val="24"/>
        </w:rPr>
        <w:t>objavila javni razpis za sofinanciranje izdelave dokumentacije in drugih stroškov za</w:t>
      </w:r>
      <w:r w:rsidR="00C1633C" w:rsidRPr="00C1633C">
        <w:rPr>
          <w:rFonts w:asciiTheme="majorHAnsi" w:hAnsiTheme="majorHAnsi" w:cs="Arial"/>
          <w:sz w:val="24"/>
          <w:szCs w:val="24"/>
        </w:rPr>
        <w:t xml:space="preserve"> gradnjo objekta, namenjenega starejšim občanom</w:t>
      </w:r>
      <w:r w:rsidR="00C1633C">
        <w:rPr>
          <w:rFonts w:asciiTheme="majorHAnsi" w:hAnsiTheme="majorHAnsi" w:cs="Arial"/>
          <w:sz w:val="24"/>
          <w:szCs w:val="24"/>
        </w:rPr>
        <w:t xml:space="preserve"> (v nadaljevanju: javni razpis)</w:t>
      </w:r>
      <w:r w:rsidR="00C1633C" w:rsidRPr="00C1633C">
        <w:rPr>
          <w:rFonts w:asciiTheme="majorHAnsi" w:hAnsiTheme="majorHAnsi" w:cs="Arial"/>
          <w:sz w:val="24"/>
          <w:szCs w:val="24"/>
        </w:rPr>
        <w:t xml:space="preserve">, po katerem je predvideno sofinanciranje prijavitelja, </w:t>
      </w:r>
      <w:r w:rsidR="00C1633C" w:rsidRPr="00C1633C">
        <w:rPr>
          <w:rFonts w:asciiTheme="majorHAnsi" w:hAnsiTheme="majorHAnsi"/>
          <w:sz w:val="24"/>
          <w:szCs w:val="24"/>
        </w:rPr>
        <w:t>ki ima v Ajdovščini, na območju Ribnika, namen pripraviti projektno dokumentacijo za gradnjo</w:t>
      </w:r>
      <w:r w:rsidR="00C1633C">
        <w:rPr>
          <w:rFonts w:asciiTheme="majorHAnsi" w:hAnsiTheme="majorHAnsi"/>
          <w:sz w:val="24"/>
          <w:szCs w:val="24"/>
        </w:rPr>
        <w:t xml:space="preserve"> dodatnih </w:t>
      </w:r>
      <w:r w:rsidR="00C1633C" w:rsidRPr="00C1633C">
        <w:rPr>
          <w:rFonts w:asciiTheme="majorHAnsi" w:hAnsiTheme="majorHAnsi"/>
          <w:sz w:val="24"/>
          <w:szCs w:val="24"/>
        </w:rPr>
        <w:t>kapacitet za in</w:t>
      </w:r>
      <w:r w:rsidR="00C1633C">
        <w:rPr>
          <w:rFonts w:asciiTheme="majorHAnsi" w:hAnsiTheme="majorHAnsi"/>
          <w:sz w:val="24"/>
          <w:szCs w:val="24"/>
        </w:rPr>
        <w:t>stitucionalno varstvo starejših</w:t>
      </w:r>
      <w:r w:rsidR="00F11137">
        <w:rPr>
          <w:rFonts w:asciiTheme="majorHAnsi" w:hAnsiTheme="majorHAnsi"/>
          <w:sz w:val="24"/>
          <w:szCs w:val="24"/>
        </w:rPr>
        <w:t>,</w:t>
      </w:r>
    </w:p>
    <w:p w:rsidR="00C1633C" w:rsidRPr="00C1633C" w:rsidRDefault="00C1633C" w:rsidP="005F242D">
      <w:pPr>
        <w:pStyle w:val="Odstavekseznam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sz w:val="24"/>
          <w:szCs w:val="24"/>
        </w:rPr>
      </w:pPr>
      <w:r w:rsidRPr="00C1633C">
        <w:rPr>
          <w:rFonts w:asciiTheme="majorHAnsi" w:hAnsiTheme="majorHAnsi" w:cs="Arial"/>
          <w:sz w:val="24"/>
          <w:szCs w:val="24"/>
        </w:rPr>
        <w:t xml:space="preserve">da </w:t>
      </w:r>
      <w:bookmarkStart w:id="1" w:name="_Hlk54638441"/>
      <w:r>
        <w:rPr>
          <w:rFonts w:asciiTheme="majorHAnsi" w:hAnsiTheme="majorHAnsi" w:cs="Arial"/>
          <w:sz w:val="24"/>
          <w:szCs w:val="24"/>
        </w:rPr>
        <w:t>je g</w:t>
      </w:r>
      <w:r w:rsidRPr="00C1633C">
        <w:rPr>
          <w:rFonts w:asciiTheme="majorHAnsi" w:hAnsiTheme="majorHAnsi" w:cs="Arial"/>
          <w:sz w:val="24"/>
          <w:szCs w:val="24"/>
        </w:rPr>
        <w:t>radnja kapacitet za različne oblike varstva starejših v občini v interesu Občine Ajdovščina</w:t>
      </w:r>
      <w:r>
        <w:rPr>
          <w:rFonts w:asciiTheme="majorHAnsi" w:hAnsiTheme="majorHAnsi" w:cs="Arial"/>
          <w:sz w:val="24"/>
          <w:szCs w:val="24"/>
        </w:rPr>
        <w:t>, ki izhaja iz S</w:t>
      </w:r>
      <w:r w:rsidRPr="00C1633C">
        <w:rPr>
          <w:rFonts w:asciiTheme="majorHAnsi" w:hAnsiTheme="majorHAnsi"/>
          <w:sz w:val="24"/>
          <w:szCs w:val="24"/>
        </w:rPr>
        <w:t>trategij</w:t>
      </w:r>
      <w:r>
        <w:rPr>
          <w:rFonts w:asciiTheme="majorHAnsi" w:hAnsiTheme="majorHAnsi"/>
          <w:sz w:val="24"/>
          <w:szCs w:val="24"/>
        </w:rPr>
        <w:t>e</w:t>
      </w:r>
      <w:r w:rsidRPr="00C1633C">
        <w:rPr>
          <w:rFonts w:asciiTheme="majorHAnsi" w:hAnsiTheme="majorHAnsi"/>
          <w:sz w:val="24"/>
          <w:szCs w:val="24"/>
        </w:rPr>
        <w:t xml:space="preserve"> razvoja Občine Ajdovščina do leta 2030</w:t>
      </w:r>
      <w:r>
        <w:rPr>
          <w:rFonts w:asciiTheme="majorHAnsi" w:hAnsiTheme="majorHAnsi"/>
          <w:sz w:val="24"/>
          <w:szCs w:val="24"/>
        </w:rPr>
        <w:t xml:space="preserve"> kot</w:t>
      </w:r>
      <w:r w:rsidRPr="00C1633C">
        <w:rPr>
          <w:rFonts w:asciiTheme="majorHAnsi" w:hAnsiTheme="majorHAnsi"/>
          <w:sz w:val="24"/>
          <w:szCs w:val="24"/>
        </w:rPr>
        <w:t xml:space="preserve"> temeljn</w:t>
      </w:r>
      <w:r>
        <w:rPr>
          <w:rFonts w:asciiTheme="majorHAnsi" w:hAnsiTheme="majorHAnsi"/>
          <w:sz w:val="24"/>
          <w:szCs w:val="24"/>
        </w:rPr>
        <w:t>ega</w:t>
      </w:r>
      <w:r w:rsidRPr="00C1633C">
        <w:rPr>
          <w:rFonts w:asciiTheme="majorHAnsi" w:hAnsiTheme="majorHAnsi"/>
          <w:sz w:val="24"/>
          <w:szCs w:val="24"/>
        </w:rPr>
        <w:t xml:space="preserve"> dolgoročn</w:t>
      </w:r>
      <w:r>
        <w:rPr>
          <w:rFonts w:asciiTheme="majorHAnsi" w:hAnsiTheme="majorHAnsi"/>
          <w:sz w:val="24"/>
          <w:szCs w:val="24"/>
        </w:rPr>
        <w:t>ega</w:t>
      </w:r>
      <w:r w:rsidRPr="00C1633C">
        <w:rPr>
          <w:rFonts w:asciiTheme="majorHAnsi" w:hAnsiTheme="majorHAnsi"/>
          <w:sz w:val="24"/>
          <w:szCs w:val="24"/>
        </w:rPr>
        <w:t xml:space="preserve"> plansk</w:t>
      </w:r>
      <w:r>
        <w:rPr>
          <w:rFonts w:asciiTheme="majorHAnsi" w:hAnsiTheme="majorHAnsi"/>
          <w:sz w:val="24"/>
          <w:szCs w:val="24"/>
        </w:rPr>
        <w:t>ega</w:t>
      </w:r>
      <w:r w:rsidRPr="00C1633C">
        <w:rPr>
          <w:rFonts w:asciiTheme="majorHAnsi" w:hAnsiTheme="majorHAnsi"/>
          <w:sz w:val="24"/>
          <w:szCs w:val="24"/>
        </w:rPr>
        <w:t xml:space="preserve"> dokument</w:t>
      </w:r>
      <w:r>
        <w:rPr>
          <w:rFonts w:asciiTheme="majorHAnsi" w:hAnsiTheme="majorHAnsi"/>
          <w:sz w:val="24"/>
          <w:szCs w:val="24"/>
        </w:rPr>
        <w:t>a</w:t>
      </w:r>
      <w:r w:rsidRPr="00C1633C">
        <w:rPr>
          <w:rFonts w:asciiTheme="majorHAnsi" w:hAnsiTheme="majorHAnsi"/>
          <w:sz w:val="24"/>
          <w:szCs w:val="24"/>
        </w:rPr>
        <w:t xml:space="preserve"> in predstavlja osnovo za njen gospodarski, prostorski in družbeni razvoj. Razvojna vizija občine je: »Občina Ajdovščina bo leta 2030 prepoznavno, učinkovito, konkurenčno, zeleno in življenju prijazno gospodarsko, politično in kulturno središče Vipavske doline z visoko bivanjsko kvaliteto v mestu in na podeželju.« Vizija se skozi strategijo uresničuje preko petih prioritet, ki zajemajo vsa področja, ki krojijo življenje občanov. Prioriteta 3 strategije: »Družbeno odgovorna«, ki zasleduje cilj vključujoče, zdrave, aktivne, kulturne in na znanju temelječe družbe v cilju 3 določa »Zagotavljanje ustrezne infrastrukture na področju vzgoje in izobraževanja, športa, kulture, zdravstva, starejših, mladih in drugih ranljivih skupin«. V okviru cilja 3 je predviden ukrep »Izboljšanje infrastrukturnih pogojev za izvajanje dejavnosti« s kazalnikom števila investicij. V </w:t>
      </w:r>
      <w:r>
        <w:rPr>
          <w:rFonts w:asciiTheme="majorHAnsi" w:hAnsiTheme="majorHAnsi"/>
          <w:sz w:val="24"/>
          <w:szCs w:val="24"/>
        </w:rPr>
        <w:t xml:space="preserve">Interes izhaja tudi iz </w:t>
      </w:r>
      <w:r w:rsidRPr="00C1633C">
        <w:rPr>
          <w:rFonts w:asciiTheme="majorHAnsi" w:hAnsiTheme="majorHAnsi"/>
          <w:sz w:val="24"/>
          <w:szCs w:val="24"/>
        </w:rPr>
        <w:t>Strateške</w:t>
      </w:r>
      <w:r>
        <w:rPr>
          <w:rFonts w:asciiTheme="majorHAnsi" w:hAnsiTheme="majorHAnsi"/>
          <w:sz w:val="24"/>
          <w:szCs w:val="24"/>
        </w:rPr>
        <w:t>ga</w:t>
      </w:r>
      <w:r w:rsidRPr="00C1633C">
        <w:rPr>
          <w:rFonts w:asciiTheme="majorHAnsi" w:hAnsiTheme="majorHAnsi"/>
          <w:sz w:val="24"/>
          <w:szCs w:val="24"/>
        </w:rPr>
        <w:t xml:space="preserve"> načrt</w:t>
      </w:r>
      <w:r>
        <w:rPr>
          <w:rFonts w:asciiTheme="majorHAnsi" w:hAnsiTheme="majorHAnsi"/>
          <w:sz w:val="24"/>
          <w:szCs w:val="24"/>
        </w:rPr>
        <w:t>a</w:t>
      </w:r>
      <w:r w:rsidRPr="00C1633C">
        <w:rPr>
          <w:rFonts w:asciiTheme="majorHAnsi" w:hAnsiTheme="majorHAnsi"/>
          <w:sz w:val="24"/>
          <w:szCs w:val="24"/>
        </w:rPr>
        <w:t xml:space="preserve"> krepitve zdravja</w:t>
      </w:r>
      <w:r>
        <w:rPr>
          <w:rFonts w:asciiTheme="majorHAnsi" w:hAnsiTheme="majorHAnsi"/>
          <w:sz w:val="24"/>
          <w:szCs w:val="24"/>
        </w:rPr>
        <w:t>, kjer</w:t>
      </w:r>
      <w:r w:rsidRPr="00C1633C">
        <w:rPr>
          <w:rFonts w:asciiTheme="majorHAnsi" w:hAnsiTheme="majorHAnsi"/>
          <w:sz w:val="24"/>
          <w:szCs w:val="24"/>
        </w:rPr>
        <w:t xml:space="preserve"> so starejši opredeljeni kot ranljiva skupina, ki jim je potrebno nameniti posebno skrb in zagotoviti pogoje za kakovostno bivanje</w:t>
      </w:r>
      <w:r w:rsidR="00F11137">
        <w:rPr>
          <w:rFonts w:asciiTheme="majorHAnsi" w:hAnsiTheme="majorHAnsi"/>
          <w:sz w:val="24"/>
          <w:szCs w:val="24"/>
        </w:rPr>
        <w:t>,</w:t>
      </w:r>
      <w:r w:rsidRPr="00C1633C">
        <w:rPr>
          <w:rFonts w:asciiTheme="majorHAnsi" w:hAnsiTheme="majorHAnsi"/>
          <w:sz w:val="24"/>
          <w:szCs w:val="24"/>
        </w:rPr>
        <w:t xml:space="preserve"> </w:t>
      </w:r>
    </w:p>
    <w:p w:rsidR="00C1633C" w:rsidRPr="00C1633C" w:rsidRDefault="00C1633C" w:rsidP="00C1633C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 w:val="24"/>
          <w:szCs w:val="24"/>
        </w:rPr>
      </w:pPr>
      <w:bookmarkStart w:id="2" w:name="_Hlk54638451"/>
      <w:bookmarkEnd w:id="1"/>
      <w:r>
        <w:rPr>
          <w:rFonts w:asciiTheme="majorHAnsi" w:hAnsiTheme="majorHAnsi" w:cs="Arial"/>
          <w:sz w:val="24"/>
          <w:szCs w:val="24"/>
        </w:rPr>
        <w:t>da je c</w:t>
      </w:r>
      <w:r w:rsidRPr="00C1633C">
        <w:rPr>
          <w:rFonts w:asciiTheme="majorHAnsi" w:hAnsiTheme="majorHAnsi" w:cs="Arial"/>
          <w:sz w:val="24"/>
          <w:szCs w:val="24"/>
        </w:rPr>
        <w:t xml:space="preserve">ilj razpisa je spodbuditi </w:t>
      </w:r>
      <w:r w:rsidRPr="00C1633C">
        <w:rPr>
          <w:rFonts w:asciiTheme="majorHAnsi" w:hAnsiTheme="majorHAnsi"/>
          <w:sz w:val="24"/>
          <w:szCs w:val="24"/>
        </w:rPr>
        <w:t xml:space="preserve">načrtovanje in posledično gradnjo objekta, namenjenega starejšim občanom v </w:t>
      </w:r>
      <w:r w:rsidR="00D56ED6">
        <w:rPr>
          <w:rFonts w:asciiTheme="majorHAnsi" w:hAnsiTheme="majorHAnsi"/>
          <w:sz w:val="24"/>
          <w:szCs w:val="24"/>
        </w:rPr>
        <w:t>Ajdovščini, na območju Ribnika,</w:t>
      </w:r>
    </w:p>
    <w:bookmarkEnd w:id="2"/>
    <w:p w:rsidR="00C1633C" w:rsidRPr="00250369" w:rsidRDefault="00C1633C" w:rsidP="00057828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Theme="majorHAnsi" w:hAnsiTheme="majorHAnsi"/>
          <w:bCs/>
          <w:szCs w:val="24"/>
        </w:rPr>
      </w:pPr>
      <w:r w:rsidRPr="00250369">
        <w:rPr>
          <w:rFonts w:asciiTheme="majorHAnsi" w:hAnsiTheme="majorHAnsi"/>
        </w:rPr>
        <w:t>da je predviden je neodplačen prenos zemljišč na območju Ribnika</w:t>
      </w:r>
      <w:r w:rsidR="00761934">
        <w:rPr>
          <w:rFonts w:asciiTheme="majorHAnsi" w:hAnsiTheme="majorHAnsi"/>
        </w:rPr>
        <w:t>,</w:t>
      </w:r>
      <w:r w:rsidRPr="00250369">
        <w:rPr>
          <w:rFonts w:asciiTheme="majorHAnsi" w:hAnsiTheme="majorHAnsi"/>
        </w:rPr>
        <w:t xml:space="preserve"> na Republiko Slovenijo za namen izgradnje doma</w:t>
      </w:r>
      <w:r w:rsidR="00250369" w:rsidRPr="00250369">
        <w:rPr>
          <w:rFonts w:asciiTheme="majorHAnsi" w:hAnsiTheme="majorHAnsi"/>
        </w:rPr>
        <w:t xml:space="preserve">, kar je mogoče </w:t>
      </w:r>
      <w:r w:rsidRPr="00250369">
        <w:rPr>
          <w:rFonts w:asciiTheme="majorHAnsi" w:hAnsiTheme="majorHAnsi"/>
          <w:szCs w:val="24"/>
        </w:rPr>
        <w:t>n</w:t>
      </w:r>
      <w:r w:rsidRPr="00250369">
        <w:rPr>
          <w:rFonts w:asciiTheme="majorHAnsi" w:hAnsiTheme="majorHAnsi"/>
          <w:bCs/>
          <w:szCs w:val="24"/>
        </w:rPr>
        <w:t xml:space="preserve">a podlagi 56. člena ZSPDSLS-1, ki določa pogoje za brezplačno </w:t>
      </w:r>
      <w:r w:rsidRPr="00250369">
        <w:rPr>
          <w:rFonts w:asciiTheme="majorHAnsi" w:hAnsiTheme="majorHAnsi"/>
          <w:bCs/>
          <w:szCs w:val="24"/>
        </w:rPr>
        <w:lastRenderedPageBreak/>
        <w:t>odsvojitev nepremičnega premoženja s strani samoupravne lokalne skupnosti osebi javnega prava, v kolikor je za to izražen javni interes za graditev javnih objektov</w:t>
      </w:r>
      <w:r w:rsidR="00250369">
        <w:rPr>
          <w:rFonts w:asciiTheme="majorHAnsi" w:hAnsiTheme="majorHAnsi"/>
          <w:bCs/>
          <w:szCs w:val="24"/>
        </w:rPr>
        <w:t>,</w:t>
      </w:r>
    </w:p>
    <w:p w:rsidR="00761934" w:rsidRPr="00761934" w:rsidRDefault="00250369" w:rsidP="001F19CB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 w:rsidRPr="00250369">
        <w:rPr>
          <w:rFonts w:asciiTheme="majorHAnsi" w:hAnsiTheme="majorHAnsi" w:cs="Arial"/>
          <w:sz w:val="24"/>
          <w:szCs w:val="24"/>
        </w:rPr>
        <w:t xml:space="preserve">da je bil upravičenec izbran na javnem razpisu </w:t>
      </w:r>
      <w:r w:rsidR="00761934" w:rsidRPr="00C1633C">
        <w:rPr>
          <w:rFonts w:asciiTheme="majorHAnsi" w:hAnsiTheme="majorHAnsi" w:cs="Arial"/>
          <w:sz w:val="24"/>
          <w:szCs w:val="24"/>
        </w:rPr>
        <w:t>za sofinanciranje izdelave dokumentacije in drugih stroškov za gradnjo objekta</w:t>
      </w:r>
      <w:r w:rsidR="00761934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na podlagi</w:t>
      </w:r>
      <w:r w:rsidR="00D0646D" w:rsidRPr="00250369">
        <w:rPr>
          <w:rFonts w:asciiTheme="majorHAnsi" w:hAnsiTheme="majorHAnsi" w:cs="Arial"/>
          <w:sz w:val="24"/>
          <w:szCs w:val="24"/>
        </w:rPr>
        <w:t xml:space="preserve"> Sklepa o sofinanciranju št. 41031-</w:t>
      </w:r>
      <w:r w:rsidR="00D56ED6">
        <w:rPr>
          <w:rFonts w:asciiTheme="majorHAnsi" w:hAnsiTheme="majorHAnsi" w:cs="Arial"/>
          <w:sz w:val="24"/>
          <w:szCs w:val="24"/>
        </w:rPr>
        <w:t>___</w:t>
      </w:r>
      <w:r w:rsidR="00D0646D" w:rsidRPr="00250369">
        <w:rPr>
          <w:rFonts w:asciiTheme="majorHAnsi" w:hAnsiTheme="majorHAnsi" w:cs="Arial"/>
          <w:sz w:val="24"/>
          <w:szCs w:val="24"/>
        </w:rPr>
        <w:t>/20</w:t>
      </w:r>
      <w:r>
        <w:rPr>
          <w:rFonts w:asciiTheme="majorHAnsi" w:hAnsiTheme="majorHAnsi" w:cs="Arial"/>
          <w:sz w:val="24"/>
          <w:szCs w:val="24"/>
        </w:rPr>
        <w:t>20</w:t>
      </w:r>
      <w:r w:rsidR="00D0646D" w:rsidRPr="00250369">
        <w:rPr>
          <w:rFonts w:asciiTheme="majorHAnsi" w:hAnsiTheme="majorHAnsi" w:cs="Arial"/>
          <w:sz w:val="24"/>
          <w:szCs w:val="24"/>
        </w:rPr>
        <w:t xml:space="preserve"> z dne _____</w:t>
      </w:r>
      <w:r w:rsidR="00761934">
        <w:rPr>
          <w:rFonts w:asciiTheme="majorHAnsi" w:hAnsiTheme="majorHAnsi" w:cs="Arial"/>
          <w:b/>
          <w:sz w:val="24"/>
          <w:szCs w:val="24"/>
        </w:rPr>
        <w:t>,</w:t>
      </w:r>
    </w:p>
    <w:p w:rsidR="00761934" w:rsidRPr="00761934" w:rsidRDefault="00761934" w:rsidP="001F19CB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 w:rsidRPr="002B180B">
        <w:rPr>
          <w:rFonts w:asciiTheme="majorHAnsi" w:hAnsiTheme="majorHAnsi"/>
          <w:szCs w:val="24"/>
        </w:rPr>
        <w:t xml:space="preserve">je </w:t>
      </w:r>
      <w:r>
        <w:rPr>
          <w:rFonts w:asciiTheme="majorHAnsi" w:hAnsiTheme="majorHAnsi"/>
          <w:szCs w:val="24"/>
        </w:rPr>
        <w:t xml:space="preserve">upravičenec </w:t>
      </w:r>
      <w:r w:rsidRPr="002B180B">
        <w:rPr>
          <w:rFonts w:asciiTheme="majorHAnsi" w:hAnsiTheme="majorHAnsi"/>
          <w:szCs w:val="24"/>
        </w:rPr>
        <w:t xml:space="preserve">ustanovljen s strani Republike Slovenije kot </w:t>
      </w:r>
      <w:r>
        <w:rPr>
          <w:rFonts w:asciiTheme="majorHAnsi" w:hAnsiTheme="majorHAnsi"/>
          <w:szCs w:val="24"/>
        </w:rPr>
        <w:t>j</w:t>
      </w:r>
      <w:r w:rsidRPr="002B180B">
        <w:rPr>
          <w:rFonts w:asciiTheme="majorHAnsi" w:hAnsiTheme="majorHAnsi"/>
          <w:szCs w:val="24"/>
        </w:rPr>
        <w:t>avni socia</w:t>
      </w:r>
      <w:r>
        <w:rPr>
          <w:rFonts w:asciiTheme="majorHAnsi" w:hAnsiTheme="majorHAnsi"/>
          <w:szCs w:val="24"/>
        </w:rPr>
        <w:t>l</w:t>
      </w:r>
      <w:r w:rsidRPr="002B180B">
        <w:rPr>
          <w:rFonts w:asciiTheme="majorHAnsi" w:hAnsiTheme="majorHAnsi"/>
          <w:szCs w:val="24"/>
        </w:rPr>
        <w:t>novarstveni zavod</w:t>
      </w:r>
      <w:r>
        <w:rPr>
          <w:rFonts w:asciiTheme="majorHAnsi" w:hAnsiTheme="majorHAnsi"/>
          <w:szCs w:val="24"/>
        </w:rPr>
        <w:t>, ki</w:t>
      </w:r>
      <w:r w:rsidRPr="002B180B">
        <w:rPr>
          <w:rFonts w:asciiTheme="majorHAnsi" w:hAnsiTheme="majorHAnsi"/>
          <w:szCs w:val="24"/>
        </w:rPr>
        <w:t xml:space="preserve"> v skladu s standardno klasifikacijo dejavnosti opravlja dejavnost nastanitvenih ustanov za oskrbo starejših in invalidnih oseb (SKD</w:t>
      </w:r>
      <w:r>
        <w:rPr>
          <w:rFonts w:asciiTheme="majorHAnsi" w:hAnsiTheme="majorHAnsi"/>
          <w:szCs w:val="24"/>
        </w:rPr>
        <w:t xml:space="preserve"> </w:t>
      </w:r>
      <w:r w:rsidRPr="002B180B">
        <w:rPr>
          <w:rFonts w:asciiTheme="majorHAnsi" w:hAnsiTheme="majorHAnsi"/>
          <w:szCs w:val="24"/>
        </w:rPr>
        <w:t>87.300)</w:t>
      </w:r>
      <w:r>
        <w:rPr>
          <w:rFonts w:asciiTheme="majorHAnsi" w:hAnsiTheme="majorHAnsi"/>
          <w:szCs w:val="24"/>
        </w:rPr>
        <w:t xml:space="preserve"> in kot tak oseba javnega prava.</w:t>
      </w:r>
    </w:p>
    <w:p w:rsidR="00D0646D" w:rsidRPr="00D0646D" w:rsidRDefault="00D0646D" w:rsidP="00D0646D">
      <w:pPr>
        <w:jc w:val="both"/>
        <w:rPr>
          <w:rFonts w:asciiTheme="majorHAnsi" w:hAnsiTheme="majorHAnsi" w:cs="Arial"/>
          <w:sz w:val="24"/>
          <w:szCs w:val="24"/>
        </w:rPr>
      </w:pPr>
    </w:p>
    <w:p w:rsidR="00D0646D" w:rsidRPr="00D0646D" w:rsidRDefault="00D0646D" w:rsidP="00D0646D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člen</w:t>
      </w:r>
    </w:p>
    <w:p w:rsidR="00761934" w:rsidRDefault="00761934" w:rsidP="00761934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Upravičenec </w:t>
      </w:r>
      <w:r w:rsidRPr="00761934">
        <w:rPr>
          <w:rFonts w:asciiTheme="majorHAnsi" w:hAnsiTheme="majorHAnsi" w:cs="Arial"/>
        </w:rPr>
        <w:t xml:space="preserve">izkazuje interes po zagotavljanju dodatnih kapacitet za institucionalno varstvo starejših v Ajdovščini, na območju Ribnika in bo v ta namen </w:t>
      </w:r>
      <w:r w:rsidR="004123FD">
        <w:rPr>
          <w:rFonts w:asciiTheme="majorHAnsi" w:hAnsiTheme="majorHAnsi" w:cs="Arial"/>
        </w:rPr>
        <w:t>naročil izdelavo</w:t>
      </w:r>
      <w:r w:rsidRPr="00761934">
        <w:rPr>
          <w:rFonts w:asciiTheme="majorHAnsi" w:hAnsiTheme="majorHAnsi" w:cs="Arial"/>
        </w:rPr>
        <w:t xml:space="preserve"> projektn</w:t>
      </w:r>
      <w:r w:rsidR="00950282">
        <w:rPr>
          <w:rFonts w:asciiTheme="majorHAnsi" w:hAnsiTheme="majorHAnsi" w:cs="Arial"/>
        </w:rPr>
        <w:t>e</w:t>
      </w:r>
      <w:r w:rsidRPr="00761934">
        <w:rPr>
          <w:rFonts w:asciiTheme="majorHAnsi" w:hAnsiTheme="majorHAnsi" w:cs="Arial"/>
        </w:rPr>
        <w:t xml:space="preserve"> dokumentacij</w:t>
      </w:r>
      <w:r w:rsidR="00950282">
        <w:rPr>
          <w:rFonts w:asciiTheme="majorHAnsi" w:hAnsiTheme="majorHAnsi" w:cs="Arial"/>
        </w:rPr>
        <w:t>e</w:t>
      </w:r>
      <w:r w:rsidRPr="00761934">
        <w:rPr>
          <w:rFonts w:asciiTheme="majorHAnsi" w:hAnsiTheme="majorHAnsi" w:cs="Arial"/>
        </w:rPr>
        <w:t>, v kateri bo predvideno</w:t>
      </w:r>
      <w:r>
        <w:rPr>
          <w:rFonts w:asciiTheme="majorHAnsi" w:hAnsiTheme="majorHAnsi" w:cs="Arial"/>
        </w:rPr>
        <w:t xml:space="preserve">: 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6920"/>
        <w:gridCol w:w="1800"/>
      </w:tblGrid>
      <w:tr w:rsidR="00761934" w:rsidRPr="001F6859" w:rsidTr="007B1EC0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34" w:rsidRPr="001F6859" w:rsidRDefault="00761934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34" w:rsidRPr="001F6859" w:rsidRDefault="00761934" w:rsidP="007B1EC0">
            <w:pPr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število splošnih bivalnih enot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34" w:rsidRPr="001F6859" w:rsidRDefault="00761934" w:rsidP="007B1EC0">
            <w:pPr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 </w:t>
            </w:r>
          </w:p>
        </w:tc>
      </w:tr>
      <w:tr w:rsidR="00761934" w:rsidRPr="001F6859" w:rsidTr="00761934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34" w:rsidRPr="001F6859" w:rsidRDefault="00761934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34" w:rsidRPr="001F6859" w:rsidRDefault="00761934" w:rsidP="007B1EC0">
            <w:pPr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število bivalnih enot za stanovalce z demenco in sorodnimi stanji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34" w:rsidRPr="001F6859" w:rsidRDefault="00761934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761934" w:rsidRPr="001F6859" w:rsidTr="00761934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34" w:rsidRPr="001F6859" w:rsidRDefault="00761934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34" w:rsidRPr="001F6859" w:rsidRDefault="00761934" w:rsidP="00D56ED6">
            <w:pPr>
              <w:jc w:val="both"/>
              <w:rPr>
                <w:rFonts w:asciiTheme="majorHAnsi" w:hAnsiTheme="majorHAnsi"/>
                <w:szCs w:val="24"/>
              </w:rPr>
            </w:pPr>
            <w:r w:rsidRPr="00950282">
              <w:rPr>
                <w:rFonts w:asciiTheme="majorHAnsi" w:hAnsiTheme="majorHAnsi"/>
                <w:szCs w:val="24"/>
              </w:rPr>
              <w:t xml:space="preserve">prostori </w:t>
            </w:r>
            <w:r w:rsidR="00D56ED6" w:rsidRPr="00950282">
              <w:rPr>
                <w:rFonts w:asciiTheme="majorHAnsi" w:hAnsiTheme="majorHAnsi"/>
                <w:szCs w:val="24"/>
              </w:rPr>
              <w:t xml:space="preserve">za </w:t>
            </w:r>
            <w:r w:rsidRPr="00950282">
              <w:rPr>
                <w:rFonts w:asciiTheme="majorHAnsi" w:hAnsiTheme="majorHAnsi"/>
                <w:szCs w:val="24"/>
              </w:rPr>
              <w:t>dnevno varstvo</w:t>
            </w:r>
            <w:r w:rsidR="00950282" w:rsidRPr="00950282">
              <w:rPr>
                <w:rFonts w:asciiTheme="majorHAnsi" w:hAnsiTheme="majorHAnsi"/>
                <w:szCs w:val="24"/>
              </w:rPr>
              <w:t>,</w:t>
            </w:r>
            <w:r w:rsidR="00D56ED6" w:rsidRPr="00950282">
              <w:rPr>
                <w:rFonts w:asciiTheme="majorHAnsi" w:hAnsiTheme="majorHAnsi"/>
                <w:szCs w:val="24"/>
              </w:rPr>
              <w:t xml:space="preserve"> prvenstveno za osebe z demenco in sorodnimi stanji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934" w:rsidRPr="001F6859" w:rsidRDefault="00761934" w:rsidP="007B1EC0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761934" w:rsidRDefault="00761934" w:rsidP="00761934">
      <w:pPr>
        <w:jc w:val="both"/>
        <w:rPr>
          <w:rFonts w:asciiTheme="majorHAnsi" w:hAnsiTheme="majorHAnsi" w:cs="Arial"/>
        </w:rPr>
      </w:pPr>
    </w:p>
    <w:p w:rsidR="00304A89" w:rsidRDefault="00304A89" w:rsidP="00166097">
      <w:pPr>
        <w:jc w:val="both"/>
        <w:rPr>
          <w:rFonts w:ascii="Arial" w:hAnsi="Arial" w:cs="Arial"/>
          <w:szCs w:val="22"/>
        </w:rPr>
      </w:pPr>
      <w:r w:rsidRPr="00FB44B9">
        <w:rPr>
          <w:rFonts w:asciiTheme="majorHAnsi" w:hAnsiTheme="majorHAnsi"/>
          <w:sz w:val="24"/>
          <w:szCs w:val="24"/>
        </w:rPr>
        <w:t>Upravičeni stroški za sofinanciranje so: projektna in investicijska dokumentacija, plačilo komunalnega prispevka, odškodnine za ustanovitev služnosti in drugi stroški za pridobitev gradbenega dovoljenja za gradnjo objekta, namenjenega starejšim občanom</w:t>
      </w:r>
      <w:r w:rsidR="004123FD">
        <w:rPr>
          <w:rFonts w:asciiTheme="majorHAnsi" w:hAnsiTheme="majorHAnsi"/>
          <w:sz w:val="24"/>
          <w:szCs w:val="24"/>
        </w:rPr>
        <w:t xml:space="preserve"> na območju Ribnika</w:t>
      </w:r>
      <w:r w:rsidRPr="00FB44B9">
        <w:rPr>
          <w:rFonts w:asciiTheme="majorHAnsi" w:hAnsiTheme="majorHAnsi"/>
          <w:sz w:val="24"/>
          <w:szCs w:val="24"/>
        </w:rPr>
        <w:t xml:space="preserve">. Kot strošek izdelave projektne dokumentacije je upravičen tudi strošek nagradnega in odškodninskega sklada ter stroški dela komisije v okviru arhitekturnega natečaja ter strošek PZI za objekt in opremo ter priprava popisov za izvedbo javnega naročila za gradnjo. </w:t>
      </w:r>
    </w:p>
    <w:p w:rsidR="0014220B" w:rsidRPr="004123FD" w:rsidRDefault="0014220B" w:rsidP="004123FD">
      <w:pPr>
        <w:pStyle w:val="tevilnatoka"/>
        <w:shd w:val="clear" w:color="auto" w:fill="FFFFFF"/>
        <w:spacing w:before="0" w:beforeAutospacing="0" w:after="0" w:afterAutospacing="0"/>
        <w:ind w:firstLine="1"/>
        <w:jc w:val="both"/>
        <w:rPr>
          <w:rFonts w:asciiTheme="majorHAnsi" w:hAnsiTheme="majorHAnsi" w:cs="Arial"/>
          <w:sz w:val="22"/>
          <w:szCs w:val="22"/>
        </w:rPr>
      </w:pPr>
    </w:p>
    <w:p w:rsidR="0014220B" w:rsidRPr="00D0646D" w:rsidRDefault="0014220B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člen</w:t>
      </w:r>
    </w:p>
    <w:p w:rsidR="00166097" w:rsidRPr="00166097" w:rsidRDefault="00166097" w:rsidP="00166097">
      <w:pPr>
        <w:jc w:val="both"/>
        <w:rPr>
          <w:rFonts w:asciiTheme="majorHAnsi" w:hAnsiTheme="majorHAnsi" w:cs="Arial"/>
          <w:sz w:val="24"/>
          <w:szCs w:val="24"/>
        </w:rPr>
      </w:pPr>
      <w:r w:rsidRPr="00166097">
        <w:rPr>
          <w:rFonts w:asciiTheme="majorHAnsi" w:hAnsiTheme="majorHAnsi" w:cs="Arial"/>
          <w:sz w:val="24"/>
          <w:szCs w:val="24"/>
        </w:rPr>
        <w:t>Upravičenec bo v letu 2021 naročil izdelavo najmanj:</w:t>
      </w:r>
    </w:p>
    <w:p w:rsidR="00166097" w:rsidRPr="00166097" w:rsidRDefault="00166097" w:rsidP="00B25585">
      <w:pPr>
        <w:pStyle w:val="tevilnatoka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</w:rPr>
      </w:pPr>
      <w:r w:rsidRPr="00166097">
        <w:rPr>
          <w:rFonts w:asciiTheme="majorHAnsi" w:hAnsiTheme="majorHAnsi" w:cs="Arial"/>
        </w:rPr>
        <w:t xml:space="preserve"> idejno zasnovo za pridobitev projektnih in drugih pogojev (IZP), na podlagi arhitekturnega natečaja, če je ta potreben</w:t>
      </w:r>
      <w:r w:rsidR="00F11137">
        <w:rPr>
          <w:rFonts w:asciiTheme="majorHAnsi" w:hAnsiTheme="majorHAnsi" w:cs="Arial"/>
        </w:rPr>
        <w:t xml:space="preserve"> ter</w:t>
      </w:r>
      <w:r w:rsidRPr="00166097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</w:t>
      </w:r>
      <w:r w:rsidRPr="00166097">
        <w:rPr>
          <w:rFonts w:asciiTheme="majorHAnsi" w:hAnsiTheme="majorHAnsi" w:cs="Arial"/>
        </w:rPr>
        <w:t>rojektno dokumentacijo za pridobitev mnenj in gradbenega dovoljenja (DGD)</w:t>
      </w:r>
    </w:p>
    <w:p w:rsidR="00166097" w:rsidRPr="00166097" w:rsidRDefault="00166097" w:rsidP="00166097">
      <w:pPr>
        <w:pStyle w:val="tevilnatoka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</w:rPr>
      </w:pPr>
      <w:r w:rsidRPr="00166097">
        <w:rPr>
          <w:rFonts w:asciiTheme="majorHAnsi" w:hAnsiTheme="majorHAnsi" w:cs="Arial"/>
        </w:rPr>
        <w:t>ostalo dokumentacijo pa glede na pogoje</w:t>
      </w:r>
      <w:r w:rsidR="004A5E76">
        <w:rPr>
          <w:rFonts w:asciiTheme="majorHAnsi" w:hAnsiTheme="majorHAnsi" w:cs="Arial"/>
        </w:rPr>
        <w:t xml:space="preserve"> državnega ali EU</w:t>
      </w:r>
      <w:r w:rsidRPr="00166097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r</w:t>
      </w:r>
      <w:r w:rsidRPr="00166097">
        <w:rPr>
          <w:rFonts w:asciiTheme="majorHAnsi" w:hAnsiTheme="majorHAnsi" w:cs="Arial"/>
        </w:rPr>
        <w:t xml:space="preserve">azpisa, za sofinanciranje gradnje novih domskih kapacitet, upoštevajoč predvsem ali bo lahko nastopal kot upravičen prijavitelj na tem razpisu. </w:t>
      </w:r>
    </w:p>
    <w:p w:rsidR="00E8774A" w:rsidRDefault="00E8774A" w:rsidP="00166097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sz w:val="24"/>
          <w:szCs w:val="24"/>
        </w:rPr>
        <w:t xml:space="preserve">Upravičenec se obvezuje pri naročilu projektne dokumentacije </w:t>
      </w:r>
      <w:r w:rsidR="004A5E76">
        <w:rPr>
          <w:rFonts w:asciiTheme="majorHAnsi" w:hAnsiTheme="majorHAnsi" w:cs="Arial"/>
          <w:sz w:val="24"/>
          <w:szCs w:val="24"/>
        </w:rPr>
        <w:t xml:space="preserve">predvideti opcijo, da se projektna dokumentacija v primeru </w:t>
      </w:r>
      <w:proofErr w:type="spellStart"/>
      <w:r w:rsidR="004A5E76">
        <w:rPr>
          <w:rFonts w:asciiTheme="majorHAnsi" w:hAnsiTheme="majorHAnsi" w:cs="Arial"/>
          <w:sz w:val="24"/>
          <w:szCs w:val="24"/>
        </w:rPr>
        <w:t>nekandidiranja</w:t>
      </w:r>
      <w:proofErr w:type="spellEnd"/>
      <w:r w:rsidR="004A5E76">
        <w:rPr>
          <w:rFonts w:asciiTheme="majorHAnsi" w:hAnsiTheme="majorHAnsi" w:cs="Arial"/>
          <w:sz w:val="24"/>
          <w:szCs w:val="24"/>
        </w:rPr>
        <w:t xml:space="preserve"> ali neuspeha upravičenca na državnem ali EU razpisu </w:t>
      </w:r>
      <w:r w:rsidR="004A5E76" w:rsidRPr="00166097">
        <w:rPr>
          <w:rFonts w:asciiTheme="majorHAnsi" w:hAnsiTheme="majorHAnsi" w:cs="Arial"/>
        </w:rPr>
        <w:t>za sofinanciranje gradnje novih domskih kapacitet</w:t>
      </w:r>
      <w:r w:rsidR="004A5E76">
        <w:rPr>
          <w:rFonts w:asciiTheme="majorHAnsi" w:hAnsiTheme="majorHAnsi" w:cs="Arial"/>
        </w:rPr>
        <w:t xml:space="preserve">, le-ta spremeni ime </w:t>
      </w:r>
      <w:r w:rsidR="00116950">
        <w:rPr>
          <w:rFonts w:asciiTheme="majorHAnsi" w:hAnsiTheme="majorHAnsi" w:cs="Arial"/>
        </w:rPr>
        <w:t xml:space="preserve">na novega </w:t>
      </w:r>
      <w:r w:rsidR="004A5E76">
        <w:rPr>
          <w:rFonts w:asciiTheme="majorHAnsi" w:hAnsiTheme="majorHAnsi" w:cs="Arial"/>
        </w:rPr>
        <w:t>investitorja</w:t>
      </w:r>
      <w:r w:rsidR="00116950">
        <w:rPr>
          <w:rFonts w:asciiTheme="majorHAnsi" w:hAnsiTheme="majorHAnsi" w:cs="Arial"/>
        </w:rPr>
        <w:t xml:space="preserve"> - na Občino Ajdovščina oziroma pristojno ministrstvo ter dokumentacijo predati občini.</w:t>
      </w:r>
      <w:r w:rsidR="004A5E76">
        <w:rPr>
          <w:rFonts w:asciiTheme="majorHAnsi" w:hAnsiTheme="majorHAnsi" w:cs="Arial"/>
        </w:rPr>
        <w:t xml:space="preserve"> </w:t>
      </w:r>
    </w:p>
    <w:p w:rsidR="004A5E76" w:rsidRDefault="004A5E76" w:rsidP="00166097">
      <w:pPr>
        <w:jc w:val="both"/>
        <w:rPr>
          <w:rFonts w:asciiTheme="majorHAnsi" w:hAnsiTheme="majorHAnsi" w:cs="Arial"/>
          <w:sz w:val="24"/>
          <w:szCs w:val="24"/>
        </w:rPr>
      </w:pPr>
    </w:p>
    <w:p w:rsidR="00166097" w:rsidRPr="00D0646D" w:rsidRDefault="00166097" w:rsidP="00F11137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Upravičenec</w:t>
      </w:r>
      <w:r w:rsidRPr="00D0646D">
        <w:rPr>
          <w:rFonts w:asciiTheme="majorHAnsi" w:hAnsiTheme="majorHAnsi" w:cs="Arial"/>
          <w:sz w:val="24"/>
          <w:szCs w:val="24"/>
        </w:rPr>
        <w:t xml:space="preserve"> se obvezuje</w:t>
      </w:r>
      <w:r>
        <w:rPr>
          <w:rFonts w:asciiTheme="majorHAnsi" w:hAnsiTheme="majorHAnsi" w:cs="Arial"/>
          <w:sz w:val="24"/>
          <w:szCs w:val="24"/>
        </w:rPr>
        <w:t xml:space="preserve">, </w:t>
      </w:r>
      <w:r w:rsidRPr="00D0646D">
        <w:rPr>
          <w:rFonts w:asciiTheme="majorHAnsi" w:hAnsiTheme="majorHAnsi" w:cs="Arial"/>
          <w:sz w:val="24"/>
          <w:szCs w:val="24"/>
        </w:rPr>
        <w:t xml:space="preserve">da bo sredstva uporabil izključno za prijavljeno </w:t>
      </w:r>
      <w:r>
        <w:rPr>
          <w:rFonts w:asciiTheme="majorHAnsi" w:hAnsiTheme="majorHAnsi" w:cs="Arial"/>
          <w:sz w:val="24"/>
          <w:szCs w:val="24"/>
        </w:rPr>
        <w:t xml:space="preserve">namero </w:t>
      </w:r>
      <w:r w:rsidRPr="00D0646D">
        <w:rPr>
          <w:rFonts w:asciiTheme="majorHAnsi" w:hAnsiTheme="majorHAnsi" w:cs="Arial"/>
          <w:sz w:val="24"/>
          <w:szCs w:val="24"/>
        </w:rPr>
        <w:t>v skladu s sklepom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250369">
        <w:rPr>
          <w:rFonts w:asciiTheme="majorHAnsi" w:hAnsiTheme="majorHAnsi" w:cs="Arial"/>
          <w:sz w:val="24"/>
          <w:szCs w:val="24"/>
        </w:rPr>
        <w:t>o sofinanciranju št. 41031-</w:t>
      </w:r>
      <w:r>
        <w:rPr>
          <w:rFonts w:asciiTheme="majorHAnsi" w:hAnsiTheme="majorHAnsi" w:cs="Arial"/>
          <w:sz w:val="24"/>
          <w:szCs w:val="24"/>
        </w:rPr>
        <w:t>____</w:t>
      </w:r>
      <w:r w:rsidRPr="00250369">
        <w:rPr>
          <w:rFonts w:asciiTheme="majorHAnsi" w:hAnsiTheme="majorHAnsi" w:cs="Arial"/>
          <w:sz w:val="24"/>
          <w:szCs w:val="24"/>
        </w:rPr>
        <w:t>/20</w:t>
      </w:r>
      <w:r>
        <w:rPr>
          <w:rFonts w:asciiTheme="majorHAnsi" w:hAnsiTheme="majorHAnsi" w:cs="Arial"/>
          <w:sz w:val="24"/>
          <w:szCs w:val="24"/>
        </w:rPr>
        <w:t>20,</w:t>
      </w:r>
      <w:r w:rsidRPr="00250369">
        <w:rPr>
          <w:rFonts w:asciiTheme="majorHAnsi" w:hAnsiTheme="majorHAnsi" w:cs="Arial"/>
          <w:sz w:val="24"/>
          <w:szCs w:val="24"/>
        </w:rPr>
        <w:t xml:space="preserve"> z dne _____</w:t>
      </w:r>
      <w:r w:rsidR="00F11137">
        <w:rPr>
          <w:rFonts w:asciiTheme="majorHAnsi" w:hAnsiTheme="majorHAnsi" w:cs="Arial"/>
          <w:sz w:val="24"/>
          <w:szCs w:val="24"/>
        </w:rPr>
        <w:t xml:space="preserve"> in </w:t>
      </w:r>
      <w:r w:rsidRPr="00D0646D">
        <w:rPr>
          <w:rFonts w:asciiTheme="majorHAnsi" w:hAnsiTheme="majorHAnsi" w:cs="Arial"/>
          <w:sz w:val="24"/>
          <w:szCs w:val="24"/>
        </w:rPr>
        <w:t>da bo po končani izvedbi predložil vsebinsko in finančno poročilo o opravljenih aktivnostih</w:t>
      </w:r>
      <w:r>
        <w:rPr>
          <w:rFonts w:asciiTheme="majorHAnsi" w:hAnsiTheme="majorHAnsi" w:cs="Arial"/>
          <w:sz w:val="24"/>
          <w:szCs w:val="24"/>
        </w:rPr>
        <w:t>, ki so predmet sofinanciranja</w:t>
      </w:r>
      <w:r w:rsidRPr="00D0646D">
        <w:rPr>
          <w:rFonts w:asciiTheme="majorHAnsi" w:hAnsiTheme="majorHAnsi" w:cs="Arial"/>
          <w:sz w:val="24"/>
          <w:szCs w:val="24"/>
        </w:rPr>
        <w:t>.</w:t>
      </w:r>
    </w:p>
    <w:p w:rsidR="00F11137" w:rsidRDefault="00F11137" w:rsidP="00D0646D">
      <w:pPr>
        <w:jc w:val="both"/>
        <w:rPr>
          <w:rFonts w:asciiTheme="majorHAnsi" w:hAnsiTheme="majorHAnsi" w:cs="Arial"/>
          <w:sz w:val="24"/>
          <w:szCs w:val="24"/>
        </w:rPr>
      </w:pPr>
    </w:p>
    <w:p w:rsidR="0014220B" w:rsidRPr="00D0646D" w:rsidRDefault="0014220B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člen</w:t>
      </w:r>
    </w:p>
    <w:p w:rsidR="00166097" w:rsidRPr="00166097" w:rsidRDefault="00166097" w:rsidP="00166097">
      <w:pPr>
        <w:jc w:val="both"/>
        <w:rPr>
          <w:rFonts w:asciiTheme="majorHAnsi" w:hAnsiTheme="majorHAnsi" w:cs="Arial"/>
          <w:sz w:val="24"/>
          <w:szCs w:val="24"/>
        </w:rPr>
      </w:pPr>
      <w:r w:rsidRPr="00166097">
        <w:rPr>
          <w:rFonts w:asciiTheme="majorHAnsi" w:hAnsiTheme="majorHAnsi" w:cs="Arial"/>
          <w:sz w:val="24"/>
          <w:szCs w:val="24"/>
        </w:rPr>
        <w:t>Občina Ajdovščina bo odobrena sredstva nakazala na TRR upravičenca, v roku 30 dni od prejema posameznega zahtevka in dokazil, iz katerih bo razvidno:</w:t>
      </w:r>
    </w:p>
    <w:p w:rsidR="00166097" w:rsidRPr="00166097" w:rsidRDefault="00166097" w:rsidP="00166097">
      <w:pPr>
        <w:pStyle w:val="Odstavekseznama"/>
        <w:jc w:val="both"/>
        <w:rPr>
          <w:rFonts w:asciiTheme="majorHAnsi" w:hAnsiTheme="majorHAnsi" w:cs="Arial"/>
          <w:sz w:val="24"/>
          <w:szCs w:val="24"/>
        </w:rPr>
      </w:pPr>
      <w:r w:rsidRPr="00166097">
        <w:rPr>
          <w:rFonts w:asciiTheme="majorHAnsi" w:hAnsiTheme="majorHAnsi" w:cs="Arial"/>
          <w:sz w:val="24"/>
          <w:szCs w:val="24"/>
        </w:rPr>
        <w:t>- da je upravičeni strošek nastal in</w:t>
      </w:r>
    </w:p>
    <w:p w:rsidR="00166097" w:rsidRPr="00166097" w:rsidRDefault="00166097" w:rsidP="00166097">
      <w:pPr>
        <w:pStyle w:val="Odstavekseznama"/>
        <w:jc w:val="both"/>
        <w:rPr>
          <w:rFonts w:asciiTheme="majorHAnsi" w:hAnsiTheme="majorHAnsi" w:cs="Arial"/>
          <w:sz w:val="24"/>
          <w:szCs w:val="24"/>
        </w:rPr>
      </w:pPr>
      <w:r w:rsidRPr="00166097">
        <w:rPr>
          <w:rFonts w:asciiTheme="majorHAnsi" w:hAnsiTheme="majorHAnsi" w:cs="Arial"/>
          <w:sz w:val="24"/>
          <w:szCs w:val="24"/>
        </w:rPr>
        <w:lastRenderedPageBreak/>
        <w:t>- da zanj ni mogoče pridobiti sredstev na potencialnem razpisu, če bo ta že objavljen.</w:t>
      </w:r>
    </w:p>
    <w:p w:rsidR="00166097" w:rsidRPr="00166097" w:rsidRDefault="00DA22C4" w:rsidP="00166097">
      <w:pPr>
        <w:jc w:val="both"/>
        <w:rPr>
          <w:rFonts w:asciiTheme="majorHAnsi" w:hAnsiTheme="majorHAnsi" w:cs="Arial"/>
          <w:sz w:val="24"/>
          <w:szCs w:val="24"/>
        </w:rPr>
      </w:pPr>
      <w:r w:rsidRPr="00450A84">
        <w:rPr>
          <w:rFonts w:asciiTheme="majorHAnsi" w:hAnsiTheme="majorHAnsi"/>
          <w:b/>
          <w:sz w:val="24"/>
          <w:szCs w:val="24"/>
        </w:rPr>
        <w:t>Okvirna višina predvidenih sredstev namenjenih za sofinanciranje izdelave dokumentacije in drugih stroškov znaša 330.950</w:t>
      </w:r>
      <w:r w:rsidRPr="00450A84">
        <w:rPr>
          <w:rFonts w:asciiTheme="majorHAnsi" w:hAnsiTheme="majorHAnsi" w:cs="Courier New"/>
          <w:b/>
          <w:sz w:val="24"/>
          <w:szCs w:val="24"/>
        </w:rPr>
        <w:t> EUR.</w:t>
      </w:r>
      <w:r w:rsidRPr="00450A84">
        <w:rPr>
          <w:rFonts w:asciiTheme="majorHAnsi" w:hAnsiTheme="majorHAnsi" w:cs="Courier New"/>
          <w:sz w:val="24"/>
          <w:szCs w:val="24"/>
        </w:rPr>
        <w:t xml:space="preserve"> </w:t>
      </w:r>
      <w:r w:rsidR="00166097" w:rsidRPr="00166097">
        <w:rPr>
          <w:rFonts w:asciiTheme="majorHAnsi" w:hAnsiTheme="majorHAnsi" w:cs="Arial"/>
          <w:sz w:val="24"/>
          <w:szCs w:val="24"/>
        </w:rPr>
        <w:t xml:space="preserve">Sredstva bodo nakazana iz proračunske postavke 20029. Zahtevke mora upravičenec oddati najkasneje do 30. novembra 2021. </w:t>
      </w:r>
    </w:p>
    <w:p w:rsidR="00166097" w:rsidRPr="00166097" w:rsidRDefault="00166097" w:rsidP="00166097">
      <w:pPr>
        <w:pStyle w:val="Odstavekseznama"/>
        <w:jc w:val="both"/>
        <w:rPr>
          <w:rFonts w:asciiTheme="majorHAnsi" w:hAnsiTheme="majorHAnsi" w:cs="Arial"/>
          <w:sz w:val="24"/>
          <w:szCs w:val="24"/>
        </w:rPr>
      </w:pPr>
    </w:p>
    <w:p w:rsidR="00166097" w:rsidRPr="00166097" w:rsidRDefault="00166097" w:rsidP="00166097">
      <w:pPr>
        <w:jc w:val="both"/>
        <w:rPr>
          <w:rFonts w:asciiTheme="majorHAnsi" w:hAnsiTheme="majorHAnsi" w:cs="Arial"/>
          <w:sz w:val="24"/>
          <w:szCs w:val="24"/>
        </w:rPr>
      </w:pPr>
      <w:r w:rsidRPr="00166097">
        <w:rPr>
          <w:rFonts w:asciiTheme="majorHAnsi" w:hAnsiTheme="majorHAnsi" w:cs="Arial"/>
          <w:sz w:val="24"/>
          <w:szCs w:val="24"/>
        </w:rPr>
        <w:t>V primeru, da upravičenec ne bo uspel koristiti vseh odobrenih sredstev v letu 2021 zaradi razlogov, ki ne bodo na njegovi strani, kar mora upravičenec obrazložiti in utemeljiti, se lahko neporabljena sredstva, ob pogoju zagotovljenih sredstev za ta namen v proračunu za leto 2022, koristijo še v letu 2022, za kar bo sklenjen aneks k pogodbi o sofinanciranju.</w:t>
      </w:r>
    </w:p>
    <w:p w:rsidR="00D0646D" w:rsidRPr="00D0646D" w:rsidRDefault="00D0646D" w:rsidP="00D0646D">
      <w:pPr>
        <w:jc w:val="both"/>
        <w:rPr>
          <w:rFonts w:asciiTheme="majorHAnsi" w:hAnsiTheme="majorHAnsi" w:cs="Arial"/>
          <w:sz w:val="24"/>
          <w:szCs w:val="24"/>
        </w:rPr>
      </w:pPr>
    </w:p>
    <w:p w:rsidR="0014220B" w:rsidRPr="00D0646D" w:rsidRDefault="0014220B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člen</w:t>
      </w:r>
    </w:p>
    <w:p w:rsidR="00D0646D" w:rsidRPr="00D0646D" w:rsidRDefault="00D0646D" w:rsidP="00D0646D">
      <w:pPr>
        <w:jc w:val="both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 xml:space="preserve">Občina Ajdovščina lahko po predhodnem obvestilu preverja namensko porabo odobrenih sredstev, </w:t>
      </w:r>
      <w:r w:rsidR="0014220B">
        <w:rPr>
          <w:rFonts w:asciiTheme="majorHAnsi" w:hAnsiTheme="majorHAnsi" w:cs="Arial"/>
          <w:sz w:val="24"/>
          <w:szCs w:val="24"/>
        </w:rPr>
        <w:t>upravičenec</w:t>
      </w:r>
      <w:r w:rsidRPr="00D0646D">
        <w:rPr>
          <w:rFonts w:asciiTheme="majorHAnsi" w:hAnsiTheme="majorHAnsi" w:cs="Arial"/>
          <w:sz w:val="24"/>
          <w:szCs w:val="24"/>
        </w:rPr>
        <w:t xml:space="preserve"> pa mora preverjanje omogočiti.</w:t>
      </w:r>
    </w:p>
    <w:p w:rsidR="00D0646D" w:rsidRPr="00D0646D" w:rsidRDefault="00D0646D" w:rsidP="00D0646D">
      <w:pPr>
        <w:jc w:val="both"/>
        <w:rPr>
          <w:rFonts w:asciiTheme="majorHAnsi" w:hAnsiTheme="majorHAnsi" w:cs="Arial"/>
          <w:sz w:val="24"/>
          <w:szCs w:val="24"/>
        </w:rPr>
      </w:pPr>
    </w:p>
    <w:p w:rsidR="00D0646D" w:rsidRDefault="00D0646D" w:rsidP="00D0646D">
      <w:pPr>
        <w:jc w:val="both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 xml:space="preserve">V primeru nenamenske porabe sredstev ali zamolčanih resničnih dejstev oz. navedenih neresničnih podatkov v </w:t>
      </w:r>
      <w:r w:rsidR="00C1633C">
        <w:rPr>
          <w:rFonts w:asciiTheme="majorHAnsi" w:hAnsiTheme="majorHAnsi" w:cs="Arial"/>
          <w:sz w:val="24"/>
          <w:szCs w:val="24"/>
        </w:rPr>
        <w:t>prijavi</w:t>
      </w:r>
      <w:r w:rsidRPr="00D0646D">
        <w:rPr>
          <w:rFonts w:asciiTheme="majorHAnsi" w:hAnsiTheme="majorHAnsi" w:cs="Arial"/>
          <w:sz w:val="24"/>
          <w:szCs w:val="24"/>
        </w:rPr>
        <w:t xml:space="preserve">, ki so vplivali na pravico do sofinanciranja, Občina Ajdovščina odstopi od pogodbe, </w:t>
      </w:r>
      <w:r w:rsidR="0014220B">
        <w:rPr>
          <w:rFonts w:asciiTheme="majorHAnsi" w:hAnsiTheme="majorHAnsi" w:cs="Arial"/>
          <w:sz w:val="24"/>
          <w:szCs w:val="24"/>
        </w:rPr>
        <w:t>upravičenec</w:t>
      </w:r>
      <w:r w:rsidRPr="00D0646D">
        <w:rPr>
          <w:rFonts w:asciiTheme="majorHAnsi" w:hAnsiTheme="majorHAnsi" w:cs="Arial"/>
          <w:sz w:val="24"/>
          <w:szCs w:val="24"/>
        </w:rPr>
        <w:t xml:space="preserve"> pa je nenamensko porabljena sredstva dolžan vrniti skupaj z obrestmi, ki se obračunajo od dneva nakazila sredstev. </w:t>
      </w:r>
    </w:p>
    <w:p w:rsidR="0014220B" w:rsidRPr="00D0646D" w:rsidRDefault="0014220B" w:rsidP="00D0646D">
      <w:pPr>
        <w:jc w:val="both"/>
        <w:rPr>
          <w:rFonts w:asciiTheme="majorHAnsi" w:hAnsiTheme="majorHAnsi" w:cs="Arial"/>
          <w:sz w:val="24"/>
          <w:szCs w:val="24"/>
        </w:rPr>
      </w:pPr>
    </w:p>
    <w:p w:rsidR="00D0646D" w:rsidRPr="00D0646D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člen</w:t>
      </w:r>
    </w:p>
    <w:p w:rsidR="00D0646D" w:rsidRPr="00D0646D" w:rsidRDefault="0014220B" w:rsidP="00D0646D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Če upravičenec ugotovi, da zaradi zunanjih okoliščin ne more zagotoviti izvajanja obveznosti iz te pogodbe, mora o tem čim prej oziroma najkasneje v roku 5 delovnih dni z dopisom obvestiti </w:t>
      </w:r>
      <w:r w:rsidR="00D75A8F">
        <w:rPr>
          <w:rFonts w:asciiTheme="majorHAnsi" w:hAnsiTheme="majorHAnsi" w:cs="Arial"/>
          <w:sz w:val="24"/>
          <w:szCs w:val="24"/>
        </w:rPr>
        <w:t xml:space="preserve">Občino Ajdovščina. Na podlagi upravičenčeve obrazložitve v dopisu, Občina Ajdovščina odloči ali bo odobrila spremembo obveznosti iz te pogodbe (in odobrila sklenitev aneksa) ali ne (in bo od pogodbe odstopila) ter upravičenca s svojo odločitvijo seznani. </w:t>
      </w:r>
    </w:p>
    <w:p w:rsidR="00D0646D" w:rsidRPr="00D0646D" w:rsidRDefault="00D0646D" w:rsidP="00D0646D">
      <w:pPr>
        <w:jc w:val="both"/>
        <w:rPr>
          <w:rFonts w:asciiTheme="majorHAnsi" w:hAnsiTheme="majorHAnsi" w:cs="Arial"/>
          <w:sz w:val="24"/>
          <w:szCs w:val="24"/>
        </w:rPr>
      </w:pPr>
    </w:p>
    <w:p w:rsidR="00D0646D" w:rsidRPr="00D0646D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člen</w:t>
      </w:r>
    </w:p>
    <w:p w:rsidR="00D0646D" w:rsidRPr="00D0646D" w:rsidRDefault="00D0646D" w:rsidP="00D0646D">
      <w:pPr>
        <w:jc w:val="both"/>
        <w:rPr>
          <w:rFonts w:asciiTheme="majorHAnsi" w:hAnsiTheme="majorHAnsi" w:cs="Arial"/>
          <w:bCs/>
          <w:sz w:val="24"/>
          <w:szCs w:val="24"/>
        </w:rPr>
      </w:pPr>
      <w:r w:rsidRPr="00D0646D">
        <w:rPr>
          <w:rFonts w:asciiTheme="majorHAnsi" w:hAnsiTheme="majorHAnsi" w:cs="Arial"/>
          <w:bCs/>
          <w:sz w:val="24"/>
          <w:szCs w:val="24"/>
        </w:rPr>
        <w:t>Pogodbeni stranki določita, da sta skrbnika pogodbe:</w:t>
      </w:r>
    </w:p>
    <w:p w:rsidR="00D0646D" w:rsidRPr="00D0646D" w:rsidRDefault="00D0646D" w:rsidP="00D0646D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4"/>
          <w:szCs w:val="24"/>
        </w:rPr>
      </w:pPr>
      <w:r w:rsidRPr="00D0646D">
        <w:rPr>
          <w:rFonts w:asciiTheme="majorHAnsi" w:hAnsiTheme="majorHAnsi" w:cs="Arial"/>
          <w:bCs/>
          <w:sz w:val="24"/>
          <w:szCs w:val="24"/>
        </w:rPr>
        <w:t xml:space="preserve">za Občino Ajdovščina: </w:t>
      </w:r>
      <w:r w:rsidR="00D75A8F">
        <w:rPr>
          <w:rFonts w:asciiTheme="majorHAnsi" w:hAnsiTheme="majorHAnsi" w:cs="Arial"/>
          <w:bCs/>
          <w:sz w:val="24"/>
          <w:szCs w:val="24"/>
        </w:rPr>
        <w:t>_______________________________________</w:t>
      </w:r>
    </w:p>
    <w:p w:rsidR="00D0646D" w:rsidRPr="00D0646D" w:rsidRDefault="00D0646D" w:rsidP="00D0646D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4"/>
          <w:szCs w:val="24"/>
        </w:rPr>
      </w:pPr>
      <w:r w:rsidRPr="00D0646D">
        <w:rPr>
          <w:rFonts w:asciiTheme="majorHAnsi" w:hAnsiTheme="majorHAnsi" w:cs="Arial"/>
          <w:bCs/>
          <w:sz w:val="24"/>
          <w:szCs w:val="24"/>
        </w:rPr>
        <w:t xml:space="preserve">za </w:t>
      </w:r>
      <w:r w:rsidR="002D3747">
        <w:rPr>
          <w:rFonts w:asciiTheme="majorHAnsi" w:hAnsiTheme="majorHAnsi" w:cs="Arial"/>
          <w:bCs/>
          <w:sz w:val="24"/>
          <w:szCs w:val="24"/>
        </w:rPr>
        <w:t>upravičenca</w:t>
      </w:r>
      <w:r w:rsidRPr="00D0646D">
        <w:rPr>
          <w:rFonts w:asciiTheme="majorHAnsi" w:hAnsiTheme="majorHAnsi" w:cs="Arial"/>
          <w:bCs/>
          <w:sz w:val="24"/>
          <w:szCs w:val="24"/>
        </w:rPr>
        <w:t>: ____________________________________________</w:t>
      </w:r>
    </w:p>
    <w:p w:rsidR="00D0646D" w:rsidRPr="00D0646D" w:rsidRDefault="00D0646D" w:rsidP="00D0646D">
      <w:pPr>
        <w:pStyle w:val="Telobesedila"/>
        <w:rPr>
          <w:rFonts w:asciiTheme="majorHAnsi" w:hAnsiTheme="majorHAnsi" w:cs="Arial"/>
          <w:sz w:val="24"/>
          <w:szCs w:val="24"/>
        </w:rPr>
      </w:pPr>
    </w:p>
    <w:p w:rsidR="00D0646D" w:rsidRPr="00D0646D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člen</w:t>
      </w:r>
    </w:p>
    <w:p w:rsidR="00D0646D" w:rsidRPr="00D0646D" w:rsidRDefault="00D0646D" w:rsidP="00D0646D">
      <w:pPr>
        <w:pStyle w:val="Telobesedila"/>
        <w:rPr>
          <w:rFonts w:asciiTheme="majorHAnsi" w:hAnsiTheme="majorHAnsi" w:cs="Arial"/>
          <w:b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Morebitne spremembe in dopolnitve pogodbe stranki uredita z aneksom k tej pogodbi.</w:t>
      </w:r>
    </w:p>
    <w:p w:rsidR="00D0646D" w:rsidRPr="00D0646D" w:rsidRDefault="00D0646D" w:rsidP="00D0646D">
      <w:pPr>
        <w:pStyle w:val="Telobesedila"/>
        <w:rPr>
          <w:rFonts w:asciiTheme="majorHAnsi" w:hAnsiTheme="majorHAnsi" w:cs="Arial"/>
          <w:b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Spore v zvezi s to pogodbo rešujeta pogodbeni stranki sporazumno, sicer pa pristojno sodišče.</w:t>
      </w:r>
    </w:p>
    <w:p w:rsidR="00D0646D" w:rsidRPr="00D0646D" w:rsidRDefault="00D0646D" w:rsidP="00D0646D">
      <w:pPr>
        <w:pStyle w:val="Telobesedila"/>
        <w:rPr>
          <w:rFonts w:asciiTheme="majorHAnsi" w:hAnsiTheme="majorHAnsi" w:cs="Arial"/>
          <w:sz w:val="24"/>
          <w:szCs w:val="24"/>
        </w:rPr>
      </w:pPr>
    </w:p>
    <w:p w:rsidR="00D0646D" w:rsidRPr="00D0646D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člen</w:t>
      </w:r>
    </w:p>
    <w:p w:rsidR="00C872C9" w:rsidRPr="00C872C9" w:rsidRDefault="00C872C9" w:rsidP="00C872C9">
      <w:pPr>
        <w:jc w:val="both"/>
        <w:rPr>
          <w:rFonts w:asciiTheme="majorHAnsi" w:eastAsia="SimSun" w:hAnsiTheme="majorHAnsi"/>
          <w:sz w:val="24"/>
          <w:szCs w:val="24"/>
          <w:lang w:eastAsia="hi-IN" w:bidi="hi-IN"/>
        </w:rPr>
      </w:pPr>
      <w:r w:rsidRPr="00C872C9">
        <w:rPr>
          <w:rFonts w:asciiTheme="majorHAnsi" w:eastAsia="SimSun" w:hAnsiTheme="majorHAnsi"/>
          <w:sz w:val="24"/>
          <w:szCs w:val="24"/>
          <w:lang w:eastAsia="hi-IN" w:bidi="hi-IN"/>
        </w:rPr>
        <w:t xml:space="preserve">Ta pogodba je nična, če kdo v imenu in na račun druge pogodbene stranke, </w:t>
      </w:r>
      <w:r w:rsidR="004A5E76">
        <w:rPr>
          <w:rFonts w:asciiTheme="majorHAnsi" w:eastAsia="SimSun" w:hAnsiTheme="majorHAnsi"/>
          <w:sz w:val="24"/>
          <w:szCs w:val="24"/>
          <w:lang w:eastAsia="hi-IN" w:bidi="hi-IN"/>
        </w:rPr>
        <w:t>občine</w:t>
      </w:r>
      <w:r w:rsidRPr="00C872C9">
        <w:rPr>
          <w:rFonts w:asciiTheme="majorHAnsi" w:eastAsia="SimSun" w:hAnsiTheme="majorHAnsi"/>
          <w:sz w:val="24"/>
          <w:szCs w:val="24"/>
          <w:lang w:eastAsia="hi-IN" w:bidi="hi-IN"/>
        </w:rPr>
        <w:t>, njegovemu predstavniku ali posredniku da, obljubi ali ponudi kakšno nedovoljeno korist za:</w:t>
      </w:r>
    </w:p>
    <w:p w:rsidR="00C872C9" w:rsidRPr="00C872C9" w:rsidRDefault="00C872C9" w:rsidP="00C872C9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/>
          <w:sz w:val="24"/>
          <w:szCs w:val="24"/>
          <w:lang w:eastAsia="hi-IN" w:bidi="hi-IN"/>
        </w:rPr>
      </w:pPr>
      <w:r w:rsidRPr="00C872C9">
        <w:rPr>
          <w:rFonts w:asciiTheme="majorHAnsi" w:eastAsia="SimSun" w:hAnsiTheme="majorHAnsi"/>
          <w:sz w:val="24"/>
          <w:szCs w:val="24"/>
          <w:lang w:eastAsia="hi-IN" w:bidi="hi-IN"/>
        </w:rPr>
        <w:t>pridobitev posla ali</w:t>
      </w:r>
    </w:p>
    <w:p w:rsidR="00C872C9" w:rsidRPr="00C872C9" w:rsidRDefault="00C872C9" w:rsidP="00C872C9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/>
          <w:sz w:val="24"/>
          <w:szCs w:val="24"/>
          <w:lang w:eastAsia="hi-IN" w:bidi="hi-IN"/>
        </w:rPr>
      </w:pPr>
      <w:r w:rsidRPr="00C872C9">
        <w:rPr>
          <w:rFonts w:asciiTheme="majorHAnsi" w:eastAsia="SimSun" w:hAnsiTheme="majorHAnsi"/>
          <w:sz w:val="24"/>
          <w:szCs w:val="24"/>
          <w:lang w:eastAsia="hi-IN" w:bidi="hi-IN"/>
        </w:rPr>
        <w:t>za sklenitev posla pod ugodnejšimi pogoji ali</w:t>
      </w:r>
    </w:p>
    <w:p w:rsidR="00C872C9" w:rsidRPr="00C872C9" w:rsidRDefault="00C872C9" w:rsidP="00C872C9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/>
          <w:sz w:val="24"/>
          <w:szCs w:val="24"/>
          <w:lang w:eastAsia="hi-IN" w:bidi="hi-IN"/>
        </w:rPr>
      </w:pPr>
      <w:r w:rsidRPr="00C872C9">
        <w:rPr>
          <w:rFonts w:asciiTheme="majorHAnsi" w:eastAsia="SimSun" w:hAnsiTheme="majorHAnsi"/>
          <w:sz w:val="24"/>
          <w:szCs w:val="24"/>
          <w:lang w:eastAsia="hi-IN" w:bidi="hi-IN"/>
        </w:rPr>
        <w:t>za opustitev dolžnega nadzora nad izvajanjem pogodbenih obveznosti ali</w:t>
      </w:r>
    </w:p>
    <w:p w:rsidR="00C872C9" w:rsidRPr="00C872C9" w:rsidRDefault="00C872C9" w:rsidP="00C872C9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/>
          <w:sz w:val="24"/>
          <w:szCs w:val="24"/>
          <w:lang w:eastAsia="hi-IN" w:bidi="hi-IN"/>
        </w:rPr>
      </w:pPr>
      <w:r w:rsidRPr="00C872C9">
        <w:rPr>
          <w:rFonts w:asciiTheme="majorHAnsi" w:eastAsia="SimSun" w:hAnsiTheme="majorHAnsi"/>
          <w:sz w:val="24"/>
          <w:szCs w:val="24"/>
          <w:lang w:eastAsia="hi-IN" w:bidi="hi-IN"/>
        </w:rPr>
        <w:t xml:space="preserve">za drugo ravnanje ali opustitev, s katerim je </w:t>
      </w:r>
      <w:r w:rsidR="004A5E76">
        <w:rPr>
          <w:rFonts w:asciiTheme="majorHAnsi" w:eastAsia="SimSun" w:hAnsiTheme="majorHAnsi"/>
          <w:sz w:val="24"/>
          <w:szCs w:val="24"/>
          <w:lang w:eastAsia="hi-IN" w:bidi="hi-IN"/>
        </w:rPr>
        <w:t>občini</w:t>
      </w:r>
      <w:r w:rsidRPr="00C872C9">
        <w:rPr>
          <w:rFonts w:asciiTheme="majorHAnsi" w:eastAsia="SimSun" w:hAnsiTheme="majorHAnsi"/>
          <w:sz w:val="24"/>
          <w:szCs w:val="24"/>
          <w:lang w:eastAsia="hi-IN" w:bidi="hi-IN"/>
        </w:rPr>
        <w:t xml:space="preserve"> povzročena škoda ali je omogočena pridobitev nedovoljene koristi katerikoli pogodbeni stranki ali njenemu predstavniku, zastopniku ali posredniku.</w:t>
      </w:r>
    </w:p>
    <w:p w:rsidR="00C872C9" w:rsidRPr="00C872C9" w:rsidRDefault="00C872C9" w:rsidP="00C872C9">
      <w:pPr>
        <w:jc w:val="both"/>
        <w:rPr>
          <w:rFonts w:asciiTheme="majorHAnsi" w:eastAsia="SimSun" w:hAnsiTheme="majorHAnsi"/>
          <w:sz w:val="24"/>
          <w:szCs w:val="24"/>
          <w:lang w:eastAsia="hi-IN" w:bidi="hi-IN"/>
        </w:rPr>
      </w:pPr>
      <w:r w:rsidRPr="00C872C9">
        <w:rPr>
          <w:rFonts w:asciiTheme="majorHAnsi" w:eastAsia="SimSun" w:hAnsiTheme="majorHAnsi"/>
          <w:sz w:val="24"/>
          <w:szCs w:val="24"/>
          <w:lang w:eastAsia="hi-IN" w:bidi="hi-IN"/>
        </w:rPr>
        <w:t> </w:t>
      </w:r>
    </w:p>
    <w:p w:rsidR="00C872C9" w:rsidRPr="00C872C9" w:rsidRDefault="004A5E76" w:rsidP="00C872C9">
      <w:pPr>
        <w:jc w:val="both"/>
        <w:rPr>
          <w:rFonts w:asciiTheme="majorHAnsi" w:eastAsia="SimSun" w:hAnsiTheme="majorHAnsi"/>
          <w:sz w:val="24"/>
          <w:szCs w:val="24"/>
          <w:lang w:eastAsia="hi-IN" w:bidi="hi-IN"/>
        </w:rPr>
      </w:pPr>
      <w:r>
        <w:rPr>
          <w:rFonts w:asciiTheme="majorHAnsi" w:eastAsia="SimSun" w:hAnsiTheme="majorHAnsi"/>
          <w:sz w:val="24"/>
          <w:szCs w:val="24"/>
          <w:lang w:eastAsia="hi-IN" w:bidi="hi-IN"/>
        </w:rPr>
        <w:lastRenderedPageBreak/>
        <w:t>Občina</w:t>
      </w:r>
      <w:r w:rsidR="00C872C9" w:rsidRPr="00C872C9">
        <w:rPr>
          <w:rFonts w:asciiTheme="majorHAnsi" w:eastAsia="SimSun" w:hAnsiTheme="majorHAnsi"/>
          <w:sz w:val="24"/>
          <w:szCs w:val="24"/>
          <w:lang w:eastAsia="hi-IN" w:bidi="hi-IN"/>
        </w:rPr>
        <w:t xml:space="preserve"> ne sme poslovati s subjekti, v katerih je funkcionar, ki pri </w:t>
      </w:r>
      <w:r>
        <w:rPr>
          <w:rFonts w:asciiTheme="majorHAnsi" w:eastAsia="SimSun" w:hAnsiTheme="majorHAnsi"/>
          <w:sz w:val="24"/>
          <w:szCs w:val="24"/>
          <w:lang w:eastAsia="hi-IN" w:bidi="hi-IN"/>
        </w:rPr>
        <w:t>občini</w:t>
      </w:r>
      <w:r w:rsidR="00C872C9" w:rsidRPr="00C872C9">
        <w:rPr>
          <w:rFonts w:asciiTheme="majorHAnsi" w:eastAsia="SimSun" w:hAnsiTheme="majorHAnsi"/>
          <w:sz w:val="24"/>
          <w:szCs w:val="24"/>
          <w:lang w:eastAsia="hi-IN" w:bidi="hi-IN"/>
        </w:rPr>
        <w:t xml:space="preserve"> opravlja funkcijo ali njegov družinski član, član poslovodstva ali je neposredno ali preko drugih pravnih oseb v več kot 5% udeležen pri ustanoviteljskih pravicah, upravljanju oziroma kapitalu. </w:t>
      </w:r>
    </w:p>
    <w:p w:rsidR="00C872C9" w:rsidRPr="00C872C9" w:rsidRDefault="00C872C9" w:rsidP="00C872C9">
      <w:pPr>
        <w:jc w:val="both"/>
        <w:rPr>
          <w:rFonts w:asciiTheme="majorHAnsi" w:eastAsia="SimSun" w:hAnsiTheme="majorHAnsi"/>
          <w:sz w:val="24"/>
          <w:szCs w:val="24"/>
          <w:lang w:eastAsia="hi-IN" w:bidi="hi-IN"/>
        </w:rPr>
      </w:pPr>
      <w:r w:rsidRPr="00C872C9">
        <w:rPr>
          <w:rFonts w:asciiTheme="majorHAnsi" w:eastAsia="SimSun" w:hAnsiTheme="majorHAnsi"/>
          <w:sz w:val="24"/>
          <w:szCs w:val="24"/>
          <w:lang w:eastAsia="hi-IN" w:bidi="hi-IN"/>
        </w:rPr>
        <w:t> </w:t>
      </w:r>
    </w:p>
    <w:p w:rsidR="00C872C9" w:rsidRPr="00C872C9" w:rsidRDefault="00C872C9" w:rsidP="00C872C9">
      <w:pPr>
        <w:jc w:val="both"/>
        <w:rPr>
          <w:rFonts w:asciiTheme="majorHAnsi" w:eastAsia="SimSun" w:hAnsiTheme="majorHAnsi"/>
          <w:sz w:val="24"/>
          <w:szCs w:val="24"/>
          <w:lang w:eastAsia="hi-IN" w:bidi="hi-IN"/>
        </w:rPr>
      </w:pPr>
      <w:r w:rsidRPr="00C872C9">
        <w:rPr>
          <w:rFonts w:asciiTheme="majorHAnsi" w:eastAsia="SimSun" w:hAnsiTheme="majorHAnsi"/>
          <w:sz w:val="24"/>
          <w:szCs w:val="24"/>
          <w:lang w:eastAsia="hi-IN" w:bidi="hi-IN"/>
        </w:rPr>
        <w:t>V roku dveh let po prenehanju funkcije funkcionar v razmerju do organa, pri katerem je opravljal svojo funkcijo, ne sme nastopiti kot predstavnik poslovnega subjekta, ki s tem organom ima ali vzpostavlja poslovne stike. Organ, v katerem je funkcionar opravljal funkcijo, v roku enega leta po prenehanju funkcije ne sme poslovati s subjektom, v katerem je bivši funkcionar neposredno ali preko drugih pravnih oseb v več kot 5 % udeležen pri ustanoviteljskih pravicah, upravljanju oziroma kapitalu.</w:t>
      </w:r>
    </w:p>
    <w:p w:rsidR="00C872C9" w:rsidRPr="00C872C9" w:rsidRDefault="00C872C9" w:rsidP="00C872C9">
      <w:pPr>
        <w:jc w:val="both"/>
        <w:rPr>
          <w:rFonts w:asciiTheme="majorHAnsi" w:eastAsia="SimSun" w:hAnsiTheme="majorHAnsi"/>
          <w:sz w:val="24"/>
          <w:szCs w:val="24"/>
          <w:lang w:eastAsia="hi-IN" w:bidi="hi-IN"/>
        </w:rPr>
      </w:pPr>
    </w:p>
    <w:p w:rsidR="00C872C9" w:rsidRPr="00C872C9" w:rsidRDefault="00C872C9" w:rsidP="00C872C9">
      <w:pPr>
        <w:jc w:val="both"/>
        <w:rPr>
          <w:rFonts w:asciiTheme="majorHAnsi" w:eastAsia="SimSun" w:hAnsiTheme="majorHAnsi"/>
          <w:sz w:val="24"/>
          <w:szCs w:val="24"/>
          <w:lang w:eastAsia="hi-IN" w:bidi="hi-IN"/>
        </w:rPr>
      </w:pPr>
      <w:r w:rsidRPr="00C872C9">
        <w:rPr>
          <w:rFonts w:asciiTheme="majorHAnsi" w:eastAsia="SimSun" w:hAnsiTheme="majorHAnsi"/>
          <w:sz w:val="24"/>
          <w:szCs w:val="24"/>
          <w:lang w:eastAsia="hi-IN" w:bidi="hi-IN"/>
        </w:rPr>
        <w:t xml:space="preserve">Upravičenec oz. podpisnik pogodbe izjavlja, da je seznanjen z določbami 35. člena Zakona o integriteti in preprečevanju korupcije (Uradni list RS, št. 69/11) in izjavlja, da sam ni subjekt, za katerega bi veljala omejitev poslovanja </w:t>
      </w:r>
      <w:r w:rsidR="004A5E76">
        <w:rPr>
          <w:rFonts w:asciiTheme="majorHAnsi" w:eastAsia="SimSun" w:hAnsiTheme="majorHAnsi"/>
          <w:sz w:val="24"/>
          <w:szCs w:val="24"/>
          <w:lang w:eastAsia="hi-IN" w:bidi="hi-IN"/>
        </w:rPr>
        <w:t>z občino</w:t>
      </w:r>
      <w:r w:rsidRPr="00C872C9">
        <w:rPr>
          <w:rFonts w:asciiTheme="majorHAnsi" w:eastAsia="SimSun" w:hAnsiTheme="majorHAnsi"/>
          <w:sz w:val="24"/>
          <w:szCs w:val="24"/>
          <w:lang w:eastAsia="hi-IN" w:bidi="hi-IN"/>
        </w:rPr>
        <w:t xml:space="preserve"> po tem členu. V primeru, da njegova izjava ni resnična, sam nosi odgovornost in posledice zaradi ničnosti sklenjene pogodbe.</w:t>
      </w:r>
    </w:p>
    <w:p w:rsidR="00D0646D" w:rsidRPr="00C872C9" w:rsidRDefault="00D0646D" w:rsidP="00D0646D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:rsidR="00D0646D" w:rsidRPr="00D0646D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člen</w:t>
      </w:r>
    </w:p>
    <w:p w:rsidR="00D0646D" w:rsidRPr="00D0646D" w:rsidRDefault="00D0646D" w:rsidP="00D0646D">
      <w:pPr>
        <w:jc w:val="both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Pogodba je sestavljena v dveh enakih izvodih, od katerih prejme vsaka pogodbena stranka en izvod.</w:t>
      </w:r>
    </w:p>
    <w:p w:rsidR="00D0646D" w:rsidRPr="00D0646D" w:rsidRDefault="00D0646D" w:rsidP="00D0646D">
      <w:pPr>
        <w:jc w:val="both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 xml:space="preserve">Pogodba stopi v veljavo z dnem podpisa obeh pogodbenih strank. </w:t>
      </w:r>
    </w:p>
    <w:p w:rsidR="00D0646D" w:rsidRPr="00D0646D" w:rsidRDefault="00D0646D" w:rsidP="00D0646D">
      <w:pPr>
        <w:jc w:val="both"/>
        <w:rPr>
          <w:rFonts w:asciiTheme="majorHAnsi" w:hAnsiTheme="majorHAnsi" w:cs="Arial"/>
          <w:sz w:val="24"/>
          <w:szCs w:val="24"/>
        </w:rPr>
      </w:pPr>
    </w:p>
    <w:p w:rsidR="00D0646D" w:rsidRPr="00D0646D" w:rsidRDefault="00D0646D" w:rsidP="0014220B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>člen</w:t>
      </w:r>
    </w:p>
    <w:p w:rsidR="00D0646D" w:rsidRPr="00D0646D" w:rsidRDefault="00E50310" w:rsidP="00D0646D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Upravičenec</w:t>
      </w:r>
      <w:r w:rsidR="00D0646D" w:rsidRPr="00D0646D">
        <w:rPr>
          <w:rFonts w:asciiTheme="majorHAnsi" w:hAnsiTheme="majorHAnsi" w:cs="Arial"/>
          <w:sz w:val="24"/>
          <w:szCs w:val="24"/>
        </w:rPr>
        <w:t xml:space="preserve"> mora podpisano pogodbo vrniti v roku </w:t>
      </w:r>
      <w:r w:rsidR="00C872C9">
        <w:rPr>
          <w:rFonts w:asciiTheme="majorHAnsi" w:hAnsiTheme="majorHAnsi" w:cs="Arial"/>
          <w:sz w:val="24"/>
          <w:szCs w:val="24"/>
        </w:rPr>
        <w:t>15</w:t>
      </w:r>
      <w:r w:rsidR="00D0646D" w:rsidRPr="00D0646D">
        <w:rPr>
          <w:rFonts w:asciiTheme="majorHAnsi" w:hAnsiTheme="majorHAnsi" w:cs="Arial"/>
          <w:sz w:val="24"/>
          <w:szCs w:val="24"/>
        </w:rPr>
        <w:t xml:space="preserve"> dni od prejema pogodbe, sicer se šteje, da je umaknil vlogo za pridobitev sredstev. </w:t>
      </w:r>
    </w:p>
    <w:p w:rsidR="00D0646D" w:rsidRPr="00D0646D" w:rsidRDefault="00D0646D" w:rsidP="00D0646D">
      <w:pPr>
        <w:jc w:val="both"/>
        <w:rPr>
          <w:rFonts w:asciiTheme="majorHAnsi" w:hAnsiTheme="majorHAnsi" w:cs="Arial"/>
          <w:sz w:val="24"/>
          <w:szCs w:val="24"/>
        </w:rPr>
      </w:pPr>
    </w:p>
    <w:p w:rsidR="00D0646D" w:rsidRPr="00D0646D" w:rsidRDefault="00D0646D" w:rsidP="00D0646D">
      <w:pPr>
        <w:rPr>
          <w:rFonts w:asciiTheme="majorHAnsi" w:hAnsiTheme="majorHAnsi" w:cs="Arial"/>
          <w:b/>
          <w:sz w:val="24"/>
          <w:szCs w:val="24"/>
        </w:rPr>
      </w:pPr>
    </w:p>
    <w:p w:rsidR="00D0646D" w:rsidRPr="00D0646D" w:rsidRDefault="00D0646D" w:rsidP="00D0646D">
      <w:pPr>
        <w:numPr>
          <w:ilvl w:val="12"/>
          <w:numId w:val="0"/>
        </w:numPr>
        <w:ind w:firstLine="709"/>
        <w:rPr>
          <w:rFonts w:asciiTheme="majorHAnsi" w:hAnsiTheme="majorHAnsi" w:cs="Arial"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 xml:space="preserve">Številka: </w:t>
      </w:r>
      <w:r>
        <w:rPr>
          <w:rFonts w:asciiTheme="majorHAnsi" w:hAnsiTheme="majorHAnsi" w:cs="Arial"/>
          <w:sz w:val="24"/>
          <w:szCs w:val="24"/>
        </w:rPr>
        <w:t>41031-</w:t>
      </w:r>
      <w:r w:rsidR="00F11137">
        <w:rPr>
          <w:rFonts w:asciiTheme="majorHAnsi" w:hAnsiTheme="majorHAnsi" w:cs="Arial"/>
          <w:sz w:val="24"/>
          <w:szCs w:val="24"/>
        </w:rPr>
        <w:t>____</w:t>
      </w:r>
      <w:r>
        <w:rPr>
          <w:rFonts w:asciiTheme="majorHAnsi" w:hAnsiTheme="majorHAnsi" w:cs="Arial"/>
          <w:sz w:val="24"/>
          <w:szCs w:val="24"/>
        </w:rPr>
        <w:t>/2020</w:t>
      </w:r>
      <w:r w:rsidRPr="00D0646D">
        <w:rPr>
          <w:rFonts w:asciiTheme="majorHAnsi" w:hAnsiTheme="majorHAnsi" w:cs="Arial"/>
          <w:sz w:val="24"/>
          <w:szCs w:val="24"/>
        </w:rPr>
        <w:tab/>
      </w:r>
    </w:p>
    <w:p w:rsidR="00D0646D" w:rsidRPr="00D0646D" w:rsidRDefault="00D0646D" w:rsidP="00D0646D">
      <w:pPr>
        <w:numPr>
          <w:ilvl w:val="12"/>
          <w:numId w:val="0"/>
        </w:numPr>
        <w:ind w:firstLine="709"/>
        <w:rPr>
          <w:rFonts w:asciiTheme="majorHAnsi" w:hAnsiTheme="majorHAnsi" w:cs="Arial"/>
          <w:b/>
          <w:sz w:val="24"/>
          <w:szCs w:val="24"/>
        </w:rPr>
      </w:pPr>
      <w:r w:rsidRPr="00D0646D">
        <w:rPr>
          <w:rFonts w:asciiTheme="majorHAnsi" w:hAnsiTheme="majorHAnsi" w:cs="Arial"/>
          <w:sz w:val="24"/>
          <w:szCs w:val="24"/>
        </w:rPr>
        <w:t xml:space="preserve">Datum:   </w:t>
      </w:r>
    </w:p>
    <w:p w:rsidR="00D0646D" w:rsidRPr="00D0646D" w:rsidRDefault="00D0646D" w:rsidP="00D0646D">
      <w:pPr>
        <w:numPr>
          <w:ilvl w:val="12"/>
          <w:numId w:val="0"/>
        </w:numPr>
        <w:rPr>
          <w:rFonts w:asciiTheme="majorHAnsi" w:hAnsiTheme="majorHAnsi" w:cs="Arial"/>
          <w:b/>
          <w:sz w:val="24"/>
          <w:szCs w:val="24"/>
        </w:rPr>
      </w:pPr>
      <w:r w:rsidRPr="00D0646D">
        <w:rPr>
          <w:rFonts w:asciiTheme="majorHAnsi" w:hAnsiTheme="majorHAnsi" w:cs="Arial"/>
          <w:b/>
          <w:sz w:val="24"/>
          <w:szCs w:val="24"/>
        </w:rPr>
        <w:t xml:space="preserve">     </w:t>
      </w:r>
    </w:p>
    <w:p w:rsidR="00D0646D" w:rsidRPr="00D0646D" w:rsidRDefault="00D0646D" w:rsidP="00D0646D">
      <w:pPr>
        <w:numPr>
          <w:ilvl w:val="12"/>
          <w:numId w:val="0"/>
        </w:numPr>
        <w:rPr>
          <w:rFonts w:asciiTheme="majorHAnsi" w:hAnsiTheme="majorHAnsi" w:cs="Arial"/>
          <w:b/>
          <w:sz w:val="24"/>
          <w:szCs w:val="24"/>
        </w:rPr>
      </w:pPr>
      <w:r w:rsidRPr="00D0646D">
        <w:rPr>
          <w:rFonts w:asciiTheme="majorHAnsi" w:hAnsiTheme="majorHAnsi" w:cs="Arial"/>
          <w:b/>
          <w:sz w:val="24"/>
          <w:szCs w:val="24"/>
        </w:rPr>
        <w:tab/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056"/>
        <w:gridCol w:w="2727"/>
      </w:tblGrid>
      <w:tr w:rsidR="00D0646D" w:rsidRPr="00D0646D" w:rsidTr="007B1EC0">
        <w:tc>
          <w:tcPr>
            <w:tcW w:w="2693" w:type="dxa"/>
          </w:tcPr>
          <w:p w:rsidR="00D0646D" w:rsidRPr="00D0646D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D0646D">
              <w:rPr>
                <w:rFonts w:asciiTheme="majorHAnsi" w:hAnsiTheme="majorHAnsi" w:cs="Arial"/>
                <w:sz w:val="24"/>
                <w:szCs w:val="24"/>
              </w:rPr>
              <w:t>Občina Ajdovščina</w:t>
            </w:r>
          </w:p>
          <w:p w:rsidR="00D0646D" w:rsidRPr="00D0646D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D0646D">
              <w:rPr>
                <w:rFonts w:asciiTheme="majorHAnsi" w:hAnsiTheme="majorHAnsi" w:cs="Arial"/>
                <w:sz w:val="24"/>
                <w:szCs w:val="24"/>
              </w:rPr>
              <w:t>Tadej Beočanin,</w:t>
            </w:r>
          </w:p>
          <w:p w:rsidR="00D0646D" w:rsidRPr="00D0646D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D0646D">
              <w:rPr>
                <w:rFonts w:asciiTheme="majorHAnsi" w:hAnsiTheme="majorHAnsi" w:cs="Arial"/>
                <w:sz w:val="24"/>
                <w:szCs w:val="24"/>
              </w:rPr>
              <w:t>župan</w:t>
            </w:r>
          </w:p>
        </w:tc>
        <w:tc>
          <w:tcPr>
            <w:tcW w:w="2056" w:type="dxa"/>
          </w:tcPr>
          <w:p w:rsidR="00D0646D" w:rsidRPr="00D0646D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27" w:type="dxa"/>
          </w:tcPr>
          <w:p w:rsidR="00D0646D" w:rsidRPr="00D0646D" w:rsidRDefault="002D3747" w:rsidP="007B1EC0">
            <w:pPr>
              <w:numPr>
                <w:ilvl w:val="12"/>
                <w:numId w:val="0"/>
              </w:num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Upravičenec</w:t>
            </w:r>
            <w:r w:rsidR="00D0646D" w:rsidRPr="00D0646D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  <w:p w:rsidR="00D0646D" w:rsidRPr="00D0646D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D0646D">
              <w:rPr>
                <w:rFonts w:asciiTheme="majorHAnsi" w:hAnsiTheme="majorHAnsi" w:cs="Arial"/>
                <w:sz w:val="24"/>
                <w:szCs w:val="24"/>
              </w:rPr>
              <w:t>Naziv,</w:t>
            </w:r>
          </w:p>
          <w:p w:rsidR="00D0646D" w:rsidRPr="00D0646D" w:rsidRDefault="00D0646D" w:rsidP="007B1EC0">
            <w:pPr>
              <w:numPr>
                <w:ilvl w:val="12"/>
                <w:numId w:val="0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D0646D">
              <w:rPr>
                <w:rFonts w:asciiTheme="majorHAnsi" w:hAnsiTheme="majorHAnsi" w:cs="Arial"/>
                <w:sz w:val="24"/>
                <w:szCs w:val="24"/>
              </w:rPr>
              <w:t>zastopnik</w:t>
            </w:r>
          </w:p>
        </w:tc>
      </w:tr>
    </w:tbl>
    <w:p w:rsidR="00D0646D" w:rsidRPr="00D0646D" w:rsidRDefault="00D0646D" w:rsidP="00AD1BD8">
      <w:pPr>
        <w:rPr>
          <w:rFonts w:asciiTheme="majorHAnsi" w:hAnsiTheme="majorHAnsi"/>
          <w:sz w:val="24"/>
          <w:szCs w:val="24"/>
        </w:rPr>
      </w:pPr>
    </w:p>
    <w:sectPr w:rsidR="00D0646D" w:rsidRPr="00D0646D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47C" w:rsidRDefault="00CA447C" w:rsidP="00A963DA">
      <w:r>
        <w:separator/>
      </w:r>
    </w:p>
  </w:endnote>
  <w:endnote w:type="continuationSeparator" w:id="0">
    <w:p w:rsidR="00CA447C" w:rsidRDefault="00CA447C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47C" w:rsidRDefault="00CA447C" w:rsidP="00A963DA">
      <w:r>
        <w:separator/>
      </w:r>
    </w:p>
  </w:footnote>
  <w:footnote w:type="continuationSeparator" w:id="0">
    <w:p w:rsidR="00CA447C" w:rsidRDefault="00CA447C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B3254"/>
    <w:multiLevelType w:val="hybridMultilevel"/>
    <w:tmpl w:val="0F64E3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064F6"/>
    <w:multiLevelType w:val="hybridMultilevel"/>
    <w:tmpl w:val="1D5A5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3363DE"/>
    <w:multiLevelType w:val="hybridMultilevel"/>
    <w:tmpl w:val="F488B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CD35D0"/>
    <w:multiLevelType w:val="hybridMultilevel"/>
    <w:tmpl w:val="7A08F61C"/>
    <w:lvl w:ilvl="0" w:tplc="9168BB3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F4789E"/>
    <w:multiLevelType w:val="hybridMultilevel"/>
    <w:tmpl w:val="F0F47C4A"/>
    <w:lvl w:ilvl="0" w:tplc="B496769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A63EE5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83FD1"/>
    <w:multiLevelType w:val="hybridMultilevel"/>
    <w:tmpl w:val="21FC1210"/>
    <w:lvl w:ilvl="0" w:tplc="0B6EFB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4"/>
  </w:num>
  <w:num w:numId="7">
    <w:abstractNumId w:val="17"/>
  </w:num>
  <w:num w:numId="8">
    <w:abstractNumId w:val="3"/>
  </w:num>
  <w:num w:numId="9">
    <w:abstractNumId w:val="10"/>
  </w:num>
  <w:num w:numId="10">
    <w:abstractNumId w:val="13"/>
  </w:num>
  <w:num w:numId="11">
    <w:abstractNumId w:val="9"/>
  </w:num>
  <w:num w:numId="12">
    <w:abstractNumId w:val="18"/>
  </w:num>
  <w:num w:numId="13">
    <w:abstractNumId w:val="8"/>
  </w:num>
  <w:num w:numId="14">
    <w:abstractNumId w:val="1"/>
  </w:num>
  <w:num w:numId="15">
    <w:abstractNumId w:val="11"/>
  </w:num>
  <w:num w:numId="16">
    <w:abstractNumId w:val="16"/>
  </w:num>
  <w:num w:numId="17">
    <w:abstractNumId w:val="15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DA"/>
    <w:rsid w:val="0002068B"/>
    <w:rsid w:val="00116950"/>
    <w:rsid w:val="0014220B"/>
    <w:rsid w:val="0016204C"/>
    <w:rsid w:val="00166097"/>
    <w:rsid w:val="00170EE3"/>
    <w:rsid w:val="001D33B8"/>
    <w:rsid w:val="00223302"/>
    <w:rsid w:val="00250369"/>
    <w:rsid w:val="002D3747"/>
    <w:rsid w:val="00302932"/>
    <w:rsid w:val="00304A89"/>
    <w:rsid w:val="00341BAC"/>
    <w:rsid w:val="003A011F"/>
    <w:rsid w:val="003E4F28"/>
    <w:rsid w:val="004123FD"/>
    <w:rsid w:val="00450A84"/>
    <w:rsid w:val="004539C5"/>
    <w:rsid w:val="00454241"/>
    <w:rsid w:val="00472D7F"/>
    <w:rsid w:val="00490F04"/>
    <w:rsid w:val="004A5E76"/>
    <w:rsid w:val="00502F95"/>
    <w:rsid w:val="00577B43"/>
    <w:rsid w:val="00581104"/>
    <w:rsid w:val="005A58A6"/>
    <w:rsid w:val="005B24E7"/>
    <w:rsid w:val="00604817"/>
    <w:rsid w:val="0074062E"/>
    <w:rsid w:val="00761934"/>
    <w:rsid w:val="00867BC0"/>
    <w:rsid w:val="008C1254"/>
    <w:rsid w:val="00950282"/>
    <w:rsid w:val="0098660E"/>
    <w:rsid w:val="009A3E19"/>
    <w:rsid w:val="009B720D"/>
    <w:rsid w:val="009E631B"/>
    <w:rsid w:val="00A476A0"/>
    <w:rsid w:val="00A854AF"/>
    <w:rsid w:val="00A963DA"/>
    <w:rsid w:val="00AB12DA"/>
    <w:rsid w:val="00AB6BEA"/>
    <w:rsid w:val="00AD1BD8"/>
    <w:rsid w:val="00B412BE"/>
    <w:rsid w:val="00B41835"/>
    <w:rsid w:val="00B43AA5"/>
    <w:rsid w:val="00B6768E"/>
    <w:rsid w:val="00C1633C"/>
    <w:rsid w:val="00C218BF"/>
    <w:rsid w:val="00C872C9"/>
    <w:rsid w:val="00CA447C"/>
    <w:rsid w:val="00D0646D"/>
    <w:rsid w:val="00D11972"/>
    <w:rsid w:val="00D4690C"/>
    <w:rsid w:val="00D56ED6"/>
    <w:rsid w:val="00D75A8F"/>
    <w:rsid w:val="00DA22C4"/>
    <w:rsid w:val="00DB153A"/>
    <w:rsid w:val="00DE5B3B"/>
    <w:rsid w:val="00E104FD"/>
    <w:rsid w:val="00E50310"/>
    <w:rsid w:val="00E61ADE"/>
    <w:rsid w:val="00E8774A"/>
    <w:rsid w:val="00EE1BC1"/>
    <w:rsid w:val="00EE39D5"/>
    <w:rsid w:val="00F11137"/>
    <w:rsid w:val="00F40FC5"/>
    <w:rsid w:val="00F678A8"/>
    <w:rsid w:val="00F9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0646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0646D"/>
    <w:rPr>
      <w:rFonts w:ascii="Times New Roman" w:eastAsia="Times New Roman" w:hAnsi="Times New Roman" w:cs="Times New Roman"/>
      <w:szCs w:val="20"/>
      <w:lang w:eastAsia="sl-SI"/>
    </w:rPr>
  </w:style>
  <w:style w:type="paragraph" w:styleId="Napis">
    <w:name w:val="caption"/>
    <w:basedOn w:val="Navaden"/>
    <w:next w:val="Navaden"/>
    <w:qFormat/>
    <w:rsid w:val="00D064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customStyle="1" w:styleId="tevilnatoka">
    <w:name w:val="tevilnatoka"/>
    <w:basedOn w:val="Navaden"/>
    <w:rsid w:val="00304A89"/>
    <w:pPr>
      <w:spacing w:before="100" w:beforeAutospacing="1" w:after="100" w:afterAutospacing="1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1B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1BD8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45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8011EB-226E-4465-A8B4-F96038D1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Katarina Ambrožič</cp:lastModifiedBy>
  <cp:revision>6</cp:revision>
  <cp:lastPrinted>2020-10-28T14:41:00Z</cp:lastPrinted>
  <dcterms:created xsi:type="dcterms:W3CDTF">2020-10-29T07:01:00Z</dcterms:created>
  <dcterms:modified xsi:type="dcterms:W3CDTF">2020-10-29T08:32:00Z</dcterms:modified>
</cp:coreProperties>
</file>