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A" w:rsidRPr="006851AC" w:rsidRDefault="00264E1A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51AC">
        <w:rPr>
          <w:rFonts w:ascii="Arial" w:hAnsi="Arial" w:cs="Arial"/>
          <w:b/>
          <w:bCs/>
          <w:sz w:val="22"/>
          <w:szCs w:val="22"/>
        </w:rPr>
        <w:t>O</w:t>
      </w:r>
      <w:r w:rsidR="002E6761" w:rsidRPr="006851AC">
        <w:rPr>
          <w:rFonts w:ascii="Arial" w:hAnsi="Arial" w:cs="Arial"/>
          <w:b/>
          <w:bCs/>
          <w:sz w:val="22"/>
          <w:szCs w:val="22"/>
        </w:rPr>
        <w:t>BČINA AJDOVŠČINA</w:t>
      </w:r>
    </w:p>
    <w:p w:rsidR="00976BB3" w:rsidRPr="006851AC" w:rsidRDefault="00A43F9C" w:rsidP="00264E1A">
      <w:pPr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 xml:space="preserve">Javni razpis – </w:t>
      </w:r>
      <w:r w:rsidR="00976BB3" w:rsidRPr="006851AC">
        <w:rPr>
          <w:rFonts w:ascii="Arial" w:hAnsi="Arial" w:cs="Arial"/>
          <w:b/>
          <w:sz w:val="22"/>
          <w:szCs w:val="22"/>
        </w:rPr>
        <w:t xml:space="preserve">sofinanciranje </w:t>
      </w:r>
      <w:r w:rsidR="001214AA">
        <w:rPr>
          <w:rFonts w:ascii="Arial" w:hAnsi="Arial" w:cs="Arial"/>
          <w:b/>
          <w:sz w:val="22"/>
          <w:szCs w:val="22"/>
        </w:rPr>
        <w:t>izvajanja kino dejavnosti</w:t>
      </w:r>
    </w:p>
    <w:p w:rsidR="00F41CA8" w:rsidRPr="006851AC" w:rsidRDefault="00F41CA8" w:rsidP="00264E1A">
      <w:pPr>
        <w:rPr>
          <w:rFonts w:ascii="Arial" w:hAnsi="Arial" w:cs="Arial"/>
          <w:b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szCs w:val="22"/>
        </w:rPr>
      </w:pPr>
    </w:p>
    <w:p w:rsidR="00482DC9" w:rsidRPr="006851AC" w:rsidRDefault="00482DC9" w:rsidP="00F41CA8">
      <w:pPr>
        <w:jc w:val="center"/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>RAZPISNA DOKUMENTACIJA</w:t>
      </w:r>
    </w:p>
    <w:p w:rsidR="00482DC9" w:rsidRPr="006851AC" w:rsidRDefault="00482DC9" w:rsidP="00264E1A">
      <w:pPr>
        <w:rPr>
          <w:rFonts w:ascii="Arial" w:hAnsi="Arial" w:cs="Arial"/>
          <w:sz w:val="22"/>
          <w:szCs w:val="22"/>
        </w:rPr>
      </w:pPr>
    </w:p>
    <w:p w:rsidR="00712C08" w:rsidRPr="006851AC" w:rsidRDefault="00712C08" w:rsidP="00264E1A">
      <w:pPr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b w:val="0"/>
          <w:szCs w:val="22"/>
        </w:rPr>
      </w:pPr>
      <w:r w:rsidRPr="006851AC">
        <w:rPr>
          <w:rFonts w:ascii="Arial" w:hAnsi="Arial" w:cs="Arial"/>
          <w:szCs w:val="22"/>
        </w:rPr>
        <w:t>I.</w:t>
      </w:r>
      <w:r w:rsidRPr="006851AC">
        <w:rPr>
          <w:rFonts w:ascii="Arial" w:hAnsi="Arial" w:cs="Arial"/>
          <w:b w:val="0"/>
          <w:szCs w:val="22"/>
        </w:rPr>
        <w:t xml:space="preserve"> </w:t>
      </w:r>
      <w:r w:rsidR="008231F7">
        <w:rPr>
          <w:rFonts w:ascii="Arial" w:hAnsi="Arial" w:cs="Arial"/>
          <w:szCs w:val="22"/>
        </w:rPr>
        <w:t>POGOJI IN NAVODILO ZA PRIJAVO</w:t>
      </w:r>
    </w:p>
    <w:p w:rsidR="00264E1A" w:rsidRPr="006851AC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</w:p>
    <w:p w:rsidR="00E34F78" w:rsidRPr="006851AC" w:rsidRDefault="00CE009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>1</w:t>
      </w:r>
      <w:r w:rsidR="00264E1A" w:rsidRPr="006851AC">
        <w:rPr>
          <w:rFonts w:ascii="Arial" w:hAnsi="Arial" w:cs="Arial"/>
          <w:b/>
          <w:sz w:val="22"/>
          <w:szCs w:val="22"/>
        </w:rPr>
        <w:t xml:space="preserve">. </w:t>
      </w:r>
      <w:r w:rsidR="00E34F78" w:rsidRPr="006851AC">
        <w:rPr>
          <w:rFonts w:ascii="Arial" w:hAnsi="Arial" w:cs="Arial"/>
          <w:b/>
          <w:sz w:val="22"/>
          <w:szCs w:val="22"/>
        </w:rPr>
        <w:t xml:space="preserve">Prijava </w:t>
      </w:r>
    </w:p>
    <w:p w:rsidR="00264E1A" w:rsidRPr="006851AC" w:rsidRDefault="003C059D" w:rsidP="00E8277E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Prijavitelj</w:t>
      </w:r>
      <w:r w:rsidR="00264E1A" w:rsidRPr="006851AC">
        <w:rPr>
          <w:rFonts w:ascii="Arial" w:hAnsi="Arial" w:cs="Arial"/>
          <w:sz w:val="22"/>
          <w:szCs w:val="22"/>
        </w:rPr>
        <w:t xml:space="preserve"> mora v svoji prijavi predložiti vse dokume</w:t>
      </w:r>
      <w:r w:rsidR="00334EFE" w:rsidRPr="006851AC">
        <w:rPr>
          <w:rFonts w:ascii="Arial" w:hAnsi="Arial" w:cs="Arial"/>
          <w:sz w:val="22"/>
          <w:szCs w:val="22"/>
        </w:rPr>
        <w:t>nte</w:t>
      </w:r>
      <w:r w:rsidR="00114859">
        <w:rPr>
          <w:rFonts w:ascii="Arial" w:hAnsi="Arial" w:cs="Arial"/>
          <w:sz w:val="22"/>
          <w:szCs w:val="22"/>
        </w:rPr>
        <w:t>,</w:t>
      </w:r>
      <w:r w:rsidR="00334EFE" w:rsidRPr="006851AC">
        <w:rPr>
          <w:rFonts w:ascii="Arial" w:hAnsi="Arial" w:cs="Arial"/>
          <w:sz w:val="22"/>
          <w:szCs w:val="22"/>
        </w:rPr>
        <w:t xml:space="preserve"> zahtevane v javnem razpisu in razpisni dokumentaciji.</w:t>
      </w:r>
    </w:p>
    <w:p w:rsidR="00264E1A" w:rsidRPr="006851AC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in priloženi dokumenti morajo biti potrjeni (p</w:t>
      </w:r>
      <w:r w:rsidR="003C059D" w:rsidRPr="006851AC">
        <w:rPr>
          <w:rFonts w:ascii="Arial" w:hAnsi="Arial" w:cs="Arial"/>
          <w:sz w:val="22"/>
          <w:szCs w:val="22"/>
        </w:rPr>
        <w:t>od</w:t>
      </w:r>
      <w:r w:rsidR="002765DC" w:rsidRPr="006851AC">
        <w:rPr>
          <w:rFonts w:ascii="Arial" w:hAnsi="Arial" w:cs="Arial"/>
          <w:sz w:val="22"/>
          <w:szCs w:val="22"/>
        </w:rPr>
        <w:t>pisani in žigosani)</w:t>
      </w:r>
      <w:r w:rsidR="00AF3E44" w:rsidRPr="006851AC">
        <w:rPr>
          <w:rFonts w:ascii="Arial" w:hAnsi="Arial" w:cs="Arial"/>
          <w:sz w:val="22"/>
          <w:szCs w:val="22"/>
        </w:rPr>
        <w:t>.</w:t>
      </w:r>
    </w:p>
    <w:p w:rsidR="00264E1A" w:rsidRPr="001214AA" w:rsidRDefault="00264E1A" w:rsidP="00264E1A">
      <w:pPr>
        <w:tabs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 xml:space="preserve">Predloženi vzorec pogodbe </w:t>
      </w:r>
      <w:r w:rsidR="002765DC" w:rsidRPr="006851AC">
        <w:rPr>
          <w:rFonts w:ascii="Arial" w:hAnsi="Arial" w:cs="Arial"/>
          <w:sz w:val="22"/>
          <w:szCs w:val="22"/>
        </w:rPr>
        <w:t>prijavitelj</w:t>
      </w:r>
      <w:r w:rsidR="00E34F78" w:rsidRPr="006851AC">
        <w:rPr>
          <w:rFonts w:ascii="Arial" w:hAnsi="Arial" w:cs="Arial"/>
          <w:sz w:val="22"/>
          <w:szCs w:val="22"/>
        </w:rPr>
        <w:t xml:space="preserve"> </w:t>
      </w:r>
      <w:r w:rsidRPr="006851AC">
        <w:rPr>
          <w:rFonts w:ascii="Arial" w:hAnsi="Arial" w:cs="Arial"/>
          <w:sz w:val="22"/>
          <w:szCs w:val="22"/>
        </w:rPr>
        <w:t>podpiše, s čimer sprejema pogodbene pogoje</w:t>
      </w:r>
      <w:r w:rsidRPr="001214AA">
        <w:rPr>
          <w:rFonts w:ascii="Arial" w:hAnsi="Arial" w:cs="Arial"/>
          <w:sz w:val="22"/>
          <w:szCs w:val="22"/>
        </w:rPr>
        <w:t>.</w:t>
      </w:r>
      <w:r w:rsidR="001214AA" w:rsidRPr="001214AA">
        <w:rPr>
          <w:rFonts w:ascii="Arial" w:hAnsi="Arial" w:cs="Arial"/>
          <w:sz w:val="22"/>
          <w:szCs w:val="22"/>
        </w:rPr>
        <w:t xml:space="preserve"> </w:t>
      </w:r>
    </w:p>
    <w:p w:rsidR="00264E1A" w:rsidRDefault="00264E1A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8231F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Vsebina razpisanega programa:</w:t>
      </w:r>
    </w:p>
    <w:p w:rsidR="00AE7FC0" w:rsidRPr="00114859" w:rsidRDefault="00D477CB" w:rsidP="00AE7F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Izvajanje kino dejavnosti v Dvorani prve slovenske vlade v Ajdovščini obsega p</w:t>
      </w:r>
      <w:r w:rsidR="001D2A4C">
        <w:rPr>
          <w:rFonts w:ascii="Arial" w:hAnsi="Arial" w:cs="Arial"/>
          <w:sz w:val="22"/>
          <w:szCs w:val="22"/>
        </w:rPr>
        <w:t xml:space="preserve">redvajanje najnovejših filmov različnih žanrov v sodobni tehnologiji. </w:t>
      </w:r>
      <w:r w:rsidR="001214AA">
        <w:rPr>
          <w:rFonts w:ascii="Arial" w:hAnsi="Arial" w:cs="Arial"/>
          <w:sz w:val="22"/>
          <w:szCs w:val="22"/>
        </w:rPr>
        <w:t>Kino dejavnost</w:t>
      </w:r>
      <w:r w:rsidR="001D2A4C">
        <w:rPr>
          <w:rFonts w:ascii="Arial" w:hAnsi="Arial" w:cs="Arial"/>
          <w:sz w:val="22"/>
          <w:szCs w:val="22"/>
        </w:rPr>
        <w:t xml:space="preserve"> se bo izvajal</w:t>
      </w:r>
      <w:r w:rsidR="001214AA">
        <w:rPr>
          <w:rFonts w:ascii="Arial" w:hAnsi="Arial" w:cs="Arial"/>
          <w:sz w:val="22"/>
          <w:szCs w:val="22"/>
        </w:rPr>
        <w:t>a</w:t>
      </w:r>
      <w:r w:rsidR="001D2A4C">
        <w:rPr>
          <w:rFonts w:ascii="Arial" w:hAnsi="Arial" w:cs="Arial"/>
          <w:sz w:val="22"/>
          <w:szCs w:val="22"/>
        </w:rPr>
        <w:t xml:space="preserve"> v letih 2017 in 2018, enkrat mesečno</w:t>
      </w:r>
      <w:r w:rsidR="00114859">
        <w:rPr>
          <w:rFonts w:ascii="Arial" w:hAnsi="Arial" w:cs="Arial"/>
          <w:sz w:val="22"/>
          <w:szCs w:val="22"/>
        </w:rPr>
        <w:t>,</w:t>
      </w:r>
      <w:r w:rsidR="001D2A4C">
        <w:rPr>
          <w:rFonts w:ascii="Arial" w:hAnsi="Arial" w:cs="Arial"/>
          <w:sz w:val="22"/>
          <w:szCs w:val="22"/>
        </w:rPr>
        <w:t xml:space="preserve"> </w:t>
      </w:r>
      <w:r w:rsidR="00114859">
        <w:rPr>
          <w:rFonts w:ascii="Arial" w:hAnsi="Arial" w:cs="Arial"/>
          <w:sz w:val="22"/>
          <w:szCs w:val="22"/>
        </w:rPr>
        <w:t>v</w:t>
      </w:r>
      <w:r w:rsidR="001D2A4C">
        <w:rPr>
          <w:rFonts w:ascii="Arial" w:hAnsi="Arial" w:cs="Arial"/>
          <w:sz w:val="22"/>
          <w:szCs w:val="22"/>
        </w:rPr>
        <w:t xml:space="preserve"> istem terminu</w:t>
      </w:r>
      <w:r w:rsidR="00114859">
        <w:rPr>
          <w:rFonts w:ascii="Arial" w:hAnsi="Arial" w:cs="Arial"/>
          <w:sz w:val="22"/>
          <w:szCs w:val="22"/>
        </w:rPr>
        <w:t xml:space="preserve"> (predvidoma drugi petek v mesecu)</w:t>
      </w:r>
      <w:r w:rsidR="001D2A4C">
        <w:rPr>
          <w:rFonts w:ascii="Arial" w:hAnsi="Arial" w:cs="Arial"/>
          <w:sz w:val="22"/>
          <w:szCs w:val="22"/>
        </w:rPr>
        <w:t>, razen v juliju in avgustu.</w:t>
      </w:r>
      <w:r w:rsidR="00AE7FC0">
        <w:rPr>
          <w:rFonts w:ascii="Arial" w:hAnsi="Arial" w:cs="Arial"/>
          <w:sz w:val="22"/>
          <w:szCs w:val="22"/>
        </w:rPr>
        <w:t xml:space="preserve"> </w:t>
      </w:r>
      <w:r w:rsidR="00AE7FC0" w:rsidRPr="00114859">
        <w:rPr>
          <w:rFonts w:ascii="Arial" w:hAnsi="Arial" w:cs="Arial"/>
          <w:sz w:val="22"/>
          <w:szCs w:val="22"/>
        </w:rPr>
        <w:t>Izvajanje kino dejavnosti v Dvorani prve slovenske vlade v Ajdovščini je v interesu občine Ajdovščina, zato se na podlagi 6. člena Pravilnika o uporabi Dvorane prve slovenske vlade (Uradni list RS, 71/2016) cena uporabe dvorane za ta namen ne zaračuna.</w:t>
      </w:r>
    </w:p>
    <w:p w:rsidR="008231F7" w:rsidRPr="006851AC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6B5690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0510FC" w:rsidRPr="006851AC">
        <w:rPr>
          <w:rFonts w:ascii="Arial" w:hAnsi="Arial" w:cs="Arial"/>
          <w:b/>
          <w:sz w:val="22"/>
          <w:szCs w:val="22"/>
        </w:rPr>
        <w:t>P</w:t>
      </w:r>
      <w:r w:rsidR="006B5690" w:rsidRPr="006851AC">
        <w:rPr>
          <w:rFonts w:ascii="Arial" w:hAnsi="Arial" w:cs="Arial"/>
          <w:b/>
          <w:sz w:val="22"/>
          <w:szCs w:val="22"/>
        </w:rPr>
        <w:t>ogoji, ki jih mora izpolnjevati prijavitelj: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>Kino dejavnost se izvaja v Dvorani prve slovenske vlade, na Trgu prve slovenske vlade 1, 5270 Ajdovščina.</w:t>
      </w:r>
      <w:r w:rsidRPr="00AE4105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>Kino dejavnost se v letu 2017 izvaja tako, da izvajalec od vključno meseca marca naprej pripravi 8 projekcijskih dni, in sicer po en projekcijski dan na mesec, razen v juliju in avgustu, ob enakem terminu v vsakem mesecu (predvidoma drugi petek v mesecu).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>Kino dejavnost se v letu 2018 izvaja tako, da izvajalec pripravi 10 projekcijskih dni, in sicer po en projekcijski dan na mesec, razen v juliju in avgustu, ob enakem terminu v vsakem mesecu (predvidoma drugi petek v mesecu).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 xml:space="preserve">Na posamezen projekcijski dan izvajalec zagotovi najmanj 3 predvajanja najnovejših filmov različnih žanrov v sodobni 2K ali 4K in 3D tehnologiji. 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 xml:space="preserve">Izvajalec mora ves čas trajanja pogodbe zagotavljati kvaliteto produkcije (mobilni DCP projektor, platno širine vsaj 7 metrov, ozvočenje vsaj 3.1 </w:t>
      </w:r>
      <w:proofErr w:type="spellStart"/>
      <w:r w:rsidRPr="00AE4105">
        <w:rPr>
          <w:rFonts w:ascii="Arial" w:hAnsi="Arial" w:cs="Arial"/>
          <w:sz w:val="22"/>
          <w:szCs w:val="22"/>
        </w:rPr>
        <w:t>Dolby</w:t>
      </w:r>
      <w:proofErr w:type="spellEnd"/>
      <w:r w:rsidRPr="00AE4105">
        <w:rPr>
          <w:rFonts w:ascii="Arial" w:hAnsi="Arial" w:cs="Arial"/>
          <w:sz w:val="22"/>
          <w:szCs w:val="22"/>
        </w:rPr>
        <w:t xml:space="preserve"> procesor).</w:t>
      </w:r>
    </w:p>
    <w:p w:rsidR="00AE4105" w:rsidRPr="00AE4105" w:rsidRDefault="00AE4105" w:rsidP="00AE4105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>Izvajalec mora poskrbeti za varnost obiskovalcev, pridobiti mora vsa potrebna dovoljenja za izvedbo prireditev, spoštovati Hišni red in Požarni red z navodili za uporabnike prostorov Dvorane prve slovenske vlade, objavljene na spletni strani dvorane.</w:t>
      </w:r>
    </w:p>
    <w:p w:rsidR="00AE4105" w:rsidRPr="00AE4105" w:rsidRDefault="00AE4105" w:rsidP="00AE4105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AE4105">
        <w:rPr>
          <w:rFonts w:ascii="Arial" w:hAnsi="Arial" w:cs="Arial"/>
          <w:sz w:val="22"/>
          <w:szCs w:val="22"/>
        </w:rPr>
        <w:t>Izvajalec mora biti registriran za opravljanje dejavnosti, ki jo prijavlja na javni razpis in imeti sklenjene pogodbe z distributerji za predvajanje filmov.</w:t>
      </w:r>
    </w:p>
    <w:p w:rsidR="00992449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</w:p>
    <w:p w:rsidR="00992449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M</w:t>
      </w:r>
      <w:r w:rsidRPr="00A8755D">
        <w:rPr>
          <w:rFonts w:ascii="Arial" w:hAnsi="Arial" w:cs="Arial"/>
          <w:b/>
          <w:sz w:val="22"/>
          <w:szCs w:val="22"/>
        </w:rPr>
        <w:t>erila</w:t>
      </w:r>
      <w:r>
        <w:rPr>
          <w:rFonts w:ascii="Arial" w:hAnsi="Arial" w:cs="Arial"/>
          <w:b/>
          <w:sz w:val="22"/>
          <w:szCs w:val="22"/>
        </w:rPr>
        <w:t>, po katerih se bodo ocenjevale prejete vloge</w:t>
      </w:r>
      <w:r w:rsidRPr="00A8755D">
        <w:rPr>
          <w:rFonts w:ascii="Arial" w:hAnsi="Arial" w:cs="Arial"/>
          <w:b/>
          <w:sz w:val="22"/>
          <w:szCs w:val="22"/>
        </w:rPr>
        <w:t>:</w:t>
      </w:r>
    </w:p>
    <w:p w:rsidR="00992449" w:rsidRPr="00A8755D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 izbiri bodo uporabljena naslednja merila</w:t>
      </w:r>
    </w:p>
    <w:p w:rsidR="00992449" w:rsidRPr="007D4AF9" w:rsidRDefault="00992449" w:rsidP="0099244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D4AF9">
        <w:rPr>
          <w:rFonts w:ascii="Arial" w:hAnsi="Arial" w:cs="Arial"/>
          <w:sz w:val="22"/>
          <w:szCs w:val="22"/>
        </w:rPr>
        <w:t xml:space="preserve">Število </w:t>
      </w:r>
      <w:r>
        <w:rPr>
          <w:rFonts w:ascii="Arial" w:hAnsi="Arial" w:cs="Arial"/>
          <w:sz w:val="22"/>
          <w:szCs w:val="22"/>
        </w:rPr>
        <w:t xml:space="preserve">žanrsko različnih </w:t>
      </w:r>
      <w:r w:rsidRPr="007D4AF9">
        <w:rPr>
          <w:rFonts w:ascii="Arial" w:hAnsi="Arial" w:cs="Arial"/>
          <w:sz w:val="22"/>
          <w:szCs w:val="22"/>
        </w:rPr>
        <w:t xml:space="preserve">predvajanih filmov na projekcijski dan: število </w:t>
      </w:r>
      <w:r>
        <w:rPr>
          <w:rFonts w:ascii="Arial" w:hAnsi="Arial" w:cs="Arial"/>
          <w:sz w:val="22"/>
          <w:szCs w:val="22"/>
        </w:rPr>
        <w:t xml:space="preserve">žanrsko različnih </w:t>
      </w:r>
      <w:r w:rsidRPr="007D4AF9">
        <w:rPr>
          <w:rFonts w:ascii="Arial" w:hAnsi="Arial" w:cs="Arial"/>
          <w:sz w:val="22"/>
          <w:szCs w:val="22"/>
        </w:rPr>
        <w:t xml:space="preserve">predvajanih filmov na projekcijski dan = število točk </w:t>
      </w:r>
    </w:p>
    <w:p w:rsidR="00992449" w:rsidRPr="007D4AF9" w:rsidRDefault="00992449" w:rsidP="0099244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D4AF9">
        <w:rPr>
          <w:rFonts w:ascii="Arial" w:hAnsi="Arial" w:cs="Arial"/>
          <w:sz w:val="22"/>
          <w:szCs w:val="22"/>
        </w:rPr>
        <w:t xml:space="preserve">Višina zaprošenega sofinanciranja: večje število točk prejme izvajalec, ki predvidi nižje sofinanciranje občine, po naslednji formuli: </w:t>
      </w:r>
    </w:p>
    <w:p w:rsidR="00992449" w:rsidRPr="007D4AF9" w:rsidRDefault="00992449" w:rsidP="00992449">
      <w:pPr>
        <w:pStyle w:val="Odstavekseznama"/>
        <w:ind w:left="360"/>
        <w:jc w:val="both"/>
        <w:rPr>
          <w:rFonts w:ascii="Arial" w:hAnsi="Arial" w:cs="Arial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  <w:szCs w:val="22"/>
            </w:rPr>
            <m:t>točke=</m:t>
          </m:r>
          <m:f>
            <m:fPr>
              <m:ctrlPr>
                <w:rPr>
                  <w:rFonts w:ascii="Cambria Math" w:hAnsi="Cambria Math" w:cs="Cambria Math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  <w:szCs w:val="22"/>
                </w:rPr>
                <m:t>najnižji zaprošeni znesek sofinanciranja x 10 točk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  <w:szCs w:val="22"/>
                </w:rPr>
                <m:t>zaprošeni znesek sofinanciranja prijavitelja</m:t>
              </m:r>
            </m:den>
          </m:f>
        </m:oMath>
      </m:oMathPara>
    </w:p>
    <w:p w:rsidR="00992449" w:rsidRPr="007D4AF9" w:rsidRDefault="00992449" w:rsidP="00992449">
      <w:pPr>
        <w:jc w:val="both"/>
        <w:rPr>
          <w:rFonts w:ascii="Arial" w:hAnsi="Arial" w:cs="Arial"/>
          <w:sz w:val="22"/>
          <w:szCs w:val="22"/>
        </w:rPr>
      </w:pPr>
    </w:p>
    <w:p w:rsidR="00992449" w:rsidRPr="00D42FC2" w:rsidRDefault="00992449" w:rsidP="00D42FC2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2FC2">
        <w:rPr>
          <w:rFonts w:ascii="Arial" w:hAnsi="Arial" w:cs="Arial"/>
          <w:sz w:val="22"/>
          <w:szCs w:val="22"/>
        </w:rPr>
        <w:t>Najvišji zaprošeni znesek za sofinanciranje lahko znaša največ 300 € (neto) / projekcijski dan.</w:t>
      </w:r>
    </w:p>
    <w:p w:rsidR="00992449" w:rsidRDefault="00992449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7674F7" w:rsidRDefault="007674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992449" w:rsidRDefault="00992449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264E1A" w:rsidRPr="006851AC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NAVODILA ZA PRIJAVO</w:t>
      </w:r>
    </w:p>
    <w:p w:rsidR="00992449" w:rsidRDefault="00992449" w:rsidP="00992449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992449" w:rsidRDefault="00264E1A" w:rsidP="00992449">
      <w:pPr>
        <w:pStyle w:val="Odstavekseznama"/>
        <w:numPr>
          <w:ilvl w:val="0"/>
          <w:numId w:val="13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sz w:val="22"/>
          <w:szCs w:val="22"/>
        </w:rPr>
        <w:t xml:space="preserve">Način in rok za oddajo </w:t>
      </w:r>
      <w:r w:rsidR="002765DC" w:rsidRPr="00992449">
        <w:rPr>
          <w:rFonts w:ascii="Arial" w:hAnsi="Arial" w:cs="Arial"/>
          <w:b/>
          <w:sz w:val="22"/>
          <w:szCs w:val="22"/>
        </w:rPr>
        <w:t>prijav</w:t>
      </w:r>
    </w:p>
    <w:p w:rsidR="001D2A4C" w:rsidRDefault="001D2A4C" w:rsidP="001D2A4C">
      <w:pPr>
        <w:jc w:val="both"/>
        <w:rPr>
          <w:rFonts w:ascii="Arial" w:hAnsi="Arial" w:cs="Arial"/>
          <w:sz w:val="22"/>
          <w:szCs w:val="22"/>
        </w:rPr>
      </w:pPr>
      <w:r w:rsidRPr="001E0880">
        <w:rPr>
          <w:rFonts w:ascii="Arial" w:hAnsi="Arial" w:cs="Arial"/>
          <w:iCs/>
          <w:sz w:val="22"/>
          <w:szCs w:val="22"/>
        </w:rPr>
        <w:t>Prijave v zaprti kuverti z oznako »</w:t>
      </w:r>
      <w:r w:rsidR="001214AA" w:rsidRPr="001E0880">
        <w:rPr>
          <w:rFonts w:ascii="Arial" w:hAnsi="Arial" w:cs="Arial"/>
          <w:iCs/>
          <w:sz w:val="22"/>
          <w:szCs w:val="22"/>
        </w:rPr>
        <w:t>J</w:t>
      </w:r>
      <w:r w:rsidRPr="001E0880">
        <w:rPr>
          <w:rFonts w:ascii="Arial" w:hAnsi="Arial" w:cs="Arial"/>
          <w:iCs/>
          <w:sz w:val="22"/>
          <w:szCs w:val="22"/>
        </w:rPr>
        <w:t xml:space="preserve">avni razpis </w:t>
      </w:r>
      <w:r w:rsidR="00D477CB" w:rsidRPr="001E0880">
        <w:rPr>
          <w:rFonts w:ascii="Arial" w:hAnsi="Arial" w:cs="Arial"/>
          <w:iCs/>
          <w:sz w:val="22"/>
          <w:szCs w:val="22"/>
        </w:rPr>
        <w:t>izvajanje</w:t>
      </w:r>
      <w:r w:rsidRPr="001E0880">
        <w:rPr>
          <w:rFonts w:ascii="Arial" w:hAnsi="Arial" w:cs="Arial"/>
          <w:iCs/>
          <w:sz w:val="22"/>
          <w:szCs w:val="22"/>
        </w:rPr>
        <w:t xml:space="preserve"> kino </w:t>
      </w:r>
      <w:r w:rsidR="00D477CB" w:rsidRPr="001E0880">
        <w:rPr>
          <w:rFonts w:ascii="Arial" w:hAnsi="Arial" w:cs="Arial"/>
          <w:iCs/>
          <w:sz w:val="22"/>
          <w:szCs w:val="22"/>
        </w:rPr>
        <w:t xml:space="preserve">dejavnosti </w:t>
      </w:r>
      <w:r w:rsidR="001E0880" w:rsidRPr="001E0880">
        <w:rPr>
          <w:rFonts w:ascii="Arial" w:hAnsi="Arial" w:cs="Arial"/>
          <w:iCs/>
          <w:sz w:val="22"/>
          <w:szCs w:val="22"/>
        </w:rPr>
        <w:t xml:space="preserve">- ne odpiraj« </w:t>
      </w:r>
      <w:r w:rsidRPr="001E0880">
        <w:rPr>
          <w:rFonts w:ascii="Arial" w:hAnsi="Arial" w:cs="Arial"/>
          <w:iCs/>
          <w:sz w:val="22"/>
          <w:szCs w:val="22"/>
        </w:rPr>
        <w:t xml:space="preserve">se pošlje po pošti ali odda osebno na naslov Občina Ajdovščina, Cesta 5. maja 6a, 5270 Ajdovščina. </w:t>
      </w:r>
      <w:r w:rsidR="001E0880" w:rsidRPr="001E0880">
        <w:rPr>
          <w:rFonts w:ascii="Arial" w:hAnsi="Arial" w:cs="Arial"/>
          <w:iCs/>
          <w:sz w:val="22"/>
          <w:szCs w:val="22"/>
        </w:rPr>
        <w:t xml:space="preserve">Na hrbtni strani ovojnice mora biti naveden polni naslov prijavitelja. </w:t>
      </w:r>
      <w:r w:rsidRPr="001E0880">
        <w:rPr>
          <w:rFonts w:ascii="Arial" w:hAnsi="Arial" w:cs="Arial"/>
          <w:sz w:val="22"/>
          <w:szCs w:val="22"/>
        </w:rPr>
        <w:t xml:space="preserve">Prijavi se priložijo obrazci </w:t>
      </w:r>
      <w:r w:rsidRPr="006851AC">
        <w:rPr>
          <w:rFonts w:ascii="Arial" w:hAnsi="Arial" w:cs="Arial"/>
          <w:sz w:val="22"/>
          <w:szCs w:val="22"/>
        </w:rPr>
        <w:t>in drugi dokumenti</w:t>
      </w:r>
      <w:r w:rsidR="00992449">
        <w:rPr>
          <w:rFonts w:ascii="Arial" w:hAnsi="Arial" w:cs="Arial"/>
          <w:sz w:val="22"/>
          <w:szCs w:val="22"/>
        </w:rPr>
        <w:t>,</w:t>
      </w:r>
      <w:r w:rsidRPr="006851AC">
        <w:rPr>
          <w:rFonts w:ascii="Arial" w:hAnsi="Arial" w:cs="Arial"/>
          <w:sz w:val="22"/>
          <w:szCs w:val="22"/>
        </w:rPr>
        <w:t xml:space="preserve"> navedeni v razpisni dokumentaciji, ki jo zainteresirani dobijo v sprejemni pisarni O</w:t>
      </w:r>
      <w:r>
        <w:rPr>
          <w:rFonts w:ascii="Arial" w:hAnsi="Arial" w:cs="Arial"/>
          <w:sz w:val="22"/>
          <w:szCs w:val="22"/>
        </w:rPr>
        <w:t>bčine Ajdovščina ali na spletni</w:t>
      </w:r>
      <w:r w:rsidRPr="006851AC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i</w:t>
      </w:r>
      <w:r w:rsidRPr="006851AC">
        <w:rPr>
          <w:rFonts w:ascii="Arial" w:hAnsi="Arial" w:cs="Arial"/>
          <w:sz w:val="22"/>
          <w:szCs w:val="22"/>
        </w:rPr>
        <w:t xml:space="preserve"> občine: </w:t>
      </w:r>
      <w:hyperlink r:id="rId7" w:history="1">
        <w:r w:rsidRPr="006851AC">
          <w:rPr>
            <w:rStyle w:val="Hiperpovezava"/>
            <w:rFonts w:ascii="Arial" w:hAnsi="Arial" w:cs="Arial"/>
            <w:sz w:val="22"/>
            <w:szCs w:val="22"/>
          </w:rPr>
          <w:t>www.ajdovscina.si</w:t>
        </w:r>
      </w:hyperlink>
      <w:r w:rsidRPr="006851AC">
        <w:rPr>
          <w:rFonts w:ascii="Arial" w:hAnsi="Arial" w:cs="Arial"/>
          <w:sz w:val="22"/>
          <w:szCs w:val="22"/>
        </w:rPr>
        <w:t>, pod rubriko</w:t>
      </w:r>
      <w:r>
        <w:rPr>
          <w:rFonts w:ascii="Arial" w:hAnsi="Arial" w:cs="Arial"/>
          <w:sz w:val="22"/>
          <w:szCs w:val="22"/>
        </w:rPr>
        <w:t>: Javna naročila, objave,</w:t>
      </w:r>
      <w:r w:rsidRPr="006851AC">
        <w:rPr>
          <w:rFonts w:ascii="Arial" w:hAnsi="Arial" w:cs="Arial"/>
          <w:sz w:val="22"/>
          <w:szCs w:val="22"/>
        </w:rPr>
        <w:t xml:space="preserve"> razpisi</w:t>
      </w:r>
      <w:r>
        <w:rPr>
          <w:rFonts w:ascii="Arial" w:hAnsi="Arial" w:cs="Arial"/>
          <w:sz w:val="22"/>
          <w:szCs w:val="22"/>
        </w:rPr>
        <w:t>, zavihek: Javni razpisi</w:t>
      </w:r>
      <w:r w:rsidRPr="006851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2A4C" w:rsidRPr="006851AC" w:rsidRDefault="001D2A4C" w:rsidP="001D2A4C">
      <w:pPr>
        <w:jc w:val="both"/>
        <w:rPr>
          <w:rFonts w:ascii="Arial" w:hAnsi="Arial" w:cs="Arial"/>
          <w:sz w:val="22"/>
          <w:szCs w:val="22"/>
        </w:rPr>
      </w:pPr>
    </w:p>
    <w:p w:rsidR="001D2A4C" w:rsidRDefault="001D2A4C" w:rsidP="001D2A4C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b/>
          <w:bCs/>
          <w:sz w:val="22"/>
          <w:szCs w:val="22"/>
        </w:rPr>
        <w:t>Rok za prijavo</w:t>
      </w:r>
      <w:r>
        <w:rPr>
          <w:rFonts w:ascii="Arial" w:hAnsi="Arial" w:cs="Arial"/>
          <w:b/>
          <w:bCs/>
          <w:sz w:val="22"/>
          <w:szCs w:val="22"/>
        </w:rPr>
        <w:t xml:space="preserve"> na javni razpis</w:t>
      </w:r>
      <w:r w:rsidRPr="006851A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992449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9924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47689">
        <w:rPr>
          <w:rFonts w:ascii="Arial" w:hAnsi="Arial" w:cs="Arial"/>
          <w:b/>
          <w:bCs/>
          <w:sz w:val="22"/>
          <w:szCs w:val="22"/>
        </w:rPr>
        <w:t>.</w:t>
      </w:r>
      <w:r w:rsidR="009924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7689">
        <w:rPr>
          <w:rFonts w:ascii="Arial" w:hAnsi="Arial" w:cs="Arial"/>
          <w:b/>
          <w:bCs/>
          <w:sz w:val="22"/>
          <w:szCs w:val="22"/>
        </w:rPr>
        <w:t>2017</w:t>
      </w:r>
      <w:r w:rsidRPr="00347689">
        <w:rPr>
          <w:rFonts w:ascii="Arial" w:hAnsi="Arial" w:cs="Arial"/>
          <w:sz w:val="22"/>
          <w:szCs w:val="22"/>
        </w:rPr>
        <w:t>.</w:t>
      </w:r>
      <w:r w:rsidRPr="00ED4FB4">
        <w:rPr>
          <w:rFonts w:ascii="Arial" w:hAnsi="Arial" w:cs="Arial"/>
          <w:iCs/>
          <w:sz w:val="22"/>
          <w:szCs w:val="22"/>
        </w:rPr>
        <w:t xml:space="preserve"> </w:t>
      </w:r>
      <w:r w:rsidRPr="006851AC">
        <w:rPr>
          <w:rFonts w:ascii="Arial" w:hAnsi="Arial" w:cs="Arial"/>
          <w:iCs/>
          <w:sz w:val="22"/>
          <w:szCs w:val="22"/>
        </w:rPr>
        <w:t>Šteje se, da je prijava pravočasna, če je bila oddana zadnji dan roka za oddajo prijav</w:t>
      </w:r>
      <w:r w:rsidR="00992449"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po pošti priporočeno</w:t>
      </w:r>
      <w:r w:rsidR="00992449"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ali osebno v sprejem</w:t>
      </w:r>
      <w:r>
        <w:rPr>
          <w:rFonts w:ascii="Arial" w:hAnsi="Arial" w:cs="Arial"/>
          <w:iCs/>
          <w:sz w:val="22"/>
          <w:szCs w:val="22"/>
        </w:rPr>
        <w:t xml:space="preserve">no pisarno </w:t>
      </w:r>
      <w:r w:rsidR="00992449">
        <w:rPr>
          <w:rFonts w:ascii="Arial" w:hAnsi="Arial" w:cs="Arial"/>
          <w:iCs/>
          <w:sz w:val="22"/>
          <w:szCs w:val="22"/>
        </w:rPr>
        <w:t>občine</w:t>
      </w:r>
      <w:r>
        <w:rPr>
          <w:rFonts w:ascii="Arial" w:hAnsi="Arial" w:cs="Arial"/>
          <w:iCs/>
          <w:sz w:val="22"/>
          <w:szCs w:val="22"/>
        </w:rPr>
        <w:t xml:space="preserve"> do 1</w:t>
      </w:r>
      <w:r w:rsidR="00992449">
        <w:rPr>
          <w:rFonts w:ascii="Arial" w:hAnsi="Arial" w:cs="Arial"/>
          <w:iCs/>
          <w:sz w:val="22"/>
          <w:szCs w:val="22"/>
        </w:rPr>
        <w:t>5</w:t>
      </w:r>
      <w:r w:rsidR="001E0880">
        <w:rPr>
          <w:rFonts w:ascii="Arial" w:hAnsi="Arial" w:cs="Arial"/>
          <w:iCs/>
          <w:sz w:val="22"/>
          <w:szCs w:val="22"/>
        </w:rPr>
        <w:t>.</w:t>
      </w:r>
      <w:r w:rsidRPr="006851AC">
        <w:rPr>
          <w:rFonts w:ascii="Arial" w:hAnsi="Arial" w:cs="Arial"/>
          <w:iCs/>
          <w:sz w:val="22"/>
          <w:szCs w:val="22"/>
        </w:rPr>
        <w:t xml:space="preserve"> ure. </w:t>
      </w:r>
      <w:r w:rsidR="00992449">
        <w:rPr>
          <w:rFonts w:ascii="Arial" w:hAnsi="Arial" w:cs="Arial"/>
          <w:iCs/>
          <w:sz w:val="22"/>
          <w:szCs w:val="22"/>
        </w:rPr>
        <w:t>Prijavitelji, ki bodo oddali nepopolno vlogo, bodo pozvani na dopolnitev, n</w:t>
      </w:r>
      <w:r w:rsidRPr="006851AC">
        <w:rPr>
          <w:rFonts w:ascii="Arial" w:hAnsi="Arial" w:cs="Arial"/>
          <w:iCs/>
          <w:sz w:val="22"/>
          <w:szCs w:val="22"/>
        </w:rPr>
        <w:t>epravočasno prispele p</w:t>
      </w:r>
      <w:r>
        <w:rPr>
          <w:rFonts w:ascii="Arial" w:hAnsi="Arial" w:cs="Arial"/>
          <w:iCs/>
          <w:sz w:val="22"/>
          <w:szCs w:val="22"/>
        </w:rPr>
        <w:t>rijave</w:t>
      </w:r>
      <w:r w:rsidRPr="006851AC">
        <w:rPr>
          <w:rFonts w:ascii="Arial" w:hAnsi="Arial" w:cs="Arial"/>
          <w:iCs/>
          <w:sz w:val="22"/>
          <w:szCs w:val="22"/>
        </w:rPr>
        <w:t xml:space="preserve"> </w:t>
      </w:r>
      <w:r w:rsidR="00992449">
        <w:rPr>
          <w:rFonts w:ascii="Arial" w:hAnsi="Arial" w:cs="Arial"/>
          <w:iCs/>
          <w:sz w:val="22"/>
          <w:szCs w:val="22"/>
        </w:rPr>
        <w:t xml:space="preserve">pa </w:t>
      </w:r>
      <w:r w:rsidRPr="006851AC">
        <w:rPr>
          <w:rFonts w:ascii="Arial" w:hAnsi="Arial" w:cs="Arial"/>
          <w:iCs/>
          <w:sz w:val="22"/>
          <w:szCs w:val="22"/>
        </w:rPr>
        <w:t>bodo s sklepom zavržene</w:t>
      </w:r>
      <w:r w:rsidR="00992449">
        <w:rPr>
          <w:rFonts w:ascii="Arial" w:hAnsi="Arial" w:cs="Arial"/>
          <w:iCs/>
          <w:sz w:val="22"/>
          <w:szCs w:val="22"/>
        </w:rPr>
        <w:t>.</w:t>
      </w:r>
      <w:r w:rsidRPr="00885229">
        <w:rPr>
          <w:rFonts w:ascii="Arial" w:hAnsi="Arial" w:cs="Arial"/>
          <w:sz w:val="22"/>
          <w:szCs w:val="22"/>
        </w:rPr>
        <w:t xml:space="preserve"> </w:t>
      </w:r>
    </w:p>
    <w:p w:rsidR="008231F7" w:rsidRDefault="008231F7" w:rsidP="00264E1A">
      <w:p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992449" w:rsidRDefault="00264E1A" w:rsidP="00992449">
      <w:pPr>
        <w:pStyle w:val="Odstavekseznama"/>
        <w:numPr>
          <w:ilvl w:val="0"/>
          <w:numId w:val="13"/>
        </w:num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sz w:val="22"/>
          <w:szCs w:val="22"/>
        </w:rPr>
        <w:t>Obvestilo o izbiri in podpis pogodbe</w:t>
      </w:r>
    </w:p>
    <w:p w:rsidR="00AD75CD" w:rsidRDefault="001D2A4C" w:rsidP="00264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Administrativna</w:t>
      </w:r>
      <w:r w:rsidR="00AD75CD" w:rsidRPr="006851AC">
        <w:rPr>
          <w:rFonts w:ascii="Arial" w:hAnsi="Arial" w:cs="Arial"/>
          <w:sz w:val="22"/>
          <w:szCs w:val="22"/>
        </w:rPr>
        <w:t xml:space="preserve"> komisija bo </w:t>
      </w:r>
      <w:r>
        <w:rPr>
          <w:rFonts w:ascii="Arial" w:hAnsi="Arial" w:cs="Arial"/>
          <w:sz w:val="22"/>
          <w:szCs w:val="22"/>
        </w:rPr>
        <w:t>predvidoma 1</w:t>
      </w:r>
      <w:r w:rsidR="0099244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9924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992449">
        <w:rPr>
          <w:rFonts w:ascii="Arial" w:hAnsi="Arial" w:cs="Arial"/>
          <w:sz w:val="22"/>
          <w:szCs w:val="22"/>
        </w:rPr>
        <w:t xml:space="preserve"> </w:t>
      </w:r>
      <w:r w:rsidR="00CA23C1">
        <w:rPr>
          <w:rFonts w:ascii="Arial" w:hAnsi="Arial" w:cs="Arial"/>
          <w:sz w:val="22"/>
          <w:szCs w:val="22"/>
        </w:rPr>
        <w:t>2017</w:t>
      </w:r>
      <w:r w:rsidR="00AD75CD" w:rsidRPr="006851AC">
        <w:rPr>
          <w:rFonts w:ascii="Arial" w:hAnsi="Arial" w:cs="Arial"/>
          <w:sz w:val="22"/>
          <w:szCs w:val="22"/>
        </w:rPr>
        <w:t xml:space="preserve"> odprla prispele </w:t>
      </w:r>
      <w:r w:rsidR="002765DC" w:rsidRPr="006851AC">
        <w:rPr>
          <w:rFonts w:ascii="Arial" w:hAnsi="Arial" w:cs="Arial"/>
          <w:sz w:val="22"/>
          <w:szCs w:val="22"/>
        </w:rPr>
        <w:t>prijave na razpis</w:t>
      </w:r>
      <w:r>
        <w:rPr>
          <w:rFonts w:ascii="Arial" w:hAnsi="Arial" w:cs="Arial"/>
          <w:sz w:val="22"/>
          <w:szCs w:val="22"/>
        </w:rPr>
        <w:t xml:space="preserve">, po odpiranju pa bo </w:t>
      </w:r>
      <w:r w:rsidR="001214AA">
        <w:rPr>
          <w:rFonts w:ascii="Arial" w:hAnsi="Arial" w:cs="Arial"/>
          <w:sz w:val="22"/>
          <w:szCs w:val="22"/>
        </w:rPr>
        <w:t xml:space="preserve">pravočasne in popolne </w:t>
      </w:r>
      <w:r>
        <w:rPr>
          <w:rFonts w:ascii="Arial" w:hAnsi="Arial" w:cs="Arial"/>
          <w:sz w:val="22"/>
          <w:szCs w:val="22"/>
        </w:rPr>
        <w:t>prijave ocenila strokovna komisija</w:t>
      </w:r>
      <w:r w:rsidR="00AD75CD" w:rsidRPr="006851AC">
        <w:rPr>
          <w:rFonts w:ascii="Arial" w:hAnsi="Arial" w:cs="Arial"/>
          <w:sz w:val="22"/>
          <w:szCs w:val="22"/>
        </w:rPr>
        <w:t xml:space="preserve">. </w:t>
      </w:r>
    </w:p>
    <w:p w:rsidR="00A65452" w:rsidRPr="006851AC" w:rsidRDefault="00A65452" w:rsidP="00264E1A">
      <w:pPr>
        <w:jc w:val="both"/>
        <w:rPr>
          <w:rFonts w:ascii="Arial" w:hAnsi="Arial" w:cs="Arial"/>
          <w:sz w:val="22"/>
          <w:szCs w:val="22"/>
        </w:rPr>
      </w:pPr>
    </w:p>
    <w:p w:rsidR="00264E1A" w:rsidRPr="00992449" w:rsidRDefault="00E34F78" w:rsidP="00992449">
      <w:pPr>
        <w:pStyle w:val="Odstavekseznama"/>
        <w:numPr>
          <w:ilvl w:val="0"/>
          <w:numId w:val="13"/>
        </w:numPr>
        <w:tabs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bCs/>
          <w:sz w:val="22"/>
          <w:szCs w:val="22"/>
        </w:rPr>
        <w:t>Razpisni obrazci in dokazila</w:t>
      </w:r>
    </w:p>
    <w:p w:rsidR="00E34F78" w:rsidRPr="00250221" w:rsidRDefault="00E34F78" w:rsidP="00264E1A">
      <w:pPr>
        <w:jc w:val="both"/>
        <w:rPr>
          <w:rFonts w:ascii="Arial" w:hAnsi="Arial" w:cs="Arial"/>
          <w:sz w:val="22"/>
          <w:szCs w:val="22"/>
        </w:rPr>
      </w:pPr>
      <w:r w:rsidRPr="00250221">
        <w:rPr>
          <w:rFonts w:ascii="Arial" w:hAnsi="Arial" w:cs="Arial"/>
          <w:sz w:val="22"/>
          <w:szCs w:val="22"/>
        </w:rPr>
        <w:t xml:space="preserve">Prijavitelj prijavi program </w:t>
      </w:r>
      <w:r w:rsidRPr="00992449">
        <w:rPr>
          <w:rFonts w:ascii="Arial" w:hAnsi="Arial" w:cs="Arial"/>
          <w:sz w:val="22"/>
          <w:szCs w:val="22"/>
          <w:u w:val="single"/>
        </w:rPr>
        <w:t>na razpisnih obrazcih</w:t>
      </w:r>
      <w:r w:rsidRPr="00250221">
        <w:rPr>
          <w:rFonts w:ascii="Arial" w:hAnsi="Arial" w:cs="Arial"/>
          <w:sz w:val="22"/>
          <w:szCs w:val="22"/>
        </w:rPr>
        <w:t xml:space="preserve"> in priloži ustrezna dokazila:</w:t>
      </w:r>
    </w:p>
    <w:p w:rsidR="004B19F7" w:rsidRPr="00250221" w:rsidRDefault="004B19F7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50221">
        <w:rPr>
          <w:rFonts w:ascii="Arial" w:hAnsi="Arial" w:cs="Arial"/>
          <w:sz w:val="22"/>
          <w:szCs w:val="22"/>
        </w:rPr>
        <w:t>Ustanovitveni akt (sklep sodišča, odločba upravne enote</w:t>
      </w:r>
      <w:r w:rsidR="001151C6">
        <w:rPr>
          <w:rFonts w:ascii="Arial" w:hAnsi="Arial" w:cs="Arial"/>
          <w:sz w:val="22"/>
          <w:szCs w:val="22"/>
        </w:rPr>
        <w:t xml:space="preserve">, statut društva, </w:t>
      </w:r>
      <w:r w:rsidRPr="00250221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F41CA8" w:rsidRPr="00250221" w:rsidRDefault="005E46A1" w:rsidP="007051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0221">
        <w:rPr>
          <w:rFonts w:ascii="Arial" w:hAnsi="Arial" w:cs="Arial"/>
          <w:sz w:val="22"/>
          <w:szCs w:val="22"/>
        </w:rPr>
        <w:t>P</w:t>
      </w:r>
      <w:r w:rsidR="00216737" w:rsidRPr="00250221">
        <w:rPr>
          <w:rFonts w:ascii="Arial" w:hAnsi="Arial" w:cs="Arial"/>
          <w:sz w:val="22"/>
          <w:szCs w:val="22"/>
        </w:rPr>
        <w:t>a</w:t>
      </w:r>
      <w:r w:rsidRPr="00250221">
        <w:rPr>
          <w:rFonts w:ascii="Arial" w:hAnsi="Arial" w:cs="Arial"/>
          <w:sz w:val="22"/>
          <w:szCs w:val="22"/>
        </w:rPr>
        <w:t>ra</w:t>
      </w:r>
      <w:r w:rsidR="00216737" w:rsidRPr="00250221">
        <w:rPr>
          <w:rFonts w:ascii="Arial" w:hAnsi="Arial" w:cs="Arial"/>
          <w:sz w:val="22"/>
          <w:szCs w:val="22"/>
        </w:rPr>
        <w:t xml:space="preserve">firan izvod </w:t>
      </w:r>
      <w:r w:rsidR="00250221" w:rsidRPr="00250221">
        <w:rPr>
          <w:rFonts w:ascii="Arial" w:hAnsi="Arial" w:cs="Arial"/>
          <w:sz w:val="22"/>
          <w:szCs w:val="22"/>
        </w:rPr>
        <w:t xml:space="preserve">vzorca </w:t>
      </w:r>
      <w:r w:rsidR="00216737" w:rsidRPr="00250221">
        <w:rPr>
          <w:rFonts w:ascii="Arial" w:hAnsi="Arial" w:cs="Arial"/>
          <w:sz w:val="22"/>
          <w:szCs w:val="22"/>
        </w:rPr>
        <w:t>pogodbe</w:t>
      </w:r>
      <w:r w:rsidR="00874301" w:rsidRPr="00250221">
        <w:rPr>
          <w:rFonts w:ascii="Arial" w:hAnsi="Arial" w:cs="Arial"/>
          <w:sz w:val="22"/>
          <w:szCs w:val="22"/>
        </w:rPr>
        <w:t>.</w:t>
      </w:r>
    </w:p>
    <w:p w:rsidR="00F41CA8" w:rsidRPr="006851AC" w:rsidRDefault="00F41CA8" w:rsidP="00F22AB3">
      <w:pPr>
        <w:jc w:val="both"/>
        <w:rPr>
          <w:rFonts w:ascii="Arial" w:hAnsi="Arial" w:cs="Arial"/>
          <w:sz w:val="22"/>
          <w:szCs w:val="22"/>
        </w:rPr>
      </w:pPr>
    </w:p>
    <w:p w:rsidR="00A96E37" w:rsidRPr="00A65452" w:rsidRDefault="00A65452" w:rsidP="00A65452">
      <w:pPr>
        <w:pStyle w:val="Telobesedila2"/>
        <w:numPr>
          <w:ilvl w:val="0"/>
          <w:numId w:val="13"/>
        </w:numPr>
        <w:rPr>
          <w:rFonts w:ascii="Arial" w:hAnsi="Arial" w:cs="Arial"/>
          <w:b/>
          <w:szCs w:val="22"/>
        </w:rPr>
      </w:pPr>
      <w:r w:rsidRPr="00A65452">
        <w:rPr>
          <w:rFonts w:ascii="Arial" w:hAnsi="Arial" w:cs="Arial"/>
          <w:b/>
          <w:szCs w:val="22"/>
        </w:rPr>
        <w:t>Način financiranja</w:t>
      </w:r>
    </w:p>
    <w:p w:rsidR="008231F7" w:rsidRPr="00A65452" w:rsidRDefault="00A65452" w:rsidP="00A65452">
      <w:pPr>
        <w:jc w:val="both"/>
        <w:rPr>
          <w:rFonts w:ascii="Arial" w:hAnsi="Arial" w:cs="Arial"/>
          <w:sz w:val="22"/>
          <w:szCs w:val="22"/>
        </w:rPr>
      </w:pPr>
      <w:r w:rsidRPr="00A65452">
        <w:rPr>
          <w:rFonts w:ascii="Arial" w:hAnsi="Arial" w:cs="Arial"/>
          <w:sz w:val="22"/>
          <w:szCs w:val="22"/>
        </w:rPr>
        <w:t xml:space="preserve">Z izbranim izvajalcem programa bo podpisana pogodba o sofinanciranju izvajanja kino dejavnosti v letih 2017 in 2018. </w:t>
      </w:r>
      <w:r w:rsidR="00CE009A" w:rsidRPr="00A65452">
        <w:rPr>
          <w:rFonts w:ascii="Arial" w:hAnsi="Arial" w:cs="Arial"/>
          <w:sz w:val="22"/>
          <w:szCs w:val="22"/>
        </w:rPr>
        <w:t xml:space="preserve">Sredstva se </w:t>
      </w:r>
      <w:r w:rsidR="00475AE4" w:rsidRPr="00A65452">
        <w:rPr>
          <w:rFonts w:ascii="Arial" w:hAnsi="Arial" w:cs="Arial"/>
          <w:sz w:val="22"/>
          <w:szCs w:val="22"/>
        </w:rPr>
        <w:t xml:space="preserve">izbranemu izvajalcu </w:t>
      </w:r>
      <w:r w:rsidR="00CE009A" w:rsidRPr="00A65452">
        <w:rPr>
          <w:rFonts w:ascii="Arial" w:hAnsi="Arial" w:cs="Arial"/>
          <w:sz w:val="22"/>
          <w:szCs w:val="22"/>
        </w:rPr>
        <w:t>odobri na podlagi prejet</w:t>
      </w:r>
      <w:r w:rsidR="00A96E37" w:rsidRPr="00A65452">
        <w:rPr>
          <w:rFonts w:ascii="Arial" w:hAnsi="Arial" w:cs="Arial"/>
          <w:sz w:val="22"/>
          <w:szCs w:val="22"/>
        </w:rPr>
        <w:t xml:space="preserve">ih mesečnih </w:t>
      </w:r>
      <w:r w:rsidR="00CE009A" w:rsidRPr="00A65452">
        <w:rPr>
          <w:rFonts w:ascii="Arial" w:hAnsi="Arial" w:cs="Arial"/>
          <w:sz w:val="22"/>
          <w:szCs w:val="22"/>
        </w:rPr>
        <w:t>zahtevk</w:t>
      </w:r>
      <w:r w:rsidR="00A96E37" w:rsidRPr="00A65452">
        <w:rPr>
          <w:rFonts w:ascii="Arial" w:hAnsi="Arial" w:cs="Arial"/>
          <w:sz w:val="22"/>
          <w:szCs w:val="22"/>
        </w:rPr>
        <w:t>ov</w:t>
      </w:r>
      <w:r w:rsidR="00CE009A" w:rsidRPr="00A65452">
        <w:rPr>
          <w:rFonts w:ascii="Arial" w:hAnsi="Arial" w:cs="Arial"/>
          <w:sz w:val="22"/>
          <w:szCs w:val="22"/>
        </w:rPr>
        <w:t xml:space="preserve"> z dokazili </w:t>
      </w:r>
      <w:r w:rsidR="00475AE4" w:rsidRPr="00A65452">
        <w:rPr>
          <w:rFonts w:ascii="Arial" w:hAnsi="Arial" w:cs="Arial"/>
          <w:sz w:val="22"/>
          <w:szCs w:val="22"/>
        </w:rPr>
        <w:t xml:space="preserve">o </w:t>
      </w:r>
      <w:r w:rsidR="00A96E37" w:rsidRPr="00A65452">
        <w:rPr>
          <w:rFonts w:ascii="Arial" w:hAnsi="Arial" w:cs="Arial"/>
          <w:sz w:val="22"/>
          <w:szCs w:val="22"/>
        </w:rPr>
        <w:t>predvajanih filmih</w:t>
      </w:r>
      <w:r w:rsidR="00CE009A" w:rsidRPr="00A65452">
        <w:rPr>
          <w:rFonts w:ascii="Arial" w:hAnsi="Arial" w:cs="Arial"/>
          <w:sz w:val="22"/>
          <w:szCs w:val="22"/>
        </w:rPr>
        <w:t xml:space="preserve"> (</w:t>
      </w:r>
      <w:r w:rsidR="00A96E37" w:rsidRPr="00A65452">
        <w:rPr>
          <w:rFonts w:ascii="Arial" w:hAnsi="Arial" w:cs="Arial"/>
          <w:sz w:val="22"/>
          <w:szCs w:val="22"/>
        </w:rPr>
        <w:t>navedba predvajanih filmov in število obiskovalcev</w:t>
      </w:r>
      <w:r w:rsidR="00CE009A" w:rsidRPr="00A65452">
        <w:rPr>
          <w:rFonts w:ascii="Arial" w:hAnsi="Arial" w:cs="Arial"/>
          <w:sz w:val="22"/>
          <w:szCs w:val="22"/>
        </w:rPr>
        <w:t>)</w:t>
      </w:r>
      <w:r w:rsidR="00A96E37" w:rsidRPr="00A65452">
        <w:rPr>
          <w:rFonts w:ascii="Arial" w:hAnsi="Arial" w:cs="Arial"/>
          <w:sz w:val="22"/>
          <w:szCs w:val="22"/>
        </w:rPr>
        <w:t xml:space="preserve"> po izvedenem</w:t>
      </w:r>
      <w:r w:rsidR="008D1265" w:rsidRPr="00A65452">
        <w:rPr>
          <w:rFonts w:ascii="Arial" w:hAnsi="Arial" w:cs="Arial"/>
          <w:sz w:val="22"/>
          <w:szCs w:val="22"/>
        </w:rPr>
        <w:t xml:space="preserve"> posameznem</w:t>
      </w:r>
      <w:r w:rsidR="00A96E37" w:rsidRPr="00A65452">
        <w:rPr>
          <w:rFonts w:ascii="Arial" w:hAnsi="Arial" w:cs="Arial"/>
          <w:sz w:val="22"/>
          <w:szCs w:val="22"/>
        </w:rPr>
        <w:t xml:space="preserve"> projekcijskem dnevu</w:t>
      </w:r>
      <w:r w:rsidR="00CE009A" w:rsidRPr="00A65452">
        <w:rPr>
          <w:rFonts w:ascii="Arial" w:hAnsi="Arial" w:cs="Arial"/>
          <w:sz w:val="22"/>
          <w:szCs w:val="22"/>
        </w:rPr>
        <w:t>.</w:t>
      </w:r>
      <w:r w:rsidR="00475AE4" w:rsidRPr="00A65452">
        <w:rPr>
          <w:rFonts w:ascii="Arial" w:hAnsi="Arial" w:cs="Arial"/>
          <w:sz w:val="22"/>
          <w:szCs w:val="22"/>
        </w:rPr>
        <w:t xml:space="preserve"> </w:t>
      </w:r>
    </w:p>
    <w:p w:rsidR="00A96E37" w:rsidRDefault="00A96E37" w:rsidP="00D419FA">
      <w:pPr>
        <w:pStyle w:val="Telobesedila2"/>
        <w:rPr>
          <w:rFonts w:ascii="Arial" w:hAnsi="Arial" w:cs="Arial"/>
          <w:szCs w:val="22"/>
        </w:rPr>
      </w:pPr>
    </w:p>
    <w:p w:rsidR="00CE009A" w:rsidRPr="006851AC" w:rsidRDefault="00CE009A" w:rsidP="00B66547">
      <w:pPr>
        <w:pStyle w:val="Telobesedila2"/>
        <w:rPr>
          <w:rFonts w:ascii="Arial" w:hAnsi="Arial" w:cs="Arial"/>
          <w:szCs w:val="22"/>
        </w:rPr>
      </w:pPr>
    </w:p>
    <w:p w:rsidR="008F4C32" w:rsidRDefault="00A3477D" w:rsidP="00A3477D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 xml:space="preserve">Ajdovščina, </w:t>
      </w:r>
      <w:r w:rsidR="00B92A80" w:rsidRPr="006851AC">
        <w:rPr>
          <w:rFonts w:ascii="Arial" w:hAnsi="Arial" w:cs="Arial"/>
          <w:sz w:val="22"/>
          <w:szCs w:val="22"/>
        </w:rPr>
        <w:t xml:space="preserve"> </w:t>
      </w:r>
      <w:r w:rsidR="00B375E8">
        <w:rPr>
          <w:rFonts w:ascii="Arial" w:hAnsi="Arial" w:cs="Arial"/>
          <w:sz w:val="22"/>
          <w:szCs w:val="22"/>
        </w:rPr>
        <w:t>1. 2</w:t>
      </w:r>
      <w:r w:rsidR="001D2A4C">
        <w:rPr>
          <w:rFonts w:ascii="Arial" w:hAnsi="Arial" w:cs="Arial"/>
          <w:sz w:val="22"/>
          <w:szCs w:val="22"/>
        </w:rPr>
        <w:t>.</w:t>
      </w:r>
      <w:r w:rsidR="001E0880">
        <w:rPr>
          <w:rFonts w:ascii="Arial" w:hAnsi="Arial" w:cs="Arial"/>
          <w:sz w:val="22"/>
          <w:szCs w:val="22"/>
        </w:rPr>
        <w:t xml:space="preserve"> </w:t>
      </w:r>
      <w:r w:rsidR="001D2A4C">
        <w:rPr>
          <w:rFonts w:ascii="Arial" w:hAnsi="Arial" w:cs="Arial"/>
          <w:sz w:val="22"/>
          <w:szCs w:val="22"/>
        </w:rPr>
        <w:t>2017</w:t>
      </w:r>
    </w:p>
    <w:p w:rsidR="001D2A4C" w:rsidRDefault="001D2A4C" w:rsidP="00A3477D">
      <w:pPr>
        <w:jc w:val="both"/>
        <w:rPr>
          <w:rFonts w:ascii="Arial" w:hAnsi="Arial" w:cs="Arial"/>
          <w:sz w:val="22"/>
          <w:szCs w:val="22"/>
        </w:rPr>
      </w:pPr>
    </w:p>
    <w:p w:rsidR="007674F7" w:rsidRDefault="007674F7" w:rsidP="00A3477D">
      <w:pPr>
        <w:jc w:val="both"/>
        <w:rPr>
          <w:rFonts w:ascii="Arial" w:hAnsi="Arial" w:cs="Arial"/>
          <w:sz w:val="22"/>
          <w:szCs w:val="22"/>
        </w:rPr>
      </w:pPr>
    </w:p>
    <w:p w:rsidR="00A96E37" w:rsidRPr="006851AC" w:rsidRDefault="00A96E37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P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</w:p>
    <w:p w:rsidR="001E0880" w:rsidRDefault="001E0880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</w:p>
    <w:p w:rsidR="001E0880" w:rsidRPr="001D2A4C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Default="001E0880" w:rsidP="000D3CAC">
      <w:pPr>
        <w:jc w:val="both"/>
        <w:rPr>
          <w:rFonts w:ascii="Arial" w:hAnsi="Arial" w:cs="Arial"/>
          <w:sz w:val="22"/>
          <w:szCs w:val="22"/>
        </w:rPr>
        <w:sectPr w:rsidR="001E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0880" w:rsidRPr="00B40111" w:rsidRDefault="001E0880" w:rsidP="00264E1A">
      <w:pPr>
        <w:pStyle w:val="Naslov"/>
        <w:rPr>
          <w:rFonts w:ascii="Arial" w:hAnsi="Arial" w:cs="Arial"/>
          <w:sz w:val="28"/>
          <w:szCs w:val="22"/>
        </w:rPr>
      </w:pPr>
      <w:r w:rsidRPr="00B40111">
        <w:rPr>
          <w:rFonts w:ascii="Arial" w:hAnsi="Arial" w:cs="Arial"/>
          <w:sz w:val="28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3234A5">
        <w:rPr>
          <w:rFonts w:ascii="Arial" w:hAnsi="Arial" w:cs="Arial"/>
          <w:szCs w:val="22"/>
        </w:rPr>
        <w:t>IZVAJANJA KINO DEJAVNOSTI V LETIH 2017 IN 2018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Pr="00520726" w:rsidRDefault="00FC0C26" w:rsidP="00705111">
      <w:pPr>
        <w:pStyle w:val="Naslov6"/>
        <w:numPr>
          <w:ilvl w:val="0"/>
          <w:numId w:val="9"/>
        </w:numPr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4723D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</w:t>
      </w:r>
      <w:r w:rsidRPr="001B40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E44802">
        <w:rPr>
          <w:rFonts w:ascii="Arial" w:hAnsi="Arial" w:cs="Arial"/>
          <w:sz w:val="22"/>
          <w:szCs w:val="22"/>
        </w:rPr>
        <w:t>E-mail: 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</w:t>
      </w:r>
      <w:r>
        <w:rPr>
          <w:rFonts w:ascii="Arial" w:hAnsi="Arial" w:cs="Arial"/>
          <w:sz w:val="22"/>
          <w:szCs w:val="22"/>
        </w:rPr>
        <w:t>a številka: ____________________________  DŠ</w:t>
      </w:r>
      <w:r w:rsidRPr="001B40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 xml:space="preserve">_________________________ 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TRR: </w:t>
      </w:r>
      <w:r w:rsidRPr="001B4097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odprt</w:t>
      </w:r>
      <w:r w:rsidRPr="001B4097">
        <w:rPr>
          <w:rFonts w:ascii="Arial" w:hAnsi="Arial" w:cs="Arial"/>
          <w:sz w:val="22"/>
          <w:szCs w:val="22"/>
        </w:rPr>
        <w:t xml:space="preserve"> pri banki 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1B409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86221D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21D">
        <w:rPr>
          <w:rFonts w:ascii="Arial" w:hAnsi="Arial" w:cs="Arial"/>
          <w:sz w:val="22"/>
          <w:szCs w:val="22"/>
        </w:rPr>
        <w:t>8.</w:t>
      </w:r>
      <w:r w:rsidRPr="0086221D">
        <w:rPr>
          <w:rFonts w:ascii="Arial" w:hAnsi="Arial" w:cs="Arial"/>
          <w:sz w:val="22"/>
          <w:szCs w:val="22"/>
        </w:rPr>
        <w:tab/>
      </w:r>
      <w:r w:rsidR="00E44802">
        <w:rPr>
          <w:rFonts w:ascii="Arial" w:hAnsi="Arial" w:cs="Arial"/>
          <w:sz w:val="22"/>
          <w:szCs w:val="22"/>
        </w:rPr>
        <w:t>E-mail</w:t>
      </w:r>
      <w:r w:rsidRPr="0086221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____________________</w:t>
      </w:r>
      <w:r w:rsidR="00E44802">
        <w:rPr>
          <w:rFonts w:ascii="Arial" w:hAnsi="Arial" w:cs="Arial"/>
          <w:sz w:val="22"/>
          <w:szCs w:val="22"/>
        </w:rPr>
        <w:t>_____</w:t>
      </w:r>
      <w:r w:rsidRPr="0086221D">
        <w:rPr>
          <w:rFonts w:ascii="Arial" w:hAnsi="Arial" w:cs="Arial"/>
          <w:sz w:val="22"/>
          <w:szCs w:val="22"/>
        </w:rPr>
        <w:t>____________</w:t>
      </w:r>
      <w:r w:rsidR="00E44802"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86221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941435" w:rsidRDefault="00E44802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9</w:t>
      </w:r>
      <w:r w:rsidR="00FC0C26" w:rsidRPr="00941435">
        <w:rPr>
          <w:rFonts w:ascii="Arial" w:hAnsi="Arial" w:cs="Arial"/>
          <w:sz w:val="22"/>
          <w:szCs w:val="22"/>
        </w:rPr>
        <w:t>.</w:t>
      </w:r>
      <w:r w:rsidR="00FC0C26" w:rsidRPr="00941435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:rsidR="00FC0C26" w:rsidRPr="00941435" w:rsidRDefault="00FC0C26" w:rsidP="00FC0C26">
      <w:pPr>
        <w:jc w:val="both"/>
        <w:rPr>
          <w:rFonts w:ascii="Arial" w:hAnsi="Arial" w:cs="Arial"/>
          <w:i/>
          <w:sz w:val="22"/>
          <w:szCs w:val="22"/>
        </w:rPr>
      </w:pP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Pravno organizacijska oblika: _______________________________________________</w:t>
      </w: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</w:p>
    <w:p w:rsidR="00941435" w:rsidRP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</w:p>
    <w:p w:rsidR="0021530E" w:rsidRPr="00AF3DFD" w:rsidRDefault="003234A5" w:rsidP="00AF3DFD">
      <w:pPr>
        <w:rPr>
          <w:rFonts w:ascii="Arial" w:hAnsi="Arial" w:cs="Arial"/>
          <w:b/>
          <w:sz w:val="21"/>
          <w:szCs w:val="21"/>
        </w:rPr>
      </w:pPr>
      <w:r w:rsidRPr="00AF3DFD">
        <w:rPr>
          <w:rFonts w:ascii="Arial" w:hAnsi="Arial" w:cs="Arial"/>
          <w:b/>
          <w:sz w:val="21"/>
          <w:szCs w:val="21"/>
        </w:rPr>
        <w:t>PODATKI O PROGRAMU (opis):</w:t>
      </w: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F634F" w:rsidRPr="003234A5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1530E" w:rsidRPr="00AF3DFD" w:rsidRDefault="003234A5" w:rsidP="00AF3DFD">
      <w:pPr>
        <w:jc w:val="both"/>
        <w:rPr>
          <w:rFonts w:ascii="Arial" w:hAnsi="Arial" w:cs="Arial"/>
          <w:b/>
          <w:sz w:val="21"/>
          <w:szCs w:val="21"/>
        </w:rPr>
      </w:pPr>
      <w:r w:rsidRPr="00AF3DFD">
        <w:rPr>
          <w:rFonts w:ascii="Arial" w:hAnsi="Arial" w:cs="Arial"/>
          <w:b/>
          <w:sz w:val="21"/>
          <w:szCs w:val="21"/>
        </w:rPr>
        <w:t>TERMINI IZVAJANJA PROGRAMA</w:t>
      </w:r>
      <w:r w:rsidR="003635F3" w:rsidRPr="00AF3DFD">
        <w:rPr>
          <w:rFonts w:ascii="Arial" w:hAnsi="Arial" w:cs="Arial"/>
          <w:b/>
          <w:sz w:val="21"/>
          <w:szCs w:val="21"/>
        </w:rPr>
        <w:t xml:space="preserve"> </w:t>
      </w:r>
      <w:r w:rsidRPr="00AF3DFD">
        <w:rPr>
          <w:rFonts w:ascii="Arial" w:hAnsi="Arial" w:cs="Arial"/>
          <w:b/>
          <w:sz w:val="21"/>
          <w:szCs w:val="21"/>
        </w:rPr>
        <w:t>:</w:t>
      </w:r>
    </w:p>
    <w:p w:rsidR="003234A5" w:rsidRDefault="003234A5" w:rsidP="003234A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559"/>
        <w:gridCol w:w="2552"/>
      </w:tblGrid>
      <w:tr w:rsidR="00ED175D" w:rsidRPr="00EF634F" w:rsidTr="00EF634F">
        <w:tc>
          <w:tcPr>
            <w:tcW w:w="3681" w:type="dxa"/>
            <w:gridSpan w:val="2"/>
          </w:tcPr>
          <w:p w:rsidR="00ED175D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LETO 2017</w:t>
            </w:r>
          </w:p>
        </w:tc>
        <w:tc>
          <w:tcPr>
            <w:tcW w:w="4111" w:type="dxa"/>
            <w:gridSpan w:val="2"/>
          </w:tcPr>
          <w:p w:rsidR="00ED175D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LETO 2018</w:t>
            </w:r>
          </w:p>
        </w:tc>
      </w:tr>
      <w:tr w:rsidR="00666AFC" w:rsidRPr="00EF634F" w:rsidTr="00EF634F">
        <w:tc>
          <w:tcPr>
            <w:tcW w:w="1413" w:type="dxa"/>
          </w:tcPr>
          <w:p w:rsidR="00666AFC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mesec</w:t>
            </w:r>
          </w:p>
        </w:tc>
        <w:tc>
          <w:tcPr>
            <w:tcW w:w="2268" w:type="dxa"/>
          </w:tcPr>
          <w:p w:rsidR="00666AFC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termin</w:t>
            </w:r>
          </w:p>
        </w:tc>
        <w:tc>
          <w:tcPr>
            <w:tcW w:w="1559" w:type="dxa"/>
          </w:tcPr>
          <w:p w:rsidR="00666AFC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mesec</w:t>
            </w:r>
          </w:p>
        </w:tc>
        <w:tc>
          <w:tcPr>
            <w:tcW w:w="2552" w:type="dxa"/>
          </w:tcPr>
          <w:p w:rsidR="00ED175D" w:rsidRPr="00EF634F" w:rsidRDefault="00ED175D" w:rsidP="00EF63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termin</w:t>
            </w: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D17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januar</w:t>
            </w:r>
          </w:p>
        </w:tc>
        <w:tc>
          <w:tcPr>
            <w:tcW w:w="2552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D17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februar</w:t>
            </w:r>
          </w:p>
        </w:tc>
        <w:tc>
          <w:tcPr>
            <w:tcW w:w="2552" w:type="dxa"/>
          </w:tcPr>
          <w:p w:rsidR="00EF634F" w:rsidRPr="00EF634F" w:rsidRDefault="00EF634F" w:rsidP="003234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marec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marec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april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april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maj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maj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junij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junij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september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september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oktober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oktober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november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november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634F" w:rsidRPr="00EF634F" w:rsidTr="00EF634F">
        <w:tc>
          <w:tcPr>
            <w:tcW w:w="1413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634F">
              <w:rPr>
                <w:rFonts w:asciiTheme="minorHAnsi" w:hAnsiTheme="minorHAnsi" w:cs="Arial"/>
                <w:sz w:val="22"/>
                <w:szCs w:val="22"/>
              </w:rPr>
              <w:t>december</w:t>
            </w:r>
          </w:p>
        </w:tc>
        <w:tc>
          <w:tcPr>
            <w:tcW w:w="2552" w:type="dxa"/>
          </w:tcPr>
          <w:p w:rsidR="00EF634F" w:rsidRPr="00EF634F" w:rsidRDefault="00EF634F" w:rsidP="00EF634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56BF3" w:rsidRDefault="00956BF3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EF634F" w:rsidRPr="003234A5" w:rsidRDefault="00EF634F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202687" w:rsidRPr="00AF3DFD" w:rsidRDefault="00AF3DFD" w:rsidP="00AF3DFD">
      <w:pPr>
        <w:pStyle w:val="Odstavekseznama"/>
        <w:numPr>
          <w:ilvl w:val="0"/>
          <w:numId w:val="14"/>
        </w:numPr>
        <w:jc w:val="center"/>
        <w:rPr>
          <w:rFonts w:ascii="Arial" w:hAnsi="Arial" w:cs="Arial"/>
          <w:b/>
          <w:sz w:val="22"/>
          <w:szCs w:val="22"/>
        </w:rPr>
      </w:pPr>
      <w:r w:rsidRPr="00AF3DFD">
        <w:rPr>
          <w:rFonts w:ascii="Arial" w:hAnsi="Arial" w:cs="Arial"/>
          <w:b/>
          <w:sz w:val="22"/>
          <w:szCs w:val="22"/>
        </w:rPr>
        <w:t>P</w:t>
      </w:r>
      <w:r w:rsidR="0021530E" w:rsidRPr="00AF3DFD">
        <w:rPr>
          <w:rFonts w:ascii="Arial" w:hAnsi="Arial" w:cs="Arial"/>
          <w:b/>
          <w:sz w:val="22"/>
          <w:szCs w:val="22"/>
        </w:rPr>
        <w:t>ODATKI ZA OCENJEVANJE VLOGE</w:t>
      </w:r>
    </w:p>
    <w:p w:rsidR="00AE761A" w:rsidRPr="00192A28" w:rsidRDefault="00AE761A" w:rsidP="00AE761A">
      <w:pPr>
        <w:jc w:val="both"/>
        <w:rPr>
          <w:rFonts w:ascii="Arial" w:hAnsi="Arial" w:cs="Arial"/>
          <w:sz w:val="22"/>
          <w:szCs w:val="22"/>
        </w:rPr>
      </w:pPr>
    </w:p>
    <w:p w:rsidR="00520726" w:rsidRPr="00251C11" w:rsidRDefault="00520726" w:rsidP="006B1E5F">
      <w:pPr>
        <w:jc w:val="both"/>
        <w:rPr>
          <w:rFonts w:ascii="Arial" w:hAnsi="Arial" w:cs="Arial"/>
          <w:sz w:val="22"/>
          <w:szCs w:val="22"/>
        </w:rPr>
      </w:pPr>
    </w:p>
    <w:p w:rsidR="0021530E" w:rsidRDefault="0021530E" w:rsidP="006B1E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</w:t>
      </w:r>
      <w:r w:rsidR="00AF3DFD">
        <w:rPr>
          <w:rFonts w:ascii="Arial" w:hAnsi="Arial" w:cs="Arial"/>
          <w:sz w:val="22"/>
          <w:szCs w:val="22"/>
        </w:rPr>
        <w:t xml:space="preserve"> žanrsko različnih </w:t>
      </w:r>
      <w:r>
        <w:rPr>
          <w:rFonts w:ascii="Arial" w:hAnsi="Arial" w:cs="Arial"/>
          <w:sz w:val="22"/>
          <w:szCs w:val="22"/>
        </w:rPr>
        <w:t xml:space="preserve">predstav, ki jih </w:t>
      </w:r>
      <w:r w:rsidR="003234A5">
        <w:rPr>
          <w:rFonts w:ascii="Arial" w:hAnsi="Arial" w:cs="Arial"/>
          <w:sz w:val="22"/>
          <w:szCs w:val="22"/>
        </w:rPr>
        <w:t xml:space="preserve">izvajalec </w:t>
      </w:r>
      <w:r>
        <w:rPr>
          <w:rFonts w:ascii="Arial" w:hAnsi="Arial" w:cs="Arial"/>
          <w:sz w:val="22"/>
          <w:szCs w:val="22"/>
        </w:rPr>
        <w:t>ponuja na projekcijski dan:</w:t>
      </w:r>
    </w:p>
    <w:p w:rsidR="0021530E" w:rsidRDefault="0021530E" w:rsidP="006B1E5F">
      <w:pPr>
        <w:jc w:val="both"/>
        <w:rPr>
          <w:rFonts w:ascii="Arial" w:hAnsi="Arial" w:cs="Arial"/>
          <w:sz w:val="22"/>
          <w:szCs w:val="22"/>
        </w:rPr>
      </w:pPr>
    </w:p>
    <w:p w:rsidR="003234A5" w:rsidRDefault="003234A5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59504A" w:rsidRPr="00251C11" w:rsidRDefault="0021530E" w:rsidP="005950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Višina zaprošenega sofinanciranja na projekcijski dan:</w:t>
      </w:r>
    </w:p>
    <w:p w:rsidR="00520726" w:rsidRDefault="00520726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Pr="00251C11" w:rsidRDefault="00EF634F" w:rsidP="0059504A">
      <w:pPr>
        <w:jc w:val="both"/>
        <w:rPr>
          <w:rFonts w:ascii="Arial" w:hAnsi="Arial" w:cs="Arial"/>
          <w:sz w:val="22"/>
          <w:szCs w:val="22"/>
        </w:rPr>
      </w:pPr>
    </w:p>
    <w:p w:rsidR="00520726" w:rsidRDefault="00520726" w:rsidP="0059504A">
      <w:pPr>
        <w:jc w:val="both"/>
        <w:rPr>
          <w:rFonts w:ascii="Arial" w:hAnsi="Arial" w:cs="Arial"/>
          <w:sz w:val="22"/>
          <w:szCs w:val="22"/>
        </w:rPr>
      </w:pPr>
    </w:p>
    <w:p w:rsidR="00AF3DFD" w:rsidRPr="00941435" w:rsidRDefault="00AF3DFD" w:rsidP="00AF3DFD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AF3DFD" w:rsidRPr="00941435" w:rsidRDefault="00AF3DFD" w:rsidP="00AF3DFD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3DFD" w:rsidRPr="00941435" w:rsidRDefault="00AF3DFD" w:rsidP="00AF3DFD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AF3DFD" w:rsidRPr="00941435" w:rsidRDefault="00AF3DFD" w:rsidP="00AF3DFD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AF3DFD" w:rsidRPr="00941435" w:rsidRDefault="00AF3DFD" w:rsidP="00AF3DFD">
      <w:pPr>
        <w:rPr>
          <w:rFonts w:ascii="Arial" w:hAnsi="Arial" w:cs="Arial"/>
          <w:sz w:val="22"/>
          <w:szCs w:val="22"/>
        </w:rPr>
      </w:pPr>
    </w:p>
    <w:p w:rsidR="00AF3DFD" w:rsidRPr="00941435" w:rsidRDefault="00AF3DFD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EF634F" w:rsidRDefault="00EF634F" w:rsidP="00AF3DFD">
      <w:pPr>
        <w:rPr>
          <w:rFonts w:ascii="Arial" w:hAnsi="Arial" w:cs="Arial"/>
          <w:sz w:val="22"/>
          <w:szCs w:val="22"/>
        </w:rPr>
      </w:pPr>
    </w:p>
    <w:p w:rsidR="00AF3DFD" w:rsidRPr="00941435" w:rsidRDefault="00AF3DFD" w:rsidP="00AF3DFD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3635F3" w:rsidRPr="00251C11" w:rsidRDefault="003635F3" w:rsidP="0059504A">
      <w:pPr>
        <w:jc w:val="both"/>
        <w:rPr>
          <w:rFonts w:ascii="Arial" w:hAnsi="Arial" w:cs="Arial"/>
          <w:sz w:val="22"/>
          <w:szCs w:val="22"/>
        </w:rPr>
      </w:pPr>
    </w:p>
    <w:p w:rsidR="00520726" w:rsidRPr="00251C11" w:rsidRDefault="00520726" w:rsidP="0059504A">
      <w:pPr>
        <w:jc w:val="both"/>
        <w:rPr>
          <w:rFonts w:ascii="Arial" w:hAnsi="Arial" w:cs="Arial"/>
          <w:sz w:val="22"/>
          <w:szCs w:val="22"/>
        </w:rPr>
      </w:pPr>
    </w:p>
    <w:p w:rsidR="00EF634F" w:rsidRDefault="00EF634F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EF634F" w:rsidRDefault="0021530E" w:rsidP="00EF634F">
      <w:pPr>
        <w:pStyle w:val="Odstavekseznama"/>
        <w:numPr>
          <w:ilvl w:val="0"/>
          <w:numId w:val="14"/>
        </w:numPr>
        <w:jc w:val="center"/>
        <w:rPr>
          <w:rFonts w:ascii="Arial" w:hAnsi="Arial" w:cs="Arial"/>
          <w:b/>
          <w:sz w:val="22"/>
          <w:szCs w:val="32"/>
        </w:rPr>
      </w:pPr>
      <w:r w:rsidRPr="00EF634F">
        <w:rPr>
          <w:rFonts w:ascii="Arial" w:hAnsi="Arial" w:cs="Arial"/>
          <w:b/>
          <w:sz w:val="22"/>
          <w:szCs w:val="32"/>
        </w:rPr>
        <w:t>IZJAVE</w:t>
      </w:r>
    </w:p>
    <w:p w:rsidR="0021530E" w:rsidRPr="00941435" w:rsidRDefault="0021530E" w:rsidP="0021530E">
      <w:pPr>
        <w:jc w:val="center"/>
        <w:rPr>
          <w:rFonts w:ascii="Arial" w:hAnsi="Arial" w:cs="Arial"/>
          <w:sz w:val="32"/>
          <w:szCs w:val="32"/>
        </w:rPr>
      </w:pPr>
    </w:p>
    <w:p w:rsidR="0021530E" w:rsidRPr="00941435" w:rsidRDefault="0021530E" w:rsidP="003635F3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Izjavljam, da s</w:t>
      </w:r>
      <w:r w:rsidR="00AF3DFD">
        <w:rPr>
          <w:rFonts w:ascii="Arial" w:hAnsi="Arial" w:cs="Arial"/>
          <w:sz w:val="22"/>
          <w:szCs w:val="22"/>
        </w:rPr>
        <w:t>em</w:t>
      </w:r>
      <w:r w:rsidRPr="00941435">
        <w:rPr>
          <w:rFonts w:ascii="Arial" w:hAnsi="Arial" w:cs="Arial"/>
          <w:sz w:val="22"/>
          <w:szCs w:val="22"/>
        </w:rPr>
        <w:t xml:space="preserve"> seznanjen s pogoji in merili javnega razpisa in jih sprejemam.</w:t>
      </w:r>
    </w:p>
    <w:p w:rsidR="0021530E" w:rsidRPr="00941435" w:rsidRDefault="0021530E" w:rsidP="003635F3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Izjavljam, da navedeni </w:t>
      </w:r>
      <w:r>
        <w:rPr>
          <w:rFonts w:ascii="Arial" w:hAnsi="Arial" w:cs="Arial"/>
          <w:sz w:val="22"/>
          <w:szCs w:val="22"/>
        </w:rPr>
        <w:t>program</w:t>
      </w:r>
      <w:r w:rsidRPr="00941435">
        <w:rPr>
          <w:rFonts w:ascii="Arial" w:hAnsi="Arial" w:cs="Arial"/>
          <w:sz w:val="22"/>
          <w:szCs w:val="22"/>
        </w:rPr>
        <w:t xml:space="preserve"> ni prijavljen na drugih javnih razpisih Občine Ajdovščina.</w:t>
      </w:r>
    </w:p>
    <w:p w:rsidR="0021530E" w:rsidRPr="00941435" w:rsidRDefault="0021530E" w:rsidP="003635F3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Izjavljam, da so vse kopije dokumentov, ki so priloženi k vlogi enake originalom.</w:t>
      </w:r>
    </w:p>
    <w:p w:rsidR="0021530E" w:rsidRDefault="0021530E" w:rsidP="003635F3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Izjavljam, da dovoljujem Občini Ajdovščina objavo </w:t>
      </w:r>
      <w:r w:rsidR="00AF3DFD">
        <w:rPr>
          <w:rFonts w:ascii="Arial" w:hAnsi="Arial" w:cs="Arial"/>
          <w:sz w:val="22"/>
          <w:szCs w:val="22"/>
        </w:rPr>
        <w:t xml:space="preserve">lastnih </w:t>
      </w:r>
      <w:r w:rsidRPr="00941435">
        <w:rPr>
          <w:rFonts w:ascii="Arial" w:hAnsi="Arial" w:cs="Arial"/>
          <w:sz w:val="22"/>
          <w:szCs w:val="22"/>
        </w:rPr>
        <w:t xml:space="preserve">podatkov </w:t>
      </w:r>
      <w:r w:rsidR="00AF3DFD">
        <w:rPr>
          <w:rFonts w:ascii="Arial" w:hAnsi="Arial" w:cs="Arial"/>
          <w:sz w:val="22"/>
          <w:szCs w:val="22"/>
        </w:rPr>
        <w:t>za potrebe</w:t>
      </w:r>
      <w:r w:rsidRPr="00941435">
        <w:rPr>
          <w:rFonts w:ascii="Arial" w:hAnsi="Arial" w:cs="Arial"/>
          <w:sz w:val="22"/>
          <w:szCs w:val="22"/>
        </w:rPr>
        <w:t xml:space="preserve"> objav</w:t>
      </w:r>
      <w:r w:rsidR="00AF3DFD">
        <w:rPr>
          <w:rFonts w:ascii="Arial" w:hAnsi="Arial" w:cs="Arial"/>
          <w:sz w:val="22"/>
          <w:szCs w:val="22"/>
        </w:rPr>
        <w:t>e</w:t>
      </w:r>
      <w:r w:rsidRPr="00941435">
        <w:rPr>
          <w:rFonts w:ascii="Arial" w:hAnsi="Arial" w:cs="Arial"/>
          <w:sz w:val="22"/>
          <w:szCs w:val="22"/>
        </w:rPr>
        <w:t xml:space="preserve"> rezultatov javnega razpisa.</w:t>
      </w:r>
    </w:p>
    <w:p w:rsidR="00B50AF3" w:rsidRDefault="00B50AF3" w:rsidP="003635F3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Izjavljam, da imam za izvajanje kino dejavnosti ustrezno zahtevano opremo in </w:t>
      </w:r>
      <w:r w:rsidRPr="00AE4105">
        <w:rPr>
          <w:rFonts w:ascii="Arial" w:hAnsi="Arial" w:cs="Arial"/>
          <w:sz w:val="22"/>
          <w:szCs w:val="22"/>
        </w:rPr>
        <w:t>sklenjene pogodbe z distributerji za predvajanje filmov</w:t>
      </w:r>
      <w:r>
        <w:rPr>
          <w:rFonts w:ascii="Arial" w:hAnsi="Arial" w:cs="Arial"/>
          <w:sz w:val="22"/>
          <w:szCs w:val="22"/>
        </w:rPr>
        <w:t>.</w:t>
      </w:r>
    </w:p>
    <w:p w:rsidR="00AF3DFD" w:rsidRPr="00941435" w:rsidRDefault="00AF3DFD" w:rsidP="00AF3DFD">
      <w:pPr>
        <w:pStyle w:val="Odstavekseznama"/>
        <w:numPr>
          <w:ilvl w:val="0"/>
          <w:numId w:val="8"/>
        </w:numPr>
        <w:overflowPunct/>
        <w:autoSpaceDE/>
        <w:autoSpaceDN/>
        <w:adjustRightInd/>
        <w:spacing w:line="288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Izjavljam, da so vsi navedeni podatki v vlogi resnični in ustrezajo dejanskemu stanju.</w:t>
      </w:r>
    </w:p>
    <w:p w:rsidR="00AF3DFD" w:rsidRPr="00941435" w:rsidRDefault="00AF3DFD" w:rsidP="00AF3DFD">
      <w:pPr>
        <w:pStyle w:val="Odstavekseznama"/>
        <w:overflowPunct/>
        <w:autoSpaceDE/>
        <w:autoSpaceDN/>
        <w:adjustRightInd/>
        <w:spacing w:line="288" w:lineRule="auto"/>
        <w:ind w:left="714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AF3DFD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</w:t>
      </w:r>
      <w:r w:rsidR="00F46D7E">
        <w:rPr>
          <w:rFonts w:ascii="Arial" w:hAnsi="Arial" w:cs="Arial"/>
          <w:color w:val="auto"/>
          <w:sz w:val="22"/>
          <w:szCs w:val="22"/>
        </w:rPr>
        <w:t>,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niti nobeden od mojih družinskih članov, niti nihče izmed članov poslovodstva prijavitelja, niti njegovi družinski člani niso subjekti, za katere bi veljala omejitev poslovanja z Občino Ajdovščina po tem členu. </w:t>
      </w: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941435">
        <w:rPr>
          <w:rFonts w:ascii="Arial" w:hAnsi="Arial" w:cs="Arial"/>
          <w:color w:val="auto"/>
          <w:sz w:val="22"/>
          <w:szCs w:val="22"/>
        </w:rPr>
        <w:t>Zavedam se, da v primeru neresničnosti podane izjave sam nosim odgovornost in posledice zaradi ničnosti sklenjene pogodbe.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21530E" w:rsidP="0021530E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21530E" w:rsidRPr="00941435" w:rsidRDefault="0021530E" w:rsidP="0021530E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520726" w:rsidRPr="00192A28" w:rsidRDefault="00520726" w:rsidP="003234A5">
      <w:pPr>
        <w:tabs>
          <w:tab w:val="left" w:pos="820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B6A5B" w:rsidRDefault="000B6A5B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520726" w:rsidRDefault="003234A5" w:rsidP="0052072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PRILOGE:</w:t>
      </w:r>
    </w:p>
    <w:p w:rsidR="003635F3" w:rsidRPr="007F4E39" w:rsidRDefault="003635F3" w:rsidP="00520726">
      <w:pPr>
        <w:rPr>
          <w:rFonts w:ascii="Arial" w:hAnsi="Arial" w:cs="Arial"/>
          <w:b/>
          <w:sz w:val="22"/>
          <w:szCs w:val="22"/>
        </w:rPr>
      </w:pPr>
    </w:p>
    <w:p w:rsidR="007F4E39" w:rsidRPr="007F4E39" w:rsidRDefault="007F4E39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>Ustanovitveni akt (sklep sodišča, odločba upravne enote</w:t>
      </w:r>
      <w:r>
        <w:rPr>
          <w:rFonts w:ascii="Arial" w:hAnsi="Arial" w:cs="Arial"/>
          <w:sz w:val="22"/>
          <w:szCs w:val="22"/>
        </w:rPr>
        <w:t>, statut društva,</w:t>
      </w:r>
      <w:r w:rsidR="001151C6">
        <w:rPr>
          <w:rFonts w:ascii="Arial" w:hAnsi="Arial" w:cs="Arial"/>
          <w:sz w:val="22"/>
          <w:szCs w:val="22"/>
        </w:rPr>
        <w:t xml:space="preserve"> </w:t>
      </w:r>
      <w:r w:rsidRPr="007F4E39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7F4E39" w:rsidRPr="007F4E39" w:rsidRDefault="007F4E39" w:rsidP="007051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 xml:space="preserve">Parafiran izvod </w:t>
      </w:r>
      <w:r>
        <w:rPr>
          <w:rFonts w:ascii="Arial" w:hAnsi="Arial" w:cs="Arial"/>
          <w:sz w:val="22"/>
          <w:szCs w:val="22"/>
        </w:rPr>
        <w:t xml:space="preserve">vzorca </w:t>
      </w:r>
      <w:r w:rsidRPr="007F4E39">
        <w:rPr>
          <w:rFonts w:ascii="Arial" w:hAnsi="Arial" w:cs="Arial"/>
          <w:sz w:val="22"/>
          <w:szCs w:val="22"/>
        </w:rPr>
        <w:t>pogodbe.</w:t>
      </w:r>
    </w:p>
    <w:p w:rsidR="00520726" w:rsidRPr="007F4E39" w:rsidRDefault="00520726" w:rsidP="00520726">
      <w:pPr>
        <w:rPr>
          <w:rFonts w:ascii="Arial" w:hAnsi="Arial" w:cs="Arial"/>
          <w:sz w:val="22"/>
          <w:szCs w:val="22"/>
        </w:rPr>
      </w:pPr>
    </w:p>
    <w:p w:rsidR="00DB461D" w:rsidRPr="007F4E39" w:rsidRDefault="00DB461D" w:rsidP="00DB461D">
      <w:pPr>
        <w:rPr>
          <w:rFonts w:ascii="Arial" w:hAnsi="Arial" w:cs="Arial"/>
          <w:sz w:val="22"/>
          <w:szCs w:val="22"/>
        </w:rPr>
      </w:pP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626AF7" w:rsidRDefault="00352649" w:rsidP="00352649">
      <w:pPr>
        <w:jc w:val="both"/>
        <w:rPr>
          <w:rFonts w:ascii="Arial" w:hAnsi="Arial" w:cs="Arial"/>
          <w:b/>
          <w:sz w:val="22"/>
          <w:szCs w:val="22"/>
        </w:rPr>
      </w:pPr>
      <w:r w:rsidRPr="00626AF7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direktor</w:t>
      </w:r>
      <w:r w:rsidR="003635F3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/</w:t>
      </w:r>
      <w:r w:rsidR="003635F3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Pr="00B676BE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IZVAJANJA KINO DEJAVNOSTI </w:t>
      </w:r>
      <w:r w:rsidR="003635F3">
        <w:rPr>
          <w:rFonts w:ascii="Arial" w:hAnsi="Arial" w:cs="Arial"/>
          <w:b/>
          <w:sz w:val="22"/>
          <w:szCs w:val="22"/>
        </w:rPr>
        <w:t>V LETIH</w:t>
      </w:r>
      <w:r w:rsidR="00CC01CA">
        <w:rPr>
          <w:rFonts w:ascii="Arial" w:hAnsi="Arial" w:cs="Arial"/>
          <w:b/>
          <w:sz w:val="22"/>
          <w:szCs w:val="22"/>
        </w:rPr>
        <w:t xml:space="preserve"> 2017 </w:t>
      </w:r>
      <w:r w:rsidR="003635F3">
        <w:rPr>
          <w:rFonts w:ascii="Arial" w:hAnsi="Arial" w:cs="Arial"/>
          <w:b/>
          <w:sz w:val="22"/>
          <w:szCs w:val="22"/>
        </w:rPr>
        <w:t>IN</w:t>
      </w:r>
      <w:r w:rsidR="00CC01CA">
        <w:rPr>
          <w:rFonts w:ascii="Arial" w:hAnsi="Arial" w:cs="Arial"/>
          <w:b/>
          <w:sz w:val="22"/>
          <w:szCs w:val="22"/>
        </w:rPr>
        <w:t xml:space="preserve"> 2018</w:t>
      </w:r>
    </w:p>
    <w:p w:rsidR="003F5629" w:rsidRPr="00B676BE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Pr="00B676BE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Pr="00CC01CA" w:rsidRDefault="00CC01CA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352649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Pogodbeni stranki ugotavljata:</w:t>
      </w:r>
    </w:p>
    <w:p w:rsidR="002C45CB" w:rsidRPr="00BC1905" w:rsidRDefault="002C45CB" w:rsidP="0070511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905">
        <w:rPr>
          <w:rFonts w:ascii="Arial" w:hAnsi="Arial" w:cs="Arial"/>
          <w:sz w:val="22"/>
          <w:szCs w:val="22"/>
        </w:rPr>
        <w:t xml:space="preserve">da je v </w:t>
      </w:r>
      <w:r w:rsidR="00BC1905" w:rsidRPr="00BC1905">
        <w:rPr>
          <w:rFonts w:ascii="Arial" w:hAnsi="Arial" w:cs="Arial"/>
          <w:sz w:val="22"/>
          <w:szCs w:val="22"/>
        </w:rPr>
        <w:t>interesu Občine</w:t>
      </w:r>
      <w:r w:rsidRPr="00BC1905">
        <w:rPr>
          <w:rFonts w:ascii="Arial" w:hAnsi="Arial" w:cs="Arial"/>
          <w:sz w:val="22"/>
          <w:szCs w:val="22"/>
        </w:rPr>
        <w:t>, da se v Dvorani prve slovenske vlade</w:t>
      </w:r>
      <w:r w:rsidR="003635F3" w:rsidRPr="00BC1905">
        <w:rPr>
          <w:rFonts w:ascii="Arial" w:hAnsi="Arial" w:cs="Arial"/>
          <w:sz w:val="22"/>
          <w:szCs w:val="22"/>
        </w:rPr>
        <w:t xml:space="preserve"> v Ajdovščini </w:t>
      </w:r>
      <w:r w:rsidRPr="00BC1905">
        <w:rPr>
          <w:rFonts w:ascii="Arial" w:hAnsi="Arial" w:cs="Arial"/>
          <w:sz w:val="22"/>
          <w:szCs w:val="22"/>
        </w:rPr>
        <w:t>izvaja kino dejavnost, za</w:t>
      </w:r>
      <w:r w:rsidR="00AE7FC0" w:rsidRPr="00BC1905">
        <w:rPr>
          <w:rFonts w:ascii="Arial" w:hAnsi="Arial" w:cs="Arial"/>
          <w:sz w:val="22"/>
          <w:szCs w:val="22"/>
        </w:rPr>
        <w:t xml:space="preserve">to je </w:t>
      </w:r>
      <w:r w:rsidR="00BC1905" w:rsidRPr="00BC1905">
        <w:rPr>
          <w:rFonts w:ascii="Arial" w:hAnsi="Arial" w:cs="Arial"/>
          <w:sz w:val="22"/>
          <w:szCs w:val="22"/>
        </w:rPr>
        <w:t>o</w:t>
      </w:r>
      <w:r w:rsidR="00AE7FC0" w:rsidRPr="00BC1905">
        <w:rPr>
          <w:rFonts w:ascii="Arial" w:hAnsi="Arial" w:cs="Arial"/>
          <w:sz w:val="22"/>
          <w:szCs w:val="22"/>
        </w:rPr>
        <w:t>bjavila</w:t>
      </w:r>
      <w:r w:rsidRPr="00BC1905">
        <w:rPr>
          <w:rFonts w:ascii="Arial" w:hAnsi="Arial" w:cs="Arial"/>
          <w:sz w:val="22"/>
          <w:szCs w:val="22"/>
        </w:rPr>
        <w:t xml:space="preserve"> </w:t>
      </w:r>
      <w:r w:rsidR="00BC1905" w:rsidRPr="00BC1905">
        <w:rPr>
          <w:rFonts w:ascii="Arial" w:hAnsi="Arial" w:cs="Arial"/>
          <w:sz w:val="22"/>
          <w:szCs w:val="22"/>
        </w:rPr>
        <w:t>J</w:t>
      </w:r>
      <w:r w:rsidRPr="00BC1905">
        <w:rPr>
          <w:rFonts w:ascii="Arial" w:hAnsi="Arial" w:cs="Arial"/>
          <w:sz w:val="22"/>
          <w:szCs w:val="22"/>
        </w:rPr>
        <w:t>avni razpis za sofinanciranje izvajanja kino dejavnosti</w:t>
      </w:r>
      <w:r w:rsidR="00CC01CA" w:rsidRPr="00BC1905">
        <w:rPr>
          <w:rFonts w:ascii="Arial" w:hAnsi="Arial" w:cs="Arial"/>
          <w:sz w:val="22"/>
          <w:szCs w:val="22"/>
        </w:rPr>
        <w:t xml:space="preserve"> v letih 2017 in 2018</w:t>
      </w:r>
      <w:r w:rsidRPr="00BC1905">
        <w:rPr>
          <w:rFonts w:ascii="Arial" w:hAnsi="Arial" w:cs="Arial"/>
          <w:sz w:val="22"/>
          <w:szCs w:val="22"/>
        </w:rPr>
        <w:t>,</w:t>
      </w:r>
    </w:p>
    <w:p w:rsidR="00352649" w:rsidRPr="00BC1905" w:rsidRDefault="00352649" w:rsidP="008C473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905">
        <w:rPr>
          <w:rFonts w:ascii="Arial" w:hAnsi="Arial" w:cs="Arial"/>
          <w:sz w:val="22"/>
          <w:szCs w:val="22"/>
        </w:rPr>
        <w:t xml:space="preserve">da se je izvajalec prijavil na </w:t>
      </w:r>
      <w:r w:rsidR="00BC1905" w:rsidRPr="00BC1905">
        <w:rPr>
          <w:rFonts w:ascii="Arial" w:hAnsi="Arial" w:cs="Arial"/>
          <w:sz w:val="22"/>
          <w:szCs w:val="22"/>
        </w:rPr>
        <w:t>J</w:t>
      </w:r>
      <w:r w:rsidRPr="00BC1905">
        <w:rPr>
          <w:rFonts w:ascii="Arial" w:hAnsi="Arial" w:cs="Arial"/>
          <w:sz w:val="22"/>
          <w:szCs w:val="22"/>
        </w:rPr>
        <w:t>avni ra</w:t>
      </w:r>
      <w:r w:rsidR="002C45CB" w:rsidRPr="00BC1905">
        <w:rPr>
          <w:rFonts w:ascii="Arial" w:hAnsi="Arial" w:cs="Arial"/>
          <w:sz w:val="22"/>
          <w:szCs w:val="22"/>
        </w:rPr>
        <w:t>zpis za sofinanciranje izvajanja kino dejavnosti</w:t>
      </w:r>
      <w:r w:rsidR="00DD323F" w:rsidRPr="00BC1905">
        <w:rPr>
          <w:rFonts w:ascii="Arial" w:hAnsi="Arial" w:cs="Arial"/>
          <w:sz w:val="22"/>
          <w:szCs w:val="22"/>
        </w:rPr>
        <w:t xml:space="preserve"> </w:t>
      </w:r>
      <w:r w:rsidRPr="00BC1905">
        <w:rPr>
          <w:rFonts w:ascii="Arial" w:hAnsi="Arial" w:cs="Arial"/>
          <w:sz w:val="22"/>
          <w:szCs w:val="22"/>
        </w:rPr>
        <w:t>v letu 201</w:t>
      </w:r>
      <w:r w:rsidR="007C7131" w:rsidRPr="00BC1905">
        <w:rPr>
          <w:rFonts w:ascii="Arial" w:hAnsi="Arial" w:cs="Arial"/>
          <w:sz w:val="22"/>
          <w:szCs w:val="22"/>
        </w:rPr>
        <w:t>7</w:t>
      </w:r>
      <w:r w:rsidR="00BC1905" w:rsidRPr="00BC1905">
        <w:rPr>
          <w:rFonts w:ascii="Arial" w:hAnsi="Arial" w:cs="Arial"/>
          <w:sz w:val="22"/>
          <w:szCs w:val="22"/>
        </w:rPr>
        <w:t xml:space="preserve"> in 2018 </w:t>
      </w:r>
      <w:r w:rsidR="00BC1905">
        <w:rPr>
          <w:rFonts w:ascii="Arial" w:hAnsi="Arial" w:cs="Arial"/>
          <w:sz w:val="22"/>
          <w:szCs w:val="22"/>
        </w:rPr>
        <w:t>in</w:t>
      </w:r>
      <w:r w:rsidRPr="00BC1905">
        <w:rPr>
          <w:rFonts w:ascii="Arial" w:hAnsi="Arial" w:cs="Arial"/>
          <w:sz w:val="22"/>
          <w:szCs w:val="22"/>
        </w:rPr>
        <w:t xml:space="preserve"> bil izbran s sklepom </w:t>
      </w:r>
      <w:r w:rsidR="00DD323F" w:rsidRPr="00BC1905">
        <w:rPr>
          <w:rFonts w:ascii="Arial" w:hAnsi="Arial" w:cs="Arial"/>
          <w:sz w:val="22"/>
          <w:szCs w:val="22"/>
        </w:rPr>
        <w:t>občinske uprave</w:t>
      </w:r>
      <w:r w:rsidR="00CC01CA" w:rsidRPr="00BC1905">
        <w:rPr>
          <w:rFonts w:ascii="Arial" w:hAnsi="Arial" w:cs="Arial"/>
          <w:sz w:val="22"/>
          <w:szCs w:val="22"/>
        </w:rPr>
        <w:t xml:space="preserve"> št. ____ z dne _____</w:t>
      </w:r>
      <w:r w:rsidR="00BC1905">
        <w:rPr>
          <w:rFonts w:ascii="Arial" w:hAnsi="Arial" w:cs="Arial"/>
          <w:sz w:val="22"/>
          <w:szCs w:val="22"/>
        </w:rPr>
        <w:t>.</w:t>
      </w:r>
      <w:r w:rsidR="003635F3" w:rsidRPr="00BC1905">
        <w:rPr>
          <w:rFonts w:ascii="Arial" w:hAnsi="Arial" w:cs="Arial"/>
          <w:sz w:val="22"/>
          <w:szCs w:val="22"/>
        </w:rPr>
        <w:t xml:space="preserve"> </w:t>
      </w:r>
    </w:p>
    <w:p w:rsidR="00352649" w:rsidRPr="0021530E" w:rsidRDefault="00352649" w:rsidP="00BC1905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CC01CA" w:rsidRPr="00CC01CA" w:rsidRDefault="00CC01CA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BC1905" w:rsidRPr="00295E67" w:rsidRDefault="00CC01CA" w:rsidP="00352649">
      <w:pPr>
        <w:jc w:val="both"/>
        <w:rPr>
          <w:rFonts w:ascii="Arial" w:hAnsi="Arial" w:cs="Arial"/>
          <w:sz w:val="22"/>
          <w:szCs w:val="22"/>
        </w:rPr>
      </w:pPr>
      <w:r w:rsidRPr="006C1928">
        <w:rPr>
          <w:rFonts w:ascii="Arial" w:hAnsi="Arial" w:cs="Arial"/>
          <w:sz w:val="22"/>
          <w:szCs w:val="22"/>
        </w:rPr>
        <w:t xml:space="preserve">S to pogodbo se Občina zavezuje sofinancirati, izvajalec pa izvajati program kino dejavnosti za obdobje </w:t>
      </w:r>
      <w:r w:rsidR="00BC1905" w:rsidRPr="006C1928">
        <w:rPr>
          <w:rFonts w:ascii="Arial" w:hAnsi="Arial" w:cs="Arial"/>
          <w:sz w:val="22"/>
          <w:szCs w:val="22"/>
        </w:rPr>
        <w:t xml:space="preserve">v letih </w:t>
      </w:r>
      <w:r w:rsidRPr="006C1928">
        <w:rPr>
          <w:rFonts w:ascii="Arial" w:hAnsi="Arial" w:cs="Arial"/>
          <w:sz w:val="22"/>
          <w:szCs w:val="22"/>
        </w:rPr>
        <w:t xml:space="preserve">2017 </w:t>
      </w:r>
      <w:r w:rsidR="00BC1905" w:rsidRPr="006C1928">
        <w:rPr>
          <w:rFonts w:ascii="Arial" w:hAnsi="Arial" w:cs="Arial"/>
          <w:sz w:val="22"/>
          <w:szCs w:val="22"/>
        </w:rPr>
        <w:t>in</w:t>
      </w:r>
      <w:r w:rsidRPr="006C1928">
        <w:rPr>
          <w:rFonts w:ascii="Arial" w:hAnsi="Arial" w:cs="Arial"/>
          <w:sz w:val="22"/>
          <w:szCs w:val="22"/>
        </w:rPr>
        <w:t xml:space="preserve"> 2018</w:t>
      </w:r>
      <w:r w:rsidR="00BC1905" w:rsidRPr="006C1928">
        <w:rPr>
          <w:rFonts w:ascii="Arial" w:hAnsi="Arial" w:cs="Arial"/>
          <w:sz w:val="22"/>
          <w:szCs w:val="22"/>
        </w:rPr>
        <w:t xml:space="preserve"> skladno s pogoji </w:t>
      </w:r>
      <w:r w:rsidR="006C1928" w:rsidRPr="006C1928">
        <w:rPr>
          <w:rFonts w:ascii="Arial" w:hAnsi="Arial" w:cs="Arial"/>
          <w:sz w:val="22"/>
          <w:szCs w:val="22"/>
        </w:rPr>
        <w:t>Javn</w:t>
      </w:r>
      <w:r w:rsidR="006C1928">
        <w:rPr>
          <w:rFonts w:ascii="Arial" w:hAnsi="Arial" w:cs="Arial"/>
          <w:sz w:val="22"/>
          <w:szCs w:val="22"/>
        </w:rPr>
        <w:t>ega</w:t>
      </w:r>
      <w:r w:rsidR="006C1928" w:rsidRPr="006C1928">
        <w:rPr>
          <w:rFonts w:ascii="Arial" w:hAnsi="Arial" w:cs="Arial"/>
          <w:sz w:val="22"/>
          <w:szCs w:val="22"/>
        </w:rPr>
        <w:t xml:space="preserve"> razpis</w:t>
      </w:r>
      <w:r w:rsidR="006C1928">
        <w:rPr>
          <w:rFonts w:ascii="Arial" w:hAnsi="Arial" w:cs="Arial"/>
          <w:sz w:val="22"/>
          <w:szCs w:val="22"/>
        </w:rPr>
        <w:t>a</w:t>
      </w:r>
      <w:r w:rsidR="006C1928" w:rsidRPr="006C1928">
        <w:rPr>
          <w:rFonts w:ascii="Arial" w:hAnsi="Arial" w:cs="Arial"/>
          <w:sz w:val="22"/>
          <w:szCs w:val="22"/>
        </w:rPr>
        <w:t xml:space="preserve"> za sofinanciranje izvajanja kino dejavnosti v letih 2017 in 2018</w:t>
      </w:r>
      <w:r w:rsidR="006C1928">
        <w:rPr>
          <w:rFonts w:ascii="Arial" w:hAnsi="Arial" w:cs="Arial"/>
          <w:sz w:val="22"/>
          <w:szCs w:val="22"/>
        </w:rPr>
        <w:t xml:space="preserve"> ter</w:t>
      </w:r>
      <w:r w:rsidR="00BC1905" w:rsidRPr="00295E67">
        <w:rPr>
          <w:rFonts w:ascii="Arial" w:hAnsi="Arial" w:cs="Arial"/>
          <w:sz w:val="22"/>
          <w:szCs w:val="22"/>
        </w:rPr>
        <w:t xml:space="preserve"> prijavo</w:t>
      </w:r>
      <w:r w:rsidR="00295E67" w:rsidRPr="00295E67">
        <w:rPr>
          <w:rFonts w:ascii="Arial" w:hAnsi="Arial" w:cs="Arial"/>
          <w:sz w:val="22"/>
          <w:szCs w:val="22"/>
        </w:rPr>
        <w:t xml:space="preserve"> izvajalca</w:t>
      </w:r>
      <w:r w:rsidR="00BC1905" w:rsidRPr="00295E67">
        <w:rPr>
          <w:rFonts w:ascii="Arial" w:hAnsi="Arial" w:cs="Arial"/>
          <w:sz w:val="22"/>
          <w:szCs w:val="22"/>
        </w:rPr>
        <w:t xml:space="preserve">. </w:t>
      </w:r>
    </w:p>
    <w:p w:rsidR="00BC1905" w:rsidRDefault="00BC1905" w:rsidP="00352649">
      <w:pPr>
        <w:jc w:val="both"/>
        <w:rPr>
          <w:rFonts w:ascii="Arial" w:hAnsi="Arial" w:cs="Arial"/>
          <w:sz w:val="22"/>
          <w:szCs w:val="22"/>
        </w:rPr>
      </w:pPr>
    </w:p>
    <w:p w:rsidR="00BC1905" w:rsidRPr="006C1928" w:rsidRDefault="00295E67" w:rsidP="00352649">
      <w:pPr>
        <w:jc w:val="both"/>
        <w:rPr>
          <w:rFonts w:ascii="Arial" w:hAnsi="Arial" w:cs="Arial"/>
          <w:sz w:val="22"/>
          <w:szCs w:val="22"/>
        </w:rPr>
      </w:pPr>
      <w:r w:rsidRPr="006C1928">
        <w:rPr>
          <w:rFonts w:ascii="Arial" w:hAnsi="Arial" w:cs="Arial"/>
          <w:sz w:val="22"/>
          <w:szCs w:val="22"/>
        </w:rPr>
        <w:t>V letu 2017 z</w:t>
      </w:r>
      <w:r w:rsidR="00BC1905" w:rsidRPr="006C1928">
        <w:rPr>
          <w:rFonts w:ascii="Arial" w:hAnsi="Arial" w:cs="Arial"/>
          <w:sz w:val="22"/>
          <w:szCs w:val="22"/>
        </w:rPr>
        <w:t>naša delež sofinanciranja programa izvajanja kino dejavnosti za obdobje 8 mesecev oz. 8 projekcijskih dni neto ___ € (bruto ___ €) (za projekcijski dan neto ___ €, bruto ___ €). Sredstva za izvajanje programa so zagotovljena na proračunski postavki 18131 – Ajdovski kino</w:t>
      </w:r>
      <w:r w:rsidRPr="006C1928">
        <w:rPr>
          <w:rFonts w:ascii="Arial" w:hAnsi="Arial" w:cs="Arial"/>
          <w:sz w:val="22"/>
          <w:szCs w:val="22"/>
        </w:rPr>
        <w:t>, konto</w:t>
      </w:r>
      <w:r w:rsidR="00EF634F">
        <w:rPr>
          <w:rFonts w:ascii="Arial" w:hAnsi="Arial" w:cs="Arial"/>
          <w:sz w:val="22"/>
          <w:szCs w:val="22"/>
        </w:rPr>
        <w:t xml:space="preserve"> </w:t>
      </w:r>
      <w:r w:rsidRPr="006C1928">
        <w:rPr>
          <w:rFonts w:ascii="Arial" w:hAnsi="Arial" w:cs="Arial"/>
          <w:sz w:val="22"/>
          <w:szCs w:val="22"/>
        </w:rPr>
        <w:t>______</w:t>
      </w:r>
      <w:r w:rsidR="006C1928" w:rsidRPr="006C1928">
        <w:rPr>
          <w:rFonts w:ascii="Arial" w:hAnsi="Arial" w:cs="Arial"/>
          <w:sz w:val="22"/>
          <w:szCs w:val="22"/>
        </w:rPr>
        <w:t>___</w:t>
      </w:r>
      <w:r w:rsidR="00BC1905" w:rsidRPr="006C1928">
        <w:rPr>
          <w:rFonts w:ascii="Arial" w:hAnsi="Arial" w:cs="Arial"/>
          <w:sz w:val="22"/>
          <w:szCs w:val="22"/>
        </w:rPr>
        <w:t>.</w:t>
      </w:r>
    </w:p>
    <w:p w:rsidR="00BC1905" w:rsidRPr="00BC1905" w:rsidRDefault="00BC1905" w:rsidP="00352649">
      <w:pPr>
        <w:jc w:val="both"/>
        <w:rPr>
          <w:rFonts w:ascii="Arial" w:hAnsi="Arial" w:cs="Arial"/>
          <w:color w:val="FF0000"/>
          <w:szCs w:val="22"/>
        </w:rPr>
      </w:pPr>
    </w:p>
    <w:p w:rsidR="00BC1905" w:rsidRPr="00956BF3" w:rsidRDefault="006C1928" w:rsidP="0035264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Z</w:t>
      </w:r>
      <w:r w:rsidR="00BC1905" w:rsidRPr="00956BF3">
        <w:rPr>
          <w:rFonts w:ascii="Arial" w:hAnsi="Arial" w:cs="Arial"/>
          <w:color w:val="000000" w:themeColor="text1"/>
          <w:sz w:val="22"/>
          <w:szCs w:val="22"/>
        </w:rPr>
        <w:t xml:space="preserve">a leto 2018 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 xml:space="preserve">bo </w:t>
      </w:r>
      <w:r w:rsidR="00BC1905" w:rsidRPr="00956BF3">
        <w:rPr>
          <w:rFonts w:ascii="Arial" w:hAnsi="Arial" w:cs="Arial"/>
          <w:color w:val="000000" w:themeColor="text1"/>
          <w:sz w:val="22"/>
          <w:szCs w:val="22"/>
        </w:rPr>
        <w:t>z izvajalcem sklen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jen</w:t>
      </w:r>
      <w:r w:rsidR="00BC1905" w:rsidRPr="00956BF3">
        <w:rPr>
          <w:rFonts w:ascii="Arial" w:hAnsi="Arial" w:cs="Arial"/>
          <w:color w:val="000000" w:themeColor="text1"/>
          <w:sz w:val="22"/>
          <w:szCs w:val="22"/>
        </w:rPr>
        <w:t xml:space="preserve"> aneks k tej pogodbi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, v katerem se bo d</w:t>
      </w:r>
      <w:r w:rsidR="00BC1905" w:rsidRPr="00956BF3">
        <w:rPr>
          <w:rFonts w:ascii="Arial" w:hAnsi="Arial" w:cs="Arial"/>
          <w:color w:val="000000" w:themeColor="text1"/>
          <w:sz w:val="22"/>
          <w:szCs w:val="22"/>
        </w:rPr>
        <w:t>oločila višin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a</w:t>
      </w:r>
      <w:r w:rsidR="00BC1905" w:rsidRPr="00956BF3">
        <w:rPr>
          <w:rFonts w:ascii="Arial" w:hAnsi="Arial" w:cs="Arial"/>
          <w:color w:val="000000" w:themeColor="text1"/>
          <w:sz w:val="22"/>
          <w:szCs w:val="22"/>
        </w:rPr>
        <w:t xml:space="preserve"> sofinanciranja glede na 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 xml:space="preserve">zagotovljena sredstva v proračunu </w:t>
      </w:r>
      <w:r w:rsidR="00EF634F">
        <w:rPr>
          <w:rFonts w:ascii="Arial" w:hAnsi="Arial" w:cs="Arial"/>
          <w:color w:val="000000" w:themeColor="text1"/>
          <w:sz w:val="22"/>
          <w:szCs w:val="22"/>
        </w:rPr>
        <w:t>O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bčine za leto 2018, upoštevajoč število projekcijskih dni in višino sofinanciranja na projekcijski dan (_____€ neto/ projekcijski dan).</w:t>
      </w:r>
    </w:p>
    <w:p w:rsidR="00CC01CA" w:rsidRPr="00956BF3" w:rsidRDefault="00CC01CA" w:rsidP="00CC01C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E4AC4" w:rsidRPr="00CC01CA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DD323F" w:rsidRPr="00B676BE" w:rsidRDefault="0016743A" w:rsidP="00DD32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D323F" w:rsidRPr="00B676BE">
        <w:rPr>
          <w:rFonts w:ascii="Arial" w:hAnsi="Arial" w:cs="Arial"/>
          <w:sz w:val="22"/>
          <w:szCs w:val="22"/>
        </w:rPr>
        <w:t xml:space="preserve">zvajalec </w:t>
      </w:r>
      <w:r>
        <w:rPr>
          <w:rFonts w:ascii="Arial" w:hAnsi="Arial" w:cs="Arial"/>
          <w:sz w:val="22"/>
          <w:szCs w:val="22"/>
        </w:rPr>
        <w:t xml:space="preserve">bo </w:t>
      </w:r>
      <w:r w:rsidR="00455FD1">
        <w:rPr>
          <w:rFonts w:ascii="Arial" w:hAnsi="Arial" w:cs="Arial"/>
          <w:sz w:val="22"/>
          <w:szCs w:val="22"/>
        </w:rPr>
        <w:t xml:space="preserve">v Dvorani prve slovenske vlade v Ajdovščini izvajal kino dejavnost </w:t>
      </w:r>
      <w:r w:rsidR="00DD323F" w:rsidRPr="00B676BE">
        <w:rPr>
          <w:rFonts w:ascii="Arial" w:hAnsi="Arial" w:cs="Arial"/>
          <w:sz w:val="22"/>
          <w:szCs w:val="22"/>
        </w:rPr>
        <w:t xml:space="preserve">v letu 2017 enkrat mesečno, razen v juliju in avgustu, na določen dan, kot sledi: 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marcu:</w:t>
      </w:r>
      <w:r w:rsidR="009577F2" w:rsidRPr="00B676BE">
        <w:rPr>
          <w:rFonts w:ascii="Arial" w:hAnsi="Arial" w:cs="Arial"/>
          <w:sz w:val="22"/>
          <w:szCs w:val="22"/>
        </w:rPr>
        <w:t xml:space="preserve"> 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aprilu:</w:t>
      </w:r>
      <w:r w:rsidR="009577F2" w:rsidRPr="00B676BE">
        <w:rPr>
          <w:rFonts w:ascii="Arial" w:hAnsi="Arial" w:cs="Arial"/>
          <w:sz w:val="22"/>
          <w:szCs w:val="22"/>
        </w:rPr>
        <w:t xml:space="preserve"> __________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maju:</w:t>
      </w:r>
      <w:r w:rsidR="009577F2" w:rsidRPr="00B676BE">
        <w:rPr>
          <w:rFonts w:ascii="Arial" w:hAnsi="Arial" w:cs="Arial"/>
          <w:sz w:val="22"/>
          <w:szCs w:val="22"/>
        </w:rPr>
        <w:t xml:space="preserve"> __________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juniju:</w:t>
      </w:r>
      <w:r w:rsidR="009577F2" w:rsidRPr="00B676BE">
        <w:rPr>
          <w:rFonts w:ascii="Arial" w:hAnsi="Arial" w:cs="Arial"/>
          <w:sz w:val="22"/>
          <w:szCs w:val="22"/>
        </w:rPr>
        <w:t xml:space="preserve"> __________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septembru:</w:t>
      </w:r>
      <w:r w:rsidR="009577F2" w:rsidRPr="00B676BE">
        <w:rPr>
          <w:rFonts w:ascii="Arial" w:hAnsi="Arial" w:cs="Arial"/>
          <w:sz w:val="22"/>
          <w:szCs w:val="22"/>
        </w:rPr>
        <w:t xml:space="preserve"> __________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oktobru:</w:t>
      </w:r>
      <w:r w:rsidR="009577F2" w:rsidRPr="00B676BE">
        <w:rPr>
          <w:rFonts w:ascii="Arial" w:hAnsi="Arial" w:cs="Arial"/>
          <w:sz w:val="22"/>
          <w:szCs w:val="22"/>
        </w:rPr>
        <w:t xml:space="preserve"> ___________</w:t>
      </w: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mesecu novembru:</w:t>
      </w:r>
      <w:r w:rsidR="009577F2" w:rsidRPr="00B676BE">
        <w:rPr>
          <w:rFonts w:ascii="Arial" w:hAnsi="Arial" w:cs="Arial"/>
          <w:sz w:val="22"/>
          <w:szCs w:val="22"/>
        </w:rPr>
        <w:t xml:space="preserve"> __________</w:t>
      </w:r>
    </w:p>
    <w:p w:rsidR="00DD323F" w:rsidRPr="00956BF3" w:rsidRDefault="00DD323F" w:rsidP="00DD32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v mesecu decembru:</w:t>
      </w:r>
      <w:r w:rsidR="009577F2" w:rsidRPr="00956BF3">
        <w:rPr>
          <w:rFonts w:ascii="Arial" w:hAnsi="Arial" w:cs="Arial"/>
          <w:color w:val="000000" w:themeColor="text1"/>
          <w:sz w:val="22"/>
          <w:szCs w:val="22"/>
        </w:rPr>
        <w:t xml:space="preserve"> __________</w:t>
      </w:r>
    </w:p>
    <w:p w:rsidR="00DD323F" w:rsidRPr="00956BF3" w:rsidRDefault="00DD323F" w:rsidP="00DD32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5629" w:rsidRPr="00956BF3" w:rsidRDefault="003F5629" w:rsidP="00DD32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 xml:space="preserve">Skladno z 8. členom </w:t>
      </w:r>
      <w:r w:rsidR="006C1928" w:rsidRPr="00956BF3">
        <w:rPr>
          <w:rFonts w:ascii="Arial" w:hAnsi="Arial" w:cs="Arial"/>
          <w:color w:val="000000" w:themeColor="text1"/>
          <w:sz w:val="22"/>
          <w:szCs w:val="22"/>
        </w:rPr>
        <w:t>P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 xml:space="preserve">ravilnika </w:t>
      </w:r>
      <w:r w:rsidR="006C1928" w:rsidRPr="00956BF3">
        <w:rPr>
          <w:rFonts w:ascii="Arial" w:hAnsi="Arial" w:cs="Arial"/>
          <w:color w:val="000000" w:themeColor="text1"/>
          <w:sz w:val="22"/>
          <w:szCs w:val="22"/>
        </w:rPr>
        <w:t xml:space="preserve">o uporabi Dvorane prve slovenske vlade (Uradni list RS, 71/2016) Občina lahko, zaradi uporabe dvorane za lastne potrebe, naknadno odpove že </w:t>
      </w:r>
      <w:r w:rsidR="006C1928" w:rsidRPr="00956BF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odobreno uporabo dvorane. 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V tem primeru se stranki dogovorita za nadomesten</w:t>
      </w:r>
      <w:r w:rsidR="006C1928" w:rsidRPr="00956BF3">
        <w:rPr>
          <w:rFonts w:ascii="Arial" w:hAnsi="Arial" w:cs="Arial"/>
          <w:color w:val="000000" w:themeColor="text1"/>
          <w:sz w:val="22"/>
          <w:szCs w:val="22"/>
        </w:rPr>
        <w:t xml:space="preserve"> projekcijski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 xml:space="preserve"> dan.</w:t>
      </w:r>
    </w:p>
    <w:p w:rsidR="003F5629" w:rsidRPr="003F5629" w:rsidRDefault="003F5629" w:rsidP="00DD323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D323F" w:rsidRPr="00B676BE" w:rsidRDefault="00DD323F" w:rsidP="00DD323F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Izvajalec bo </w:t>
      </w:r>
      <w:r w:rsidR="009577F2" w:rsidRPr="00B676BE">
        <w:rPr>
          <w:rFonts w:ascii="Arial" w:hAnsi="Arial" w:cs="Arial"/>
          <w:sz w:val="22"/>
          <w:szCs w:val="22"/>
        </w:rPr>
        <w:t xml:space="preserve">na vsak projekcijski dan v posameznem mesecu </w:t>
      </w:r>
      <w:r w:rsidRPr="00B676BE">
        <w:rPr>
          <w:rFonts w:ascii="Arial" w:hAnsi="Arial" w:cs="Arial"/>
          <w:sz w:val="22"/>
          <w:szCs w:val="22"/>
        </w:rPr>
        <w:t xml:space="preserve">predvajal </w:t>
      </w:r>
      <w:r w:rsidR="002C45CB" w:rsidRPr="002C45CB">
        <w:rPr>
          <w:rFonts w:ascii="Arial" w:hAnsi="Arial" w:cs="Arial"/>
          <w:sz w:val="16"/>
          <w:szCs w:val="22"/>
        </w:rPr>
        <w:t>(število)</w:t>
      </w:r>
      <w:r w:rsidR="00455FD1">
        <w:rPr>
          <w:rFonts w:ascii="Arial" w:hAnsi="Arial" w:cs="Arial"/>
          <w:sz w:val="22"/>
          <w:szCs w:val="22"/>
        </w:rPr>
        <w:t>__</w:t>
      </w:r>
      <w:r w:rsidRPr="00B676BE">
        <w:rPr>
          <w:rFonts w:ascii="Arial" w:hAnsi="Arial" w:cs="Arial"/>
          <w:sz w:val="22"/>
          <w:szCs w:val="22"/>
        </w:rPr>
        <w:t xml:space="preserve"> film</w:t>
      </w:r>
      <w:r w:rsidR="00455FD1">
        <w:rPr>
          <w:rFonts w:ascii="Arial" w:hAnsi="Arial" w:cs="Arial"/>
          <w:sz w:val="22"/>
          <w:szCs w:val="22"/>
        </w:rPr>
        <w:t>ov</w:t>
      </w:r>
      <w:r w:rsidRPr="00B676BE">
        <w:rPr>
          <w:rFonts w:ascii="Arial" w:hAnsi="Arial" w:cs="Arial"/>
          <w:sz w:val="22"/>
          <w:szCs w:val="22"/>
        </w:rPr>
        <w:t xml:space="preserve"> različnih filmskih žanrov.</w:t>
      </w:r>
      <w:r w:rsidR="009577F2" w:rsidRPr="00B676BE">
        <w:rPr>
          <w:rFonts w:ascii="Arial" w:hAnsi="Arial" w:cs="Arial"/>
          <w:sz w:val="22"/>
          <w:szCs w:val="22"/>
        </w:rPr>
        <w:t xml:space="preserve"> Izbor filmov pripravi izvajalec, ki je pri tem dolžan upoštevati </w:t>
      </w:r>
      <w:r w:rsidR="00BC1905">
        <w:rPr>
          <w:rFonts w:ascii="Arial" w:hAnsi="Arial" w:cs="Arial"/>
          <w:sz w:val="22"/>
          <w:szCs w:val="22"/>
        </w:rPr>
        <w:t xml:space="preserve">različne </w:t>
      </w:r>
      <w:r w:rsidR="009577F2" w:rsidRPr="00B676BE">
        <w:rPr>
          <w:rFonts w:ascii="Arial" w:hAnsi="Arial" w:cs="Arial"/>
          <w:sz w:val="22"/>
          <w:szCs w:val="22"/>
        </w:rPr>
        <w:t xml:space="preserve">ciljne </w:t>
      </w:r>
      <w:r w:rsidR="00626AF7" w:rsidRPr="00B676BE">
        <w:rPr>
          <w:rFonts w:ascii="Arial" w:hAnsi="Arial" w:cs="Arial"/>
          <w:sz w:val="22"/>
          <w:szCs w:val="22"/>
        </w:rPr>
        <w:t>skupine</w:t>
      </w:r>
      <w:r w:rsidR="009577F2" w:rsidRPr="00B676BE">
        <w:rPr>
          <w:rFonts w:ascii="Arial" w:hAnsi="Arial" w:cs="Arial"/>
          <w:sz w:val="22"/>
          <w:szCs w:val="22"/>
        </w:rPr>
        <w:t xml:space="preserve"> gledalcev in slediti cilju čim večjega obiska projekcij.</w:t>
      </w:r>
    </w:p>
    <w:p w:rsidR="00DD323F" w:rsidRDefault="00DD323F" w:rsidP="00DD323F">
      <w:pPr>
        <w:rPr>
          <w:rFonts w:ascii="Arial" w:hAnsi="Arial" w:cs="Arial"/>
          <w:b/>
          <w:sz w:val="22"/>
          <w:szCs w:val="22"/>
        </w:rPr>
      </w:pPr>
    </w:p>
    <w:p w:rsidR="003E4AC4" w:rsidRPr="00CC01CA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352649" w:rsidRPr="00956BF3" w:rsidRDefault="00352649" w:rsidP="00352649">
      <w:pPr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Izvajalec se zavezuje:</w:t>
      </w:r>
    </w:p>
    <w:p w:rsidR="00352649" w:rsidRPr="00956BF3" w:rsidRDefault="00352649" w:rsidP="00705111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da bo program</w:t>
      </w:r>
      <w:r w:rsidR="00295E67" w:rsidRPr="00956BF3">
        <w:rPr>
          <w:rFonts w:ascii="Arial" w:hAnsi="Arial" w:cs="Arial"/>
          <w:color w:val="000000" w:themeColor="text1"/>
          <w:sz w:val="22"/>
          <w:szCs w:val="22"/>
        </w:rPr>
        <w:t xml:space="preserve"> kino dejavnosti</w:t>
      </w:r>
      <w:r w:rsidRPr="00956BF3">
        <w:rPr>
          <w:rFonts w:ascii="Arial" w:hAnsi="Arial" w:cs="Arial"/>
          <w:color w:val="000000" w:themeColor="text1"/>
          <w:sz w:val="22"/>
          <w:szCs w:val="22"/>
        </w:rPr>
        <w:t>, ki je predmet te pogodbe, izvajal kvalitetno</w:t>
      </w:r>
      <w:r w:rsidR="006846D4" w:rsidRPr="00956BF3">
        <w:rPr>
          <w:rFonts w:ascii="Arial" w:hAnsi="Arial" w:cs="Arial"/>
          <w:color w:val="000000" w:themeColor="text1"/>
          <w:sz w:val="22"/>
          <w:szCs w:val="22"/>
        </w:rPr>
        <w:t xml:space="preserve"> in v skladu s prijavljenim programom</w:t>
      </w:r>
      <w:r w:rsidR="00295E67" w:rsidRPr="00956BF3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6846D4" w:rsidRPr="00956BF3" w:rsidRDefault="006846D4" w:rsidP="00705111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da bo sam poskrbel za ustrezno oglaševanje med lokalnim prebivalstvom,</w:t>
      </w:r>
    </w:p>
    <w:p w:rsidR="006846D4" w:rsidRPr="00297C32" w:rsidRDefault="006C1928" w:rsidP="006846D4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97C32">
        <w:rPr>
          <w:rFonts w:ascii="Arial" w:hAnsi="Arial" w:cs="Arial"/>
          <w:color w:val="auto"/>
          <w:sz w:val="22"/>
          <w:szCs w:val="22"/>
        </w:rPr>
        <w:t>da bo v</w:t>
      </w:r>
      <w:r w:rsidR="006846D4" w:rsidRPr="00297C32">
        <w:rPr>
          <w:rFonts w:ascii="Arial" w:hAnsi="Arial" w:cs="Arial"/>
          <w:color w:val="auto"/>
          <w:sz w:val="22"/>
          <w:szCs w:val="22"/>
        </w:rPr>
        <w:t xml:space="preserve"> primeru odpovedi posameznega projekcijskega dne</w:t>
      </w:r>
      <w:r w:rsidR="00F5539D">
        <w:rPr>
          <w:rFonts w:ascii="Arial" w:hAnsi="Arial" w:cs="Arial"/>
          <w:color w:val="auto"/>
          <w:sz w:val="22"/>
          <w:szCs w:val="22"/>
        </w:rPr>
        <w:t>,</w:t>
      </w:r>
      <w:r w:rsidR="006846D4" w:rsidRPr="00297C32">
        <w:rPr>
          <w:rFonts w:ascii="Arial" w:hAnsi="Arial" w:cs="Arial"/>
          <w:color w:val="auto"/>
          <w:sz w:val="22"/>
          <w:szCs w:val="22"/>
        </w:rPr>
        <w:t xml:space="preserve"> ali </w:t>
      </w:r>
      <w:r w:rsidR="00956BF3" w:rsidRPr="00297C32">
        <w:rPr>
          <w:rFonts w:ascii="Arial" w:hAnsi="Arial" w:cs="Arial"/>
          <w:color w:val="auto"/>
          <w:sz w:val="22"/>
          <w:szCs w:val="22"/>
        </w:rPr>
        <w:t>spremembe števila</w:t>
      </w:r>
      <w:r w:rsidR="00F5539D">
        <w:rPr>
          <w:rFonts w:ascii="Arial" w:hAnsi="Arial" w:cs="Arial"/>
          <w:color w:val="auto"/>
          <w:sz w:val="22"/>
          <w:szCs w:val="22"/>
        </w:rPr>
        <w:t xml:space="preserve">, ali </w:t>
      </w:r>
      <w:r w:rsidR="00956BF3" w:rsidRPr="00297C32">
        <w:rPr>
          <w:rFonts w:ascii="Arial" w:hAnsi="Arial" w:cs="Arial"/>
          <w:color w:val="auto"/>
          <w:sz w:val="22"/>
          <w:szCs w:val="22"/>
        </w:rPr>
        <w:t>na</w:t>
      </w:r>
      <w:r w:rsidR="00F5539D">
        <w:rPr>
          <w:rFonts w:ascii="Arial" w:hAnsi="Arial" w:cs="Arial"/>
          <w:color w:val="auto"/>
          <w:sz w:val="22"/>
          <w:szCs w:val="22"/>
        </w:rPr>
        <w:t>povedane ure predvajanih filmov</w:t>
      </w:r>
      <w:r w:rsidRPr="00297C32">
        <w:rPr>
          <w:rFonts w:ascii="Arial" w:hAnsi="Arial" w:cs="Arial"/>
          <w:color w:val="auto"/>
          <w:sz w:val="22"/>
          <w:szCs w:val="22"/>
        </w:rPr>
        <w:t xml:space="preserve"> zaradi </w:t>
      </w:r>
      <w:r w:rsidR="006846D4" w:rsidRPr="00297C32">
        <w:rPr>
          <w:rFonts w:ascii="Arial" w:hAnsi="Arial" w:cs="Arial"/>
          <w:color w:val="auto"/>
          <w:sz w:val="22"/>
          <w:szCs w:val="22"/>
        </w:rPr>
        <w:t>višje sile</w:t>
      </w:r>
      <w:r w:rsidRPr="00297C32">
        <w:rPr>
          <w:rFonts w:ascii="Arial" w:hAnsi="Arial" w:cs="Arial"/>
          <w:color w:val="auto"/>
          <w:sz w:val="22"/>
          <w:szCs w:val="22"/>
        </w:rPr>
        <w:t xml:space="preserve">, </w:t>
      </w:r>
      <w:r w:rsidR="006846D4" w:rsidRPr="00297C32">
        <w:rPr>
          <w:rFonts w:ascii="Arial" w:hAnsi="Arial" w:cs="Arial"/>
          <w:color w:val="auto"/>
          <w:sz w:val="22"/>
          <w:szCs w:val="22"/>
        </w:rPr>
        <w:t>pravočasno obvesti</w:t>
      </w:r>
      <w:r w:rsidRPr="00297C32">
        <w:rPr>
          <w:rFonts w:ascii="Arial" w:hAnsi="Arial" w:cs="Arial"/>
          <w:color w:val="auto"/>
          <w:sz w:val="22"/>
          <w:szCs w:val="22"/>
        </w:rPr>
        <w:t>l</w:t>
      </w:r>
      <w:r w:rsidR="006846D4" w:rsidRPr="00297C32">
        <w:rPr>
          <w:rFonts w:ascii="Arial" w:hAnsi="Arial" w:cs="Arial"/>
          <w:color w:val="auto"/>
          <w:sz w:val="22"/>
          <w:szCs w:val="22"/>
        </w:rPr>
        <w:t xml:space="preserve"> javnost in </w:t>
      </w:r>
      <w:bookmarkStart w:id="0" w:name="_GoBack"/>
      <w:bookmarkEnd w:id="0"/>
      <w:r w:rsidRPr="00297C32">
        <w:rPr>
          <w:rFonts w:ascii="Arial" w:hAnsi="Arial" w:cs="Arial"/>
          <w:color w:val="auto"/>
          <w:sz w:val="22"/>
          <w:szCs w:val="22"/>
        </w:rPr>
        <w:t>O</w:t>
      </w:r>
      <w:r w:rsidR="006846D4" w:rsidRPr="00297C32">
        <w:rPr>
          <w:rFonts w:ascii="Arial" w:hAnsi="Arial" w:cs="Arial"/>
          <w:color w:val="auto"/>
          <w:sz w:val="22"/>
          <w:szCs w:val="22"/>
        </w:rPr>
        <w:t>bčin</w:t>
      </w:r>
      <w:r w:rsidRPr="00297C32">
        <w:rPr>
          <w:rFonts w:ascii="Arial" w:hAnsi="Arial" w:cs="Arial"/>
          <w:color w:val="auto"/>
          <w:sz w:val="22"/>
          <w:szCs w:val="22"/>
        </w:rPr>
        <w:t>o</w:t>
      </w:r>
      <w:r w:rsidR="00297C32">
        <w:rPr>
          <w:rFonts w:ascii="Arial" w:hAnsi="Arial" w:cs="Arial"/>
          <w:color w:val="auto"/>
          <w:sz w:val="22"/>
          <w:szCs w:val="22"/>
        </w:rPr>
        <w:t>,</w:t>
      </w:r>
    </w:p>
    <w:p w:rsidR="00352649" w:rsidRDefault="00626AF7" w:rsidP="00705111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BF3">
        <w:rPr>
          <w:rFonts w:ascii="Arial" w:hAnsi="Arial" w:cs="Arial"/>
          <w:color w:val="000000" w:themeColor="text1"/>
          <w:sz w:val="22"/>
          <w:szCs w:val="22"/>
        </w:rPr>
        <w:t>da bo sredstva uporabil</w:t>
      </w:r>
      <w:r w:rsidR="00352649" w:rsidRPr="00956BF3">
        <w:rPr>
          <w:rFonts w:ascii="Arial" w:hAnsi="Arial" w:cs="Arial"/>
          <w:color w:val="000000" w:themeColor="text1"/>
          <w:sz w:val="22"/>
          <w:szCs w:val="22"/>
        </w:rPr>
        <w:t xml:space="preserve"> izključno za prijavljen</w:t>
      </w:r>
      <w:r w:rsidR="00477DAD" w:rsidRPr="00956BF3">
        <w:rPr>
          <w:rFonts w:ascii="Arial" w:hAnsi="Arial" w:cs="Arial"/>
          <w:color w:val="000000" w:themeColor="text1"/>
          <w:sz w:val="22"/>
          <w:szCs w:val="22"/>
        </w:rPr>
        <w:t>i</w:t>
      </w:r>
      <w:r w:rsidR="00352649" w:rsidRPr="00956BF3">
        <w:rPr>
          <w:rFonts w:ascii="Arial" w:hAnsi="Arial" w:cs="Arial"/>
          <w:color w:val="000000" w:themeColor="text1"/>
          <w:sz w:val="22"/>
          <w:szCs w:val="22"/>
        </w:rPr>
        <w:t xml:space="preserve"> program v skladu s sklepom št. _________ z dne _________</w:t>
      </w:r>
      <w:r w:rsidR="00B676BE" w:rsidRPr="00956BF3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956BF3" w:rsidRPr="00956BF3" w:rsidRDefault="00956BF3" w:rsidP="00705111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bo </w:t>
      </w:r>
      <w:r w:rsidRPr="00295E67">
        <w:rPr>
          <w:rFonts w:ascii="Arial" w:hAnsi="Arial" w:cs="Arial"/>
          <w:sz w:val="22"/>
          <w:szCs w:val="22"/>
        </w:rPr>
        <w:t>poskrbe</w:t>
      </w:r>
      <w:r>
        <w:rPr>
          <w:rFonts w:ascii="Arial" w:hAnsi="Arial" w:cs="Arial"/>
          <w:sz w:val="22"/>
          <w:szCs w:val="22"/>
        </w:rPr>
        <w:t>l</w:t>
      </w:r>
      <w:r w:rsidRPr="00295E67">
        <w:rPr>
          <w:rFonts w:ascii="Arial" w:hAnsi="Arial" w:cs="Arial"/>
          <w:sz w:val="22"/>
          <w:szCs w:val="22"/>
        </w:rPr>
        <w:t xml:space="preserve"> za varnost obiskovalcev, pridobi</w:t>
      </w:r>
      <w:r>
        <w:rPr>
          <w:rFonts w:ascii="Arial" w:hAnsi="Arial" w:cs="Arial"/>
          <w:sz w:val="22"/>
          <w:szCs w:val="22"/>
        </w:rPr>
        <w:t>l</w:t>
      </w:r>
      <w:r w:rsidRPr="00295E67">
        <w:rPr>
          <w:rFonts w:ascii="Arial" w:hAnsi="Arial" w:cs="Arial"/>
          <w:sz w:val="22"/>
          <w:szCs w:val="22"/>
        </w:rPr>
        <w:t xml:space="preserve"> vsa potrebna dovoljenja za </w:t>
      </w:r>
      <w:r>
        <w:rPr>
          <w:rFonts w:ascii="Arial" w:hAnsi="Arial" w:cs="Arial"/>
          <w:sz w:val="22"/>
          <w:szCs w:val="22"/>
        </w:rPr>
        <w:t>i</w:t>
      </w:r>
      <w:r w:rsidRPr="00295E67">
        <w:rPr>
          <w:rFonts w:ascii="Arial" w:hAnsi="Arial" w:cs="Arial"/>
          <w:sz w:val="22"/>
          <w:szCs w:val="22"/>
        </w:rPr>
        <w:t>zvedbo prireditev, spoštova</w:t>
      </w:r>
      <w:r>
        <w:rPr>
          <w:rFonts w:ascii="Arial" w:hAnsi="Arial" w:cs="Arial"/>
          <w:sz w:val="22"/>
          <w:szCs w:val="22"/>
        </w:rPr>
        <w:t>l</w:t>
      </w:r>
      <w:r w:rsidRPr="00295E67">
        <w:rPr>
          <w:rFonts w:ascii="Arial" w:hAnsi="Arial" w:cs="Arial"/>
          <w:sz w:val="22"/>
          <w:szCs w:val="22"/>
        </w:rPr>
        <w:t xml:space="preserve"> Hišni red in Požarni red z navodili za uporabnike prostorov Dvorane prve slovenske vlade.</w:t>
      </w:r>
    </w:p>
    <w:p w:rsidR="00352649" w:rsidRPr="00B676BE" w:rsidRDefault="00352649" w:rsidP="00352649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:rsidR="003E4AC4" w:rsidRPr="00CC01CA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626AF7" w:rsidRPr="00B676BE" w:rsidRDefault="00626AF7" w:rsidP="00626A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>Izvajalc</w:t>
      </w:r>
      <w:r w:rsidR="00956BF3">
        <w:rPr>
          <w:rFonts w:ascii="Arial" w:hAnsi="Arial" w:cs="Arial"/>
          <w:color w:val="auto"/>
          <w:sz w:val="22"/>
          <w:szCs w:val="22"/>
        </w:rPr>
        <w:t>u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 se </w:t>
      </w:r>
      <w:r w:rsidR="00295E67">
        <w:rPr>
          <w:rFonts w:ascii="Arial" w:hAnsi="Arial" w:cs="Arial"/>
          <w:color w:val="auto"/>
          <w:sz w:val="22"/>
          <w:szCs w:val="22"/>
        </w:rPr>
        <w:t>dovoli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, da </w:t>
      </w:r>
      <w:r w:rsidR="00956BF3">
        <w:rPr>
          <w:rFonts w:ascii="Arial" w:hAnsi="Arial" w:cs="Arial"/>
          <w:color w:val="auto"/>
          <w:sz w:val="22"/>
          <w:szCs w:val="22"/>
        </w:rPr>
        <w:t xml:space="preserve">lahko 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poleg predvajanja filmov zagotovi tudi osnovno gostinsko ponudbo za obiskovalce (pokovka, pijača), ki je običajna za kinematografsko dejavnost. </w:t>
      </w:r>
    </w:p>
    <w:p w:rsidR="00626AF7" w:rsidRPr="00B676BE" w:rsidRDefault="00626AF7" w:rsidP="00626A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26AF7" w:rsidRPr="00B676BE" w:rsidRDefault="00626AF7" w:rsidP="00626A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 xml:space="preserve">V primeru morebitnega posebnega čiščenja po posameznem projekcijskem dnevu zaradi razlitja pijač oz. hrane, izvajalec pravočasno sam poskrbi za čiščenje. V kolikor tega ne stori, dvorano očisti </w:t>
      </w:r>
      <w:r w:rsidR="003128DD">
        <w:rPr>
          <w:rFonts w:ascii="Arial" w:hAnsi="Arial" w:cs="Arial"/>
          <w:color w:val="auto"/>
          <w:sz w:val="22"/>
          <w:szCs w:val="22"/>
        </w:rPr>
        <w:t>Občina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 </w:t>
      </w:r>
      <w:r w:rsidR="00295E67">
        <w:rPr>
          <w:rFonts w:ascii="Arial" w:hAnsi="Arial" w:cs="Arial"/>
          <w:color w:val="auto"/>
          <w:sz w:val="22"/>
          <w:szCs w:val="22"/>
        </w:rPr>
        <w:t>na njegove stroške</w:t>
      </w:r>
      <w:r w:rsidRPr="00B676BE">
        <w:rPr>
          <w:rFonts w:ascii="Arial" w:hAnsi="Arial" w:cs="Arial"/>
          <w:color w:val="auto"/>
          <w:sz w:val="22"/>
          <w:szCs w:val="22"/>
        </w:rPr>
        <w:t>.</w:t>
      </w:r>
    </w:p>
    <w:p w:rsidR="00626AF7" w:rsidRPr="00B676BE" w:rsidRDefault="00626AF7" w:rsidP="007C7131">
      <w:pPr>
        <w:pStyle w:val="Telobesedila2"/>
        <w:rPr>
          <w:rFonts w:ascii="Arial" w:hAnsi="Arial" w:cs="Arial"/>
          <w:szCs w:val="22"/>
        </w:rPr>
      </w:pPr>
    </w:p>
    <w:p w:rsidR="003E4AC4" w:rsidRPr="00956BF3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956BF3">
        <w:rPr>
          <w:rFonts w:ascii="Arial" w:hAnsi="Arial" w:cs="Arial"/>
          <w:sz w:val="22"/>
          <w:szCs w:val="22"/>
        </w:rPr>
        <w:t>člen</w:t>
      </w:r>
    </w:p>
    <w:p w:rsidR="00626AF7" w:rsidRPr="00956BF3" w:rsidRDefault="00455FD1" w:rsidP="00626A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56BF3">
        <w:rPr>
          <w:rFonts w:ascii="Arial" w:hAnsi="Arial" w:cs="Arial"/>
          <w:color w:val="auto"/>
          <w:sz w:val="22"/>
          <w:szCs w:val="22"/>
        </w:rPr>
        <w:t xml:space="preserve">Občina </w:t>
      </w:r>
      <w:r w:rsidR="00626AF7" w:rsidRPr="00956BF3">
        <w:rPr>
          <w:rFonts w:ascii="Arial" w:hAnsi="Arial" w:cs="Arial"/>
          <w:color w:val="auto"/>
          <w:sz w:val="22"/>
          <w:szCs w:val="22"/>
        </w:rPr>
        <w:t>se zaveže, da bo izvajalcu za predvajanje filmov zagotovil</w:t>
      </w:r>
      <w:r w:rsidRPr="00956BF3">
        <w:rPr>
          <w:rFonts w:ascii="Arial" w:hAnsi="Arial" w:cs="Arial"/>
          <w:color w:val="auto"/>
          <w:sz w:val="22"/>
          <w:szCs w:val="22"/>
        </w:rPr>
        <w:t>a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 uporabo</w:t>
      </w:r>
      <w:r w:rsidR="00295E67" w:rsidRPr="00956BF3">
        <w:rPr>
          <w:rFonts w:ascii="Arial" w:hAnsi="Arial" w:cs="Arial"/>
          <w:color w:val="auto"/>
          <w:sz w:val="22"/>
          <w:szCs w:val="22"/>
        </w:rPr>
        <w:t xml:space="preserve"> objekta Dvorane prve slovenske vlade, Trg </w:t>
      </w:r>
      <w:r w:rsidR="00956BF3" w:rsidRPr="00956BF3">
        <w:rPr>
          <w:rFonts w:ascii="Arial" w:hAnsi="Arial" w:cs="Arial"/>
          <w:color w:val="auto"/>
          <w:sz w:val="22"/>
          <w:szCs w:val="22"/>
        </w:rPr>
        <w:t>prve slovenske vlade 1, 5270 Ajdovščina</w:t>
      </w:r>
      <w:r w:rsidR="00295E67" w:rsidRPr="00956BF3">
        <w:rPr>
          <w:rFonts w:ascii="Arial" w:hAnsi="Arial" w:cs="Arial"/>
          <w:color w:val="auto"/>
          <w:sz w:val="22"/>
          <w:szCs w:val="22"/>
        </w:rPr>
        <w:t>,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 za vse dni, ki sta jih pogodbeni stranki v </w:t>
      </w:r>
      <w:r w:rsidR="00956BF3" w:rsidRPr="00956BF3">
        <w:rPr>
          <w:rFonts w:ascii="Arial" w:hAnsi="Arial" w:cs="Arial"/>
          <w:color w:val="auto"/>
          <w:sz w:val="22"/>
          <w:szCs w:val="22"/>
        </w:rPr>
        <w:t>tretjem</w:t>
      </w:r>
      <w:r w:rsidR="007F4E39" w:rsidRPr="00956BF3">
        <w:rPr>
          <w:rFonts w:ascii="Arial" w:hAnsi="Arial" w:cs="Arial"/>
          <w:color w:val="auto"/>
          <w:sz w:val="22"/>
          <w:szCs w:val="22"/>
        </w:rPr>
        <w:t xml:space="preserve"> </w:t>
      </w:r>
      <w:r w:rsidR="003128DD" w:rsidRPr="00956BF3">
        <w:rPr>
          <w:rFonts w:ascii="Arial" w:hAnsi="Arial" w:cs="Arial"/>
          <w:color w:val="auto"/>
          <w:sz w:val="22"/>
          <w:szCs w:val="22"/>
        </w:rPr>
        <w:t>členu</w:t>
      </w:r>
      <w:r w:rsidR="007F4E39" w:rsidRPr="00956BF3">
        <w:rPr>
          <w:rFonts w:ascii="Arial" w:hAnsi="Arial" w:cs="Arial"/>
          <w:color w:val="auto"/>
          <w:sz w:val="22"/>
          <w:szCs w:val="22"/>
        </w:rPr>
        <w:t xml:space="preserve"> pogodbe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 določili za predvajanje filmov. </w:t>
      </w:r>
      <w:r w:rsidRPr="00956BF3">
        <w:rPr>
          <w:rFonts w:ascii="Arial" w:hAnsi="Arial" w:cs="Arial"/>
          <w:color w:val="auto"/>
          <w:sz w:val="22"/>
          <w:szCs w:val="22"/>
        </w:rPr>
        <w:t xml:space="preserve">Občina 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dovoli izvajalcu uporabo </w:t>
      </w:r>
      <w:r w:rsidR="00295E67" w:rsidRPr="00956BF3">
        <w:rPr>
          <w:rFonts w:ascii="Arial" w:hAnsi="Arial" w:cs="Arial"/>
          <w:color w:val="auto"/>
          <w:sz w:val="22"/>
          <w:szCs w:val="22"/>
        </w:rPr>
        <w:t>trga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 pred dvorano za morebitne promocijske akcije v okviru možnosti (ni pa dolžn</w:t>
      </w:r>
      <w:r w:rsidRPr="00956BF3">
        <w:rPr>
          <w:rFonts w:ascii="Arial" w:hAnsi="Arial" w:cs="Arial"/>
          <w:color w:val="auto"/>
          <w:sz w:val="22"/>
          <w:szCs w:val="22"/>
        </w:rPr>
        <w:t>a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 zagotavljati popolnoma prostega </w:t>
      </w:r>
      <w:r w:rsidR="00295E67" w:rsidRPr="00956BF3">
        <w:rPr>
          <w:rFonts w:ascii="Arial" w:hAnsi="Arial" w:cs="Arial"/>
          <w:color w:val="auto"/>
          <w:sz w:val="22"/>
          <w:szCs w:val="22"/>
        </w:rPr>
        <w:t>trga</w:t>
      </w:r>
      <w:r w:rsidR="00626AF7" w:rsidRPr="00956BF3">
        <w:rPr>
          <w:rFonts w:ascii="Arial" w:hAnsi="Arial" w:cs="Arial"/>
          <w:color w:val="auto"/>
          <w:sz w:val="22"/>
          <w:szCs w:val="22"/>
        </w:rPr>
        <w:t xml:space="preserve">). </w:t>
      </w:r>
    </w:p>
    <w:p w:rsidR="002C45CB" w:rsidRPr="00956BF3" w:rsidRDefault="002C45CB" w:rsidP="00626A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C45CB" w:rsidRPr="00956BF3" w:rsidRDefault="002C45CB" w:rsidP="002C45CB">
      <w:pPr>
        <w:pStyle w:val="Telobesedila2"/>
        <w:rPr>
          <w:rFonts w:ascii="Arial" w:hAnsi="Arial" w:cs="Arial"/>
          <w:szCs w:val="22"/>
        </w:rPr>
      </w:pPr>
      <w:r w:rsidRPr="00956BF3">
        <w:rPr>
          <w:rFonts w:ascii="Arial" w:hAnsi="Arial" w:cs="Arial"/>
          <w:szCs w:val="22"/>
        </w:rPr>
        <w:t>Uporaba Dvorane prve slovenske vlade za namen izvajanja kino dejavnosti se izvajalcu na podlagi 6. člena Pravilnika o uporabi Dvorane prve slovenske vlade (Uradni list RS, 71/2016) ne zaračuna.</w:t>
      </w:r>
    </w:p>
    <w:p w:rsidR="00626AF7" w:rsidRPr="00B676BE" w:rsidRDefault="00626AF7" w:rsidP="007C7131">
      <w:pPr>
        <w:pStyle w:val="Telobesedila2"/>
        <w:rPr>
          <w:rFonts w:ascii="Arial" w:hAnsi="Arial" w:cs="Arial"/>
          <w:szCs w:val="22"/>
        </w:rPr>
      </w:pPr>
    </w:p>
    <w:p w:rsidR="003E4AC4" w:rsidRPr="00CC01CA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6846D4" w:rsidRDefault="00626AF7" w:rsidP="007C7131">
      <w:pPr>
        <w:pStyle w:val="Telobesedila2"/>
        <w:rPr>
          <w:rFonts w:ascii="Arial" w:hAnsi="Arial" w:cs="Arial"/>
          <w:szCs w:val="22"/>
        </w:rPr>
      </w:pPr>
      <w:r w:rsidRPr="00B676BE">
        <w:rPr>
          <w:rFonts w:ascii="Arial" w:hAnsi="Arial" w:cs="Arial"/>
          <w:szCs w:val="22"/>
        </w:rPr>
        <w:t xml:space="preserve">Občina bo znesek </w:t>
      </w:r>
      <w:r w:rsidR="0016743A">
        <w:rPr>
          <w:rFonts w:ascii="Arial" w:hAnsi="Arial" w:cs="Arial"/>
          <w:szCs w:val="22"/>
        </w:rPr>
        <w:t xml:space="preserve">iz </w:t>
      </w:r>
      <w:r w:rsidR="006846D4">
        <w:rPr>
          <w:rFonts w:ascii="Arial" w:hAnsi="Arial" w:cs="Arial"/>
          <w:szCs w:val="22"/>
        </w:rPr>
        <w:t>2</w:t>
      </w:r>
      <w:r w:rsidR="0016743A">
        <w:rPr>
          <w:rFonts w:ascii="Arial" w:hAnsi="Arial" w:cs="Arial"/>
          <w:szCs w:val="22"/>
        </w:rPr>
        <w:t>. člena te pogodbe</w:t>
      </w:r>
      <w:r w:rsidR="002C45CB">
        <w:rPr>
          <w:rFonts w:ascii="Arial" w:hAnsi="Arial" w:cs="Arial"/>
          <w:szCs w:val="22"/>
        </w:rPr>
        <w:t xml:space="preserve"> </w:t>
      </w:r>
      <w:r w:rsidRPr="00B676BE">
        <w:rPr>
          <w:rFonts w:ascii="Arial" w:hAnsi="Arial" w:cs="Arial"/>
          <w:szCs w:val="22"/>
        </w:rPr>
        <w:t>izplač</w:t>
      </w:r>
      <w:r w:rsidR="0016743A">
        <w:rPr>
          <w:rFonts w:ascii="Arial" w:hAnsi="Arial" w:cs="Arial"/>
          <w:szCs w:val="22"/>
        </w:rPr>
        <w:t>evala</w:t>
      </w:r>
      <w:r w:rsidRPr="00B676BE">
        <w:rPr>
          <w:rFonts w:ascii="Arial" w:hAnsi="Arial" w:cs="Arial"/>
          <w:szCs w:val="22"/>
        </w:rPr>
        <w:t xml:space="preserve"> na podlagi mesečnih zahtevkov</w:t>
      </w:r>
      <w:r w:rsidR="006846D4">
        <w:rPr>
          <w:rFonts w:ascii="Arial" w:hAnsi="Arial" w:cs="Arial"/>
          <w:szCs w:val="22"/>
        </w:rPr>
        <w:t>, v roku 15 dni po prejemu zahtevka.</w:t>
      </w:r>
      <w:r w:rsidRPr="00B676BE">
        <w:rPr>
          <w:rFonts w:ascii="Arial" w:hAnsi="Arial" w:cs="Arial"/>
          <w:szCs w:val="22"/>
        </w:rPr>
        <w:t xml:space="preserve"> </w:t>
      </w:r>
    </w:p>
    <w:p w:rsidR="006846D4" w:rsidRDefault="006846D4" w:rsidP="007C7131">
      <w:pPr>
        <w:pStyle w:val="Telobesedila2"/>
        <w:rPr>
          <w:rFonts w:ascii="Arial" w:hAnsi="Arial" w:cs="Arial"/>
          <w:szCs w:val="22"/>
        </w:rPr>
      </w:pPr>
    </w:p>
    <w:p w:rsidR="00626AF7" w:rsidRPr="00B676BE" w:rsidRDefault="00AE7FC0" w:rsidP="007C7131">
      <w:pPr>
        <w:pStyle w:val="Telobesedila2"/>
        <w:rPr>
          <w:rFonts w:ascii="Arial" w:hAnsi="Arial" w:cs="Arial"/>
          <w:szCs w:val="22"/>
        </w:rPr>
      </w:pPr>
      <w:r w:rsidRPr="001E1999">
        <w:rPr>
          <w:rFonts w:ascii="Arial" w:hAnsi="Arial" w:cs="Arial"/>
          <w:szCs w:val="22"/>
        </w:rPr>
        <w:t xml:space="preserve">Izvajalec mora zahtevek za sofinanciranje vložiti v roku 15 dni po izvedenem posameznem projekcijskem dnevu. </w:t>
      </w:r>
      <w:r w:rsidR="00626AF7" w:rsidRPr="00B676BE">
        <w:rPr>
          <w:rFonts w:ascii="Arial" w:hAnsi="Arial" w:cs="Arial"/>
          <w:szCs w:val="22"/>
        </w:rPr>
        <w:t>Zahtevku mora biti priloženo dokazilo o izvedbi projekcijskega dne, ki mora vsebovati navedbo prikazanih filmov in število obiskovalcev za posamezno projekcijo.</w:t>
      </w:r>
      <w:r>
        <w:rPr>
          <w:rFonts w:ascii="Arial" w:hAnsi="Arial" w:cs="Arial"/>
          <w:szCs w:val="22"/>
        </w:rPr>
        <w:t xml:space="preserve"> </w:t>
      </w:r>
    </w:p>
    <w:p w:rsidR="0016743A" w:rsidRDefault="0016743A" w:rsidP="007C7131">
      <w:pPr>
        <w:pStyle w:val="Telobesedila2"/>
        <w:rPr>
          <w:rFonts w:ascii="Arial" w:hAnsi="Arial" w:cs="Arial"/>
          <w:color w:val="FF0000"/>
          <w:szCs w:val="22"/>
        </w:rPr>
      </w:pPr>
    </w:p>
    <w:p w:rsidR="00B676BE" w:rsidRPr="00956BF3" w:rsidRDefault="00D17F36" w:rsidP="007C7131">
      <w:pPr>
        <w:pStyle w:val="Telobesedila2"/>
        <w:rPr>
          <w:rFonts w:ascii="Arial" w:hAnsi="Arial" w:cs="Arial"/>
          <w:szCs w:val="22"/>
        </w:rPr>
      </w:pPr>
      <w:r w:rsidRPr="00956BF3">
        <w:rPr>
          <w:rFonts w:ascii="Arial" w:hAnsi="Arial" w:cs="Arial"/>
          <w:szCs w:val="22"/>
        </w:rPr>
        <w:t>Sredstva po tej pogodbi se črpajo v letu 2017, razen za projekcijski dan v mesecu decembru</w:t>
      </w:r>
      <w:r w:rsidR="00705111" w:rsidRPr="00956BF3">
        <w:rPr>
          <w:rFonts w:ascii="Arial" w:hAnsi="Arial" w:cs="Arial"/>
          <w:szCs w:val="22"/>
        </w:rPr>
        <w:t xml:space="preserve"> 2017</w:t>
      </w:r>
      <w:r w:rsidR="000B6A5B" w:rsidRPr="00956BF3">
        <w:rPr>
          <w:rFonts w:ascii="Arial" w:hAnsi="Arial" w:cs="Arial"/>
          <w:szCs w:val="22"/>
        </w:rPr>
        <w:t>, za katerega</w:t>
      </w:r>
      <w:r w:rsidRPr="00956BF3">
        <w:rPr>
          <w:rFonts w:ascii="Arial" w:hAnsi="Arial" w:cs="Arial"/>
          <w:szCs w:val="22"/>
        </w:rPr>
        <w:t xml:space="preserve"> se sredstva lahko črpajo v letu 2018.</w:t>
      </w:r>
      <w:r w:rsidR="00AE7FC0" w:rsidRPr="00956BF3">
        <w:rPr>
          <w:rFonts w:ascii="Arial" w:hAnsi="Arial" w:cs="Arial"/>
          <w:szCs w:val="22"/>
        </w:rPr>
        <w:t xml:space="preserve"> </w:t>
      </w:r>
    </w:p>
    <w:p w:rsidR="001E1999" w:rsidRPr="00B676BE" w:rsidRDefault="001E1999" w:rsidP="007C7131">
      <w:pPr>
        <w:pStyle w:val="Telobesedila2"/>
        <w:rPr>
          <w:rFonts w:ascii="Arial" w:hAnsi="Arial" w:cs="Arial"/>
          <w:szCs w:val="22"/>
        </w:rPr>
      </w:pPr>
    </w:p>
    <w:p w:rsidR="003E4AC4" w:rsidRPr="00CC01CA" w:rsidRDefault="003E4AC4" w:rsidP="00705111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4601A3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>Pogodbeni stranki se dogovorita, da se ta pogodba sklepa za določen čas do 31.</w:t>
      </w:r>
      <w:r w:rsidR="00EF634F">
        <w:rPr>
          <w:rFonts w:ascii="Arial" w:hAnsi="Arial" w:cs="Arial"/>
          <w:color w:val="auto"/>
          <w:sz w:val="22"/>
          <w:szCs w:val="22"/>
        </w:rPr>
        <w:t xml:space="preserve"> </w:t>
      </w:r>
      <w:r w:rsidRPr="00B676BE">
        <w:rPr>
          <w:rFonts w:ascii="Arial" w:hAnsi="Arial" w:cs="Arial"/>
          <w:color w:val="auto"/>
          <w:sz w:val="22"/>
          <w:szCs w:val="22"/>
        </w:rPr>
        <w:t>12.</w:t>
      </w:r>
      <w:r w:rsidR="00EF634F">
        <w:rPr>
          <w:rFonts w:ascii="Arial" w:hAnsi="Arial" w:cs="Arial"/>
          <w:color w:val="auto"/>
          <w:sz w:val="22"/>
          <w:szCs w:val="22"/>
        </w:rPr>
        <w:t xml:space="preserve"> 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2017. </w:t>
      </w:r>
    </w:p>
    <w:p w:rsidR="004601A3" w:rsidRDefault="004601A3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676BE" w:rsidRPr="00B676BE" w:rsidRDefault="004601A3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Pogodbeni stranki se dogovorita, da bosta za sofinanciranje izvajanja kino dejavnosti v letu 2018 sklenili aneks k tej pogodbi.</w:t>
      </w:r>
    </w:p>
    <w:p w:rsidR="00B676BE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601A3" w:rsidRPr="00CC01CA" w:rsidRDefault="004601A3" w:rsidP="004601A3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B676BE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>Izvajalec sme odpovedati pogodbo</w:t>
      </w:r>
      <w:r w:rsidR="0021530E">
        <w:rPr>
          <w:rFonts w:ascii="Arial" w:hAnsi="Arial" w:cs="Arial"/>
          <w:color w:val="auto"/>
          <w:sz w:val="22"/>
          <w:szCs w:val="22"/>
        </w:rPr>
        <w:t xml:space="preserve"> z odpovednim rokom 2 mesecev</w:t>
      </w:r>
      <w:r w:rsidRPr="00B676BE">
        <w:rPr>
          <w:rFonts w:ascii="Arial" w:hAnsi="Arial" w:cs="Arial"/>
          <w:color w:val="auto"/>
          <w:sz w:val="22"/>
          <w:szCs w:val="22"/>
        </w:rPr>
        <w:t>, če po izvedbi treh projekcijskih dni ugotovi, da je bil obisk kino predstav premajhen</w:t>
      </w:r>
      <w:r w:rsidR="006846D4">
        <w:rPr>
          <w:rFonts w:ascii="Arial" w:hAnsi="Arial" w:cs="Arial"/>
          <w:color w:val="auto"/>
          <w:sz w:val="22"/>
          <w:szCs w:val="22"/>
        </w:rPr>
        <w:t xml:space="preserve"> (</w:t>
      </w:r>
      <w:r w:rsidRPr="00B676BE">
        <w:rPr>
          <w:rFonts w:ascii="Arial" w:hAnsi="Arial" w:cs="Arial"/>
          <w:color w:val="auto"/>
          <w:sz w:val="22"/>
          <w:szCs w:val="22"/>
        </w:rPr>
        <w:t>če je vse predstave v okviru posameznega projekcijskega dneva obiskalo manj kot 150 gledalcev</w:t>
      </w:r>
      <w:r w:rsidR="006846D4">
        <w:rPr>
          <w:rFonts w:ascii="Arial" w:hAnsi="Arial" w:cs="Arial"/>
          <w:color w:val="auto"/>
          <w:sz w:val="22"/>
          <w:szCs w:val="22"/>
        </w:rPr>
        <w:t>)</w:t>
      </w:r>
      <w:r w:rsidRPr="00B676BE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6846D4" w:rsidRDefault="006846D4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676BE" w:rsidRPr="00956BF3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56BF3">
        <w:rPr>
          <w:rFonts w:ascii="Arial" w:hAnsi="Arial" w:cs="Arial"/>
          <w:color w:val="auto"/>
          <w:sz w:val="22"/>
          <w:szCs w:val="22"/>
        </w:rPr>
        <w:t>Občina sme odpovedati pogodbo</w:t>
      </w:r>
      <w:r w:rsidR="0021530E" w:rsidRPr="00956BF3">
        <w:rPr>
          <w:rFonts w:ascii="Arial" w:hAnsi="Arial" w:cs="Arial"/>
          <w:color w:val="auto"/>
          <w:sz w:val="22"/>
          <w:szCs w:val="22"/>
        </w:rPr>
        <w:t xml:space="preserve"> </w:t>
      </w:r>
      <w:r w:rsidR="002375EA" w:rsidRPr="00956BF3">
        <w:rPr>
          <w:rFonts w:ascii="Arial" w:hAnsi="Arial" w:cs="Arial"/>
          <w:color w:val="auto"/>
          <w:sz w:val="22"/>
          <w:szCs w:val="22"/>
        </w:rPr>
        <w:t xml:space="preserve">z </w:t>
      </w:r>
      <w:r w:rsidR="0021530E" w:rsidRPr="00956BF3">
        <w:rPr>
          <w:rFonts w:ascii="Arial" w:hAnsi="Arial" w:cs="Arial"/>
          <w:color w:val="auto"/>
          <w:sz w:val="22"/>
          <w:szCs w:val="22"/>
        </w:rPr>
        <w:t>odpovedni</w:t>
      </w:r>
      <w:r w:rsidR="002375EA" w:rsidRPr="00956BF3">
        <w:rPr>
          <w:rFonts w:ascii="Arial" w:hAnsi="Arial" w:cs="Arial"/>
          <w:color w:val="auto"/>
          <w:sz w:val="22"/>
          <w:szCs w:val="22"/>
        </w:rPr>
        <w:t>m</w:t>
      </w:r>
      <w:r w:rsidR="0021530E" w:rsidRPr="00956BF3">
        <w:rPr>
          <w:rFonts w:ascii="Arial" w:hAnsi="Arial" w:cs="Arial"/>
          <w:color w:val="auto"/>
          <w:sz w:val="22"/>
          <w:szCs w:val="22"/>
        </w:rPr>
        <w:t xml:space="preserve"> rok</w:t>
      </w:r>
      <w:r w:rsidR="002375EA" w:rsidRPr="00956BF3">
        <w:rPr>
          <w:rFonts w:ascii="Arial" w:hAnsi="Arial" w:cs="Arial"/>
          <w:color w:val="auto"/>
          <w:sz w:val="22"/>
          <w:szCs w:val="22"/>
        </w:rPr>
        <w:t>om 2 mesecev</w:t>
      </w:r>
      <w:r w:rsidRPr="00956BF3">
        <w:rPr>
          <w:rFonts w:ascii="Arial" w:hAnsi="Arial" w:cs="Arial"/>
          <w:color w:val="auto"/>
          <w:sz w:val="22"/>
          <w:szCs w:val="22"/>
        </w:rPr>
        <w:t xml:space="preserve">, če se ugotovi, da izvajalec </w:t>
      </w:r>
      <w:r w:rsidR="003B4AD7" w:rsidRPr="00956BF3">
        <w:rPr>
          <w:rFonts w:ascii="Arial" w:hAnsi="Arial" w:cs="Arial"/>
          <w:color w:val="auto"/>
          <w:sz w:val="22"/>
          <w:szCs w:val="22"/>
        </w:rPr>
        <w:t xml:space="preserve">ne izvaja programa skladno s </w:t>
      </w:r>
      <w:r w:rsidR="005B02A8" w:rsidRPr="00956BF3">
        <w:rPr>
          <w:rFonts w:ascii="Arial" w:hAnsi="Arial" w:cs="Arial"/>
          <w:color w:val="auto"/>
          <w:sz w:val="22"/>
          <w:szCs w:val="22"/>
        </w:rPr>
        <w:t>to pogodbo</w:t>
      </w:r>
      <w:r w:rsidRPr="00956BF3">
        <w:rPr>
          <w:rFonts w:ascii="Arial" w:hAnsi="Arial" w:cs="Arial"/>
          <w:color w:val="auto"/>
          <w:sz w:val="22"/>
          <w:szCs w:val="22"/>
        </w:rPr>
        <w:t>.</w:t>
      </w:r>
    </w:p>
    <w:p w:rsidR="00626AF7" w:rsidRPr="00B676BE" w:rsidRDefault="00626AF7" w:rsidP="007C7131">
      <w:pPr>
        <w:pStyle w:val="Telobesedila2"/>
        <w:rPr>
          <w:rFonts w:ascii="Arial" w:hAnsi="Arial" w:cs="Arial"/>
          <w:szCs w:val="22"/>
        </w:rPr>
      </w:pPr>
    </w:p>
    <w:p w:rsidR="003E4AC4" w:rsidRPr="00CC01CA" w:rsidRDefault="003E4AC4" w:rsidP="004601A3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352649" w:rsidRPr="00B676BE" w:rsidRDefault="00352649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Občina lahko po predhodnem obvestilu preverja namensko porabo odobrenih sredstev. Izvajalec mora preverjanje omogočiti.</w:t>
      </w:r>
    </w:p>
    <w:p w:rsidR="00352649" w:rsidRPr="00B676BE" w:rsidRDefault="00352649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V primeru nenamenske porabe sredstev Občin</w:t>
      </w:r>
      <w:r w:rsidR="00FD06C7">
        <w:rPr>
          <w:rFonts w:ascii="Arial" w:hAnsi="Arial" w:cs="Arial"/>
          <w:sz w:val="22"/>
          <w:szCs w:val="22"/>
        </w:rPr>
        <w:t>a odstopi od pogodbe, izvajalec</w:t>
      </w:r>
      <w:r w:rsidRPr="00B676BE">
        <w:rPr>
          <w:rFonts w:ascii="Arial" w:hAnsi="Arial" w:cs="Arial"/>
          <w:sz w:val="22"/>
          <w:szCs w:val="22"/>
        </w:rPr>
        <w:t xml:space="preserve"> pa je nenamensko porabljena sredstva dolžan vrniti skupaj z obrestmi, ki se obračunajo od dneva nakazila sredstev.</w:t>
      </w:r>
    </w:p>
    <w:p w:rsidR="00352649" w:rsidRPr="00B676BE" w:rsidRDefault="00352649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Občina ni dolžna skleniti </w:t>
      </w:r>
      <w:r w:rsidR="003F5629">
        <w:rPr>
          <w:rFonts w:ascii="Arial" w:hAnsi="Arial" w:cs="Arial"/>
          <w:sz w:val="22"/>
          <w:szCs w:val="22"/>
        </w:rPr>
        <w:t xml:space="preserve">aneksa k </w:t>
      </w:r>
      <w:r w:rsidRPr="00B676BE">
        <w:rPr>
          <w:rFonts w:ascii="Arial" w:hAnsi="Arial" w:cs="Arial"/>
          <w:sz w:val="22"/>
          <w:szCs w:val="22"/>
        </w:rPr>
        <w:t>pogodb</w:t>
      </w:r>
      <w:r w:rsidR="003F5629">
        <w:rPr>
          <w:rFonts w:ascii="Arial" w:hAnsi="Arial" w:cs="Arial"/>
          <w:sz w:val="22"/>
          <w:szCs w:val="22"/>
        </w:rPr>
        <w:t>i</w:t>
      </w:r>
      <w:r w:rsidRPr="00B676BE">
        <w:rPr>
          <w:rFonts w:ascii="Arial" w:hAnsi="Arial" w:cs="Arial"/>
          <w:sz w:val="22"/>
          <w:szCs w:val="22"/>
        </w:rPr>
        <w:t xml:space="preserve"> o sofinanciranju programa za </w:t>
      </w:r>
      <w:r w:rsidR="00202687" w:rsidRPr="00B676BE">
        <w:rPr>
          <w:rFonts w:ascii="Arial" w:hAnsi="Arial" w:cs="Arial"/>
          <w:sz w:val="22"/>
          <w:szCs w:val="22"/>
        </w:rPr>
        <w:t>leto 201</w:t>
      </w:r>
      <w:r w:rsidR="00B676BE" w:rsidRPr="00B676BE">
        <w:rPr>
          <w:rFonts w:ascii="Arial" w:hAnsi="Arial" w:cs="Arial"/>
          <w:sz w:val="22"/>
          <w:szCs w:val="22"/>
        </w:rPr>
        <w:t>8</w:t>
      </w:r>
      <w:r w:rsidRPr="00B676BE">
        <w:rPr>
          <w:rFonts w:ascii="Arial" w:hAnsi="Arial" w:cs="Arial"/>
          <w:sz w:val="22"/>
          <w:szCs w:val="22"/>
        </w:rPr>
        <w:t>, če izvajalec spremeni program, razen v primerih, ko s spremembo soglaša.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E4AC4" w:rsidRPr="00CC01CA" w:rsidRDefault="003E4AC4" w:rsidP="004601A3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B676BE" w:rsidRPr="00B676BE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>Občina za namen izvajanja te pogodbe določa, da za izvajan</w:t>
      </w:r>
      <w:r w:rsidR="003F5629">
        <w:rPr>
          <w:rFonts w:ascii="Arial" w:hAnsi="Arial" w:cs="Arial"/>
          <w:color w:val="auto"/>
          <w:sz w:val="22"/>
          <w:szCs w:val="22"/>
        </w:rPr>
        <w:t>je te pogodbe skrbi Jerica Stibilj.</w:t>
      </w:r>
    </w:p>
    <w:p w:rsidR="00B676BE" w:rsidRPr="00B676BE" w:rsidRDefault="00B676BE" w:rsidP="00B676B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676BE">
        <w:rPr>
          <w:rFonts w:ascii="Arial" w:hAnsi="Arial" w:cs="Arial"/>
          <w:color w:val="auto"/>
          <w:sz w:val="22"/>
          <w:szCs w:val="22"/>
        </w:rPr>
        <w:t xml:space="preserve">Izvajalec za namen izvajanja te pogodbe določa, da je skrbnik pogodbe ______________. </w:t>
      </w:r>
    </w:p>
    <w:p w:rsidR="00B676BE" w:rsidRPr="00B676BE" w:rsidRDefault="00B676BE" w:rsidP="0035264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3E4AC4" w:rsidRPr="00CC01CA" w:rsidRDefault="003E4AC4" w:rsidP="004601A3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2375EA" w:rsidRPr="00705111" w:rsidRDefault="00705111" w:rsidP="007051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</w:t>
      </w:r>
      <w:r w:rsidR="002375EA" w:rsidRPr="00705111">
        <w:rPr>
          <w:rFonts w:ascii="Arial" w:hAnsi="Arial" w:cs="Arial"/>
          <w:sz w:val="22"/>
          <w:szCs w:val="22"/>
        </w:rPr>
        <w:t xml:space="preserve"> spremembe in dopolnitve pogodbe stranki uredita z aneksom</w:t>
      </w:r>
      <w:r>
        <w:rPr>
          <w:rFonts w:ascii="Arial" w:hAnsi="Arial" w:cs="Arial"/>
          <w:sz w:val="22"/>
          <w:szCs w:val="22"/>
        </w:rPr>
        <w:t xml:space="preserve"> k tej pogodbi</w:t>
      </w:r>
      <w:r w:rsidR="002375EA" w:rsidRPr="00705111">
        <w:rPr>
          <w:rFonts w:ascii="Arial" w:hAnsi="Arial" w:cs="Arial"/>
          <w:sz w:val="22"/>
          <w:szCs w:val="22"/>
        </w:rPr>
        <w:t>.</w:t>
      </w:r>
    </w:p>
    <w:p w:rsidR="00705111" w:rsidRDefault="00705111" w:rsidP="00B676BE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B676BE" w:rsidRPr="00B676BE" w:rsidRDefault="00705111" w:rsidP="00705111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Morebitne s</w:t>
      </w:r>
      <w:r w:rsidR="00B676BE" w:rsidRPr="00B676BE">
        <w:rPr>
          <w:rFonts w:ascii="Arial" w:hAnsi="Arial" w:cs="Arial"/>
          <w:sz w:val="22"/>
          <w:szCs w:val="22"/>
        </w:rPr>
        <w:t>pore v zvezi s to pogodbo rešujeta stranki sporazumno, sicer pa pristojno sodišče.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E4AC4" w:rsidRPr="00CC01CA" w:rsidRDefault="003E4AC4" w:rsidP="004601A3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CC01CA">
        <w:rPr>
          <w:rFonts w:ascii="Arial" w:hAnsi="Arial" w:cs="Arial"/>
          <w:sz w:val="22"/>
          <w:szCs w:val="22"/>
        </w:rPr>
        <w:t>člen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Pogodba stopi v veljavo, ko jo pogodbeni stranki podpišeta.</w:t>
      </w:r>
    </w:p>
    <w:p w:rsidR="003F4A1A" w:rsidRDefault="003F4A1A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Pogodba je sestavljena v dveh izvodih, od katerih prejme vsaka stranka en izvod.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B676BE" w:rsidRPr="00B676BE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Številka: 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Datum:   </w:t>
      </w:r>
    </w:p>
    <w:p w:rsidR="00B676BE" w:rsidRPr="00B676BE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B676BE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B676BE" w:rsidRPr="00367152">
        <w:tc>
          <w:tcPr>
            <w:tcW w:w="3756" w:type="dxa"/>
          </w:tcPr>
          <w:p w:rsidR="00352649" w:rsidRPr="00367152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367152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367152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367152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367152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367152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367152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727" w:type="dxa"/>
          </w:tcPr>
          <w:p w:rsidR="00352649" w:rsidRPr="00367152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367152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367152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367152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152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4F" w:rsidRDefault="00EF634F" w:rsidP="00EF634F">
      <w:r>
        <w:separator/>
      </w:r>
    </w:p>
  </w:endnote>
  <w:endnote w:type="continuationSeparator" w:id="0">
    <w:p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</w:rPr>
      <w:id w:val="1414205364"/>
      <w:docPartObj>
        <w:docPartGallery w:val="Page Numbers (Bottom of Page)"/>
        <w:docPartUnique/>
      </w:docPartObj>
    </w:sdtPr>
    <w:sdtEndPr/>
    <w:sdtContent>
      <w:p w:rsidR="00EF634F" w:rsidRPr="00EF634F" w:rsidRDefault="00EF634F">
        <w:pPr>
          <w:pStyle w:val="Noga"/>
          <w:jc w:val="right"/>
          <w:rPr>
            <w:rFonts w:asciiTheme="minorHAnsi" w:hAnsiTheme="minorHAnsi"/>
            <w:sz w:val="22"/>
          </w:rPr>
        </w:pPr>
        <w:r w:rsidRPr="00EF634F">
          <w:rPr>
            <w:rFonts w:asciiTheme="minorHAnsi" w:hAnsiTheme="minorHAnsi"/>
            <w:sz w:val="22"/>
          </w:rPr>
          <w:fldChar w:fldCharType="begin"/>
        </w:r>
        <w:r w:rsidRPr="00EF634F">
          <w:rPr>
            <w:rFonts w:asciiTheme="minorHAnsi" w:hAnsiTheme="minorHAnsi"/>
            <w:sz w:val="22"/>
          </w:rPr>
          <w:instrText>PAGE   \* MERGEFORMAT</w:instrText>
        </w:r>
        <w:r w:rsidRPr="00EF634F">
          <w:rPr>
            <w:rFonts w:asciiTheme="minorHAnsi" w:hAnsiTheme="minorHAnsi"/>
            <w:sz w:val="22"/>
          </w:rPr>
          <w:fldChar w:fldCharType="separate"/>
        </w:r>
        <w:r w:rsidR="00F5539D">
          <w:rPr>
            <w:rFonts w:asciiTheme="minorHAnsi" w:hAnsiTheme="minorHAnsi"/>
            <w:noProof/>
            <w:sz w:val="22"/>
          </w:rPr>
          <w:t>3</w:t>
        </w:r>
        <w:r w:rsidRPr="00EF634F">
          <w:rPr>
            <w:rFonts w:asciiTheme="minorHAnsi" w:hAnsiTheme="minorHAnsi"/>
            <w:sz w:val="22"/>
          </w:rPr>
          <w:fldChar w:fldCharType="end"/>
        </w:r>
      </w:p>
    </w:sdtContent>
  </w:sdt>
  <w:p w:rsidR="00EF634F" w:rsidRDefault="00EF634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4F" w:rsidRDefault="00EF634F" w:rsidP="00EF634F">
      <w:r>
        <w:separator/>
      </w:r>
    </w:p>
  </w:footnote>
  <w:footnote w:type="continuationSeparator" w:id="0">
    <w:p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0"/>
  </w:num>
  <w:num w:numId="13">
    <w:abstractNumId w:val="12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D7F"/>
    <w:rsid w:val="001428A9"/>
    <w:rsid w:val="00147E32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F0443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74F7"/>
    <w:rsid w:val="00782100"/>
    <w:rsid w:val="00785244"/>
    <w:rsid w:val="007B22A8"/>
    <w:rsid w:val="007B7306"/>
    <w:rsid w:val="007B74C7"/>
    <w:rsid w:val="007C0B81"/>
    <w:rsid w:val="007C7131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C69"/>
    <w:rsid w:val="00C21A27"/>
    <w:rsid w:val="00C47300"/>
    <w:rsid w:val="00C830A0"/>
    <w:rsid w:val="00CA23C1"/>
    <w:rsid w:val="00CC01CA"/>
    <w:rsid w:val="00CE009A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F7A74"/>
    <w:rsid w:val="00E02EBC"/>
    <w:rsid w:val="00E34F78"/>
    <w:rsid w:val="00E4220A"/>
    <w:rsid w:val="00E44802"/>
    <w:rsid w:val="00E63334"/>
    <w:rsid w:val="00E677A8"/>
    <w:rsid w:val="00E8277E"/>
    <w:rsid w:val="00EA283A"/>
    <w:rsid w:val="00EC4495"/>
    <w:rsid w:val="00ED175D"/>
    <w:rsid w:val="00EE5B04"/>
    <w:rsid w:val="00EF634F"/>
    <w:rsid w:val="00F07B9C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7313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jdovsc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8</Pages>
  <Words>2014</Words>
  <Characters>12492</Characters>
  <Application>Microsoft Office Word</Application>
  <DocSecurity>0</DocSecurity>
  <Lines>104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Sanda Hain</cp:lastModifiedBy>
  <cp:revision>26</cp:revision>
  <cp:lastPrinted>2017-01-30T07:39:00Z</cp:lastPrinted>
  <dcterms:created xsi:type="dcterms:W3CDTF">2017-01-17T09:23:00Z</dcterms:created>
  <dcterms:modified xsi:type="dcterms:W3CDTF">2017-02-01T09:10:00Z</dcterms:modified>
</cp:coreProperties>
</file>