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1CA8" w:rsidRPr="006851AC" w:rsidRDefault="00F41CA8" w:rsidP="00264E1A">
      <w:pPr>
        <w:rPr>
          <w:rFonts w:ascii="Arial" w:hAnsi="Arial" w:cs="Arial"/>
          <w:b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szCs w:val="22"/>
        </w:rPr>
      </w:pPr>
    </w:p>
    <w:p w:rsidR="00C838C5" w:rsidRPr="00D87EDA" w:rsidRDefault="00482DC9" w:rsidP="007F2E37">
      <w:pPr>
        <w:jc w:val="center"/>
        <w:rPr>
          <w:rFonts w:ascii="Arial" w:hAnsi="Arial" w:cs="Arial"/>
          <w:b/>
          <w:sz w:val="28"/>
          <w:szCs w:val="22"/>
        </w:rPr>
      </w:pPr>
      <w:r w:rsidRPr="00D87EDA">
        <w:rPr>
          <w:rFonts w:ascii="Arial" w:hAnsi="Arial" w:cs="Arial"/>
          <w:b/>
          <w:sz w:val="28"/>
          <w:szCs w:val="22"/>
        </w:rPr>
        <w:t>RAZPISNA DOKUMENTACIJA</w:t>
      </w:r>
      <w:r w:rsidR="007F2E37" w:rsidRPr="00D87EDA">
        <w:rPr>
          <w:rFonts w:ascii="Arial" w:hAnsi="Arial" w:cs="Arial"/>
          <w:b/>
          <w:sz w:val="28"/>
          <w:szCs w:val="22"/>
        </w:rPr>
        <w:t xml:space="preserve"> </w:t>
      </w:r>
    </w:p>
    <w:p w:rsidR="00C838C5" w:rsidRDefault="00C838C5" w:rsidP="007F2E37">
      <w:pPr>
        <w:jc w:val="center"/>
        <w:rPr>
          <w:rFonts w:ascii="Arial" w:hAnsi="Arial" w:cs="Arial"/>
          <w:b/>
          <w:szCs w:val="22"/>
        </w:rPr>
      </w:pPr>
    </w:p>
    <w:p w:rsidR="007F2E37" w:rsidRPr="00A4279D" w:rsidRDefault="007F2E37" w:rsidP="007F2E37">
      <w:pPr>
        <w:jc w:val="center"/>
        <w:rPr>
          <w:rFonts w:ascii="Arial" w:hAnsi="Arial" w:cs="Arial"/>
          <w:b/>
          <w:szCs w:val="22"/>
        </w:rPr>
      </w:pPr>
      <w:r w:rsidRPr="00A4279D">
        <w:rPr>
          <w:rFonts w:ascii="Arial" w:hAnsi="Arial" w:cs="Arial"/>
          <w:b/>
          <w:szCs w:val="22"/>
        </w:rPr>
        <w:t>JAVNI RAZPIS</w:t>
      </w:r>
      <w:r w:rsidR="00C838C5">
        <w:rPr>
          <w:rFonts w:ascii="Arial" w:hAnsi="Arial" w:cs="Arial"/>
          <w:b/>
          <w:szCs w:val="22"/>
        </w:rPr>
        <w:t xml:space="preserve"> ZA</w:t>
      </w:r>
      <w:r w:rsidRPr="00A4279D">
        <w:rPr>
          <w:rFonts w:ascii="Arial" w:hAnsi="Arial" w:cs="Arial"/>
          <w:b/>
          <w:szCs w:val="22"/>
        </w:rPr>
        <w:t xml:space="preserve">SOFINANCIRANJE </w:t>
      </w:r>
      <w:r w:rsidR="006A2DA0">
        <w:rPr>
          <w:rFonts w:ascii="Arial" w:hAnsi="Arial" w:cs="Arial"/>
          <w:b/>
          <w:szCs w:val="22"/>
        </w:rPr>
        <w:t>PROGRAMOV IN PROJEKTOV</w:t>
      </w:r>
      <w:r w:rsidRPr="00A4279D">
        <w:rPr>
          <w:rFonts w:ascii="Arial" w:hAnsi="Arial" w:cs="Arial"/>
          <w:b/>
          <w:szCs w:val="22"/>
        </w:rPr>
        <w:t xml:space="preserve"> ZA STAREJŠE OBČANE V LETU 201</w:t>
      </w:r>
      <w:r w:rsidR="006049DD">
        <w:rPr>
          <w:rFonts w:ascii="Arial" w:hAnsi="Arial" w:cs="Arial"/>
          <w:b/>
          <w:szCs w:val="22"/>
        </w:rPr>
        <w:t>9</w:t>
      </w:r>
    </w:p>
    <w:p w:rsidR="00482DC9" w:rsidRDefault="00482DC9" w:rsidP="00264E1A">
      <w:pPr>
        <w:rPr>
          <w:rFonts w:ascii="Arial" w:hAnsi="Arial" w:cs="Arial"/>
          <w:sz w:val="22"/>
          <w:szCs w:val="22"/>
        </w:rPr>
      </w:pPr>
    </w:p>
    <w:p w:rsidR="00A4279D" w:rsidRPr="006851AC" w:rsidRDefault="00A4279D" w:rsidP="00264E1A">
      <w:pPr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</w:rPr>
      </w:pPr>
    </w:p>
    <w:p w:rsidR="00C838C5" w:rsidRPr="00C838C5" w:rsidRDefault="00C838C5" w:rsidP="00C838C5">
      <w:pPr>
        <w:pStyle w:val="Odstavekseznama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b/>
          <w:bCs/>
        </w:rPr>
      </w:pPr>
      <w:r w:rsidRPr="00C838C5">
        <w:rPr>
          <w:rFonts w:ascii="Arial" w:hAnsi="Arial" w:cs="Arial"/>
          <w:b/>
          <w:bCs/>
        </w:rPr>
        <w:t>KAZALO VSEBINE: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b/>
          <w:bCs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Povabilo k oddaji vloge na razpis</w:t>
      </w:r>
    </w:p>
    <w:p w:rsidR="00C838C5" w:rsidRP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</w:t>
      </w:r>
      <w:r w:rsidRPr="00C838C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</w:t>
      </w:r>
      <w:r w:rsidRPr="00C838C5">
        <w:rPr>
          <w:rFonts w:ascii="Arial" w:hAnsi="Arial" w:cs="Arial"/>
          <w:sz w:val="22"/>
          <w:szCs w:val="22"/>
        </w:rPr>
        <w:t xml:space="preserve"> in izjave </w:t>
      </w:r>
    </w:p>
    <w:p w:rsidR="00C838C5" w:rsidRPr="00C838C5" w:rsidRDefault="00C838C5" w:rsidP="00C838C5">
      <w:pPr>
        <w:pStyle w:val="Odstavekseznama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Vzorec pogodbe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pStyle w:val="Naslov1"/>
        <w:numPr>
          <w:ilvl w:val="0"/>
          <w:numId w:val="13"/>
        </w:numPr>
        <w:rPr>
          <w:rFonts w:ascii="Arial" w:hAnsi="Arial" w:cs="Arial"/>
        </w:rPr>
      </w:pPr>
      <w:bookmarkStart w:id="0" w:name="_1__POVABILO_K_ODDAJI_VLOGE_NA_RAZPI"/>
      <w:bookmarkEnd w:id="0"/>
      <w:r w:rsidRPr="00C838C5">
        <w:rPr>
          <w:rFonts w:ascii="Arial" w:hAnsi="Arial" w:cs="Arial"/>
        </w:rPr>
        <w:t>POVABILO K ODDAJI VLOGE NA RAZPIS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871977" w:rsidRDefault="00C838C5" w:rsidP="00C838C5">
      <w:pPr>
        <w:pStyle w:val="Telobesedila2"/>
        <w:rPr>
          <w:rFonts w:ascii="Arial" w:hAnsi="Arial" w:cs="Arial"/>
          <w:szCs w:val="22"/>
        </w:rPr>
      </w:pPr>
      <w:r w:rsidRPr="00871977">
        <w:rPr>
          <w:rFonts w:ascii="Arial" w:hAnsi="Arial" w:cs="Arial"/>
          <w:szCs w:val="22"/>
        </w:rPr>
        <w:t xml:space="preserve">Na spletnih straneh Občine Ajdovščina je bil dne </w:t>
      </w:r>
      <w:r w:rsidR="00871977" w:rsidRPr="00871977">
        <w:rPr>
          <w:rFonts w:ascii="Arial" w:hAnsi="Arial" w:cs="Arial"/>
          <w:szCs w:val="22"/>
        </w:rPr>
        <w:t>3</w:t>
      </w:r>
      <w:r w:rsidRPr="00871977">
        <w:rPr>
          <w:rFonts w:ascii="Arial" w:hAnsi="Arial" w:cs="Arial"/>
          <w:szCs w:val="22"/>
        </w:rPr>
        <w:t xml:space="preserve">. </w:t>
      </w:r>
      <w:r w:rsidR="00F06E56" w:rsidRPr="00871977">
        <w:rPr>
          <w:rFonts w:ascii="Arial" w:hAnsi="Arial" w:cs="Arial"/>
          <w:szCs w:val="22"/>
        </w:rPr>
        <w:t>4</w:t>
      </w:r>
      <w:r w:rsidRPr="00871977">
        <w:rPr>
          <w:rFonts w:ascii="Arial" w:hAnsi="Arial" w:cs="Arial"/>
          <w:szCs w:val="22"/>
        </w:rPr>
        <w:t>. 201</w:t>
      </w:r>
      <w:r w:rsidR="00F06E56" w:rsidRPr="00871977">
        <w:rPr>
          <w:rFonts w:ascii="Arial" w:hAnsi="Arial" w:cs="Arial"/>
          <w:szCs w:val="22"/>
        </w:rPr>
        <w:t>9</w:t>
      </w:r>
      <w:r w:rsidRPr="00871977">
        <w:rPr>
          <w:rFonts w:ascii="Arial" w:hAnsi="Arial" w:cs="Arial"/>
          <w:szCs w:val="22"/>
        </w:rPr>
        <w:t xml:space="preserve"> objavljen javni razpis za sofinanciranje programov in projekto</w:t>
      </w:r>
      <w:r w:rsidR="00F06E56" w:rsidRPr="00871977">
        <w:rPr>
          <w:rFonts w:ascii="Arial" w:hAnsi="Arial" w:cs="Arial"/>
          <w:szCs w:val="22"/>
        </w:rPr>
        <w:t>v za starejše občane v letu 2019</w:t>
      </w:r>
      <w:r w:rsidRPr="00871977">
        <w:rPr>
          <w:rFonts w:ascii="Arial" w:hAnsi="Arial" w:cs="Arial"/>
          <w:szCs w:val="22"/>
        </w:rPr>
        <w:t>.</w:t>
      </w:r>
    </w:p>
    <w:p w:rsidR="00C838C5" w:rsidRPr="00871977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871977" w:rsidRDefault="00C838C5" w:rsidP="00C838C5">
      <w:pPr>
        <w:jc w:val="both"/>
        <w:rPr>
          <w:rFonts w:ascii="Arial" w:hAnsi="Arial" w:cs="Arial"/>
          <w:sz w:val="22"/>
          <w:szCs w:val="22"/>
        </w:rPr>
      </w:pPr>
      <w:r w:rsidRPr="00871977">
        <w:rPr>
          <w:rFonts w:ascii="Arial" w:hAnsi="Arial" w:cs="Arial"/>
          <w:sz w:val="22"/>
          <w:szCs w:val="22"/>
        </w:rPr>
        <w:t>Občina Ajdovščina vabi zainteresirane, da v skladu z navodili iz javnega razpisa in te razpisne dokumentacije oddajo svojo vlogo najkasneje do</w:t>
      </w:r>
      <w:r w:rsidR="00871977" w:rsidRPr="00871977">
        <w:rPr>
          <w:rFonts w:ascii="Arial" w:hAnsi="Arial" w:cs="Arial"/>
          <w:sz w:val="22"/>
          <w:szCs w:val="22"/>
        </w:rPr>
        <w:t xml:space="preserve"> torka, </w:t>
      </w:r>
      <w:r w:rsidR="00F06E56" w:rsidRPr="00871977">
        <w:rPr>
          <w:rFonts w:ascii="Arial" w:hAnsi="Arial" w:cs="Arial"/>
          <w:b/>
          <w:sz w:val="22"/>
          <w:szCs w:val="22"/>
          <w:u w:val="single"/>
        </w:rPr>
        <w:t>30</w:t>
      </w:r>
      <w:r w:rsidRPr="0087197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06E56" w:rsidRPr="00871977">
        <w:rPr>
          <w:rFonts w:ascii="Arial" w:hAnsi="Arial" w:cs="Arial"/>
          <w:b/>
          <w:sz w:val="22"/>
          <w:szCs w:val="22"/>
          <w:u w:val="single"/>
        </w:rPr>
        <w:t>4</w:t>
      </w:r>
      <w:r w:rsidRPr="00871977">
        <w:rPr>
          <w:rFonts w:ascii="Arial" w:hAnsi="Arial" w:cs="Arial"/>
          <w:b/>
          <w:sz w:val="22"/>
          <w:szCs w:val="22"/>
          <w:u w:val="single"/>
        </w:rPr>
        <w:t>. 201</w:t>
      </w:r>
      <w:r w:rsidR="00F06E56" w:rsidRPr="00871977">
        <w:rPr>
          <w:rFonts w:ascii="Arial" w:hAnsi="Arial" w:cs="Arial"/>
          <w:b/>
          <w:sz w:val="22"/>
          <w:szCs w:val="22"/>
          <w:u w:val="single"/>
        </w:rPr>
        <w:t>9</w:t>
      </w:r>
      <w:r w:rsidRPr="00871977">
        <w:rPr>
          <w:rFonts w:ascii="Arial" w:hAnsi="Arial" w:cs="Arial"/>
          <w:b/>
          <w:sz w:val="22"/>
          <w:szCs w:val="22"/>
        </w:rPr>
        <w:t>.</w:t>
      </w:r>
      <w:r w:rsidRPr="00871977">
        <w:rPr>
          <w:rFonts w:ascii="Arial" w:hAnsi="Arial" w:cs="Arial"/>
          <w:sz w:val="22"/>
          <w:szCs w:val="22"/>
        </w:rPr>
        <w:t xml:space="preserve"> Šteje se, da je prijava pravočasna, v kolikor je zadnji dan roka oddana na pošti priporočeno na naslov Občina Ajdovščina, Cesta 5. maja 6/a, 5270 Ajdovščina ali osebno prinesena v sprejemno pisarno Občine Ajdovščina do 15. ure. Vloge na javni razpis morajo biti p</w:t>
      </w:r>
      <w:bookmarkStart w:id="1" w:name="_GoBack"/>
      <w:bookmarkEnd w:id="1"/>
      <w:r w:rsidRPr="00871977">
        <w:rPr>
          <w:rFonts w:ascii="Arial" w:hAnsi="Arial" w:cs="Arial"/>
          <w:sz w:val="22"/>
          <w:szCs w:val="22"/>
        </w:rPr>
        <w:t>osredovane v zaprti ovojnici, označene s pripisom »</w:t>
      </w:r>
      <w:r w:rsidR="00871977" w:rsidRPr="00871977">
        <w:rPr>
          <w:rFonts w:ascii="Arial" w:hAnsi="Arial" w:cs="Arial"/>
          <w:b/>
          <w:iCs/>
          <w:sz w:val="22"/>
          <w:szCs w:val="22"/>
        </w:rPr>
        <w:t>Javni razpis starejši - ne odpiraj</w:t>
      </w:r>
      <w:r w:rsidRPr="00871977">
        <w:rPr>
          <w:rFonts w:ascii="Arial" w:hAnsi="Arial" w:cs="Arial"/>
          <w:sz w:val="22"/>
          <w:szCs w:val="22"/>
        </w:rPr>
        <w:t xml:space="preserve">«. Na hrbtni strani ovojnice mora biti naveden polni naslov prijavitelja. </w:t>
      </w:r>
    </w:p>
    <w:p w:rsid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Vzorca pogodbe ni potrebno prilagati vlogi.</w:t>
      </w:r>
    </w:p>
    <w:p w:rsidR="00C838C5" w:rsidRPr="00C838C5" w:rsidRDefault="00C838C5" w:rsidP="00C838C5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</w:p>
    <w:p w:rsidR="00C838C5" w:rsidRPr="00A7735B" w:rsidRDefault="00C838C5" w:rsidP="00C838C5">
      <w:pPr>
        <w:jc w:val="both"/>
        <w:textAlignment w:val="auto"/>
        <w:rPr>
          <w:rFonts w:ascii="Arial" w:hAnsi="Arial"/>
          <w:sz w:val="22"/>
          <w:szCs w:val="22"/>
        </w:rPr>
      </w:pPr>
      <w:r w:rsidRPr="00A7735B">
        <w:rPr>
          <w:rFonts w:ascii="Arial" w:hAnsi="Arial"/>
          <w:sz w:val="22"/>
          <w:szCs w:val="22"/>
        </w:rPr>
        <w:t>Vse dodatne informacije v zvezi z javnim razpisom dobijo zainteresirani na Oddelku za družbene zadeve Občine Ajdovščina, kontaktna oseba Jerica Stibilj, tel. št.: 05/365 91 37, v času uradnih ur organa.</w:t>
      </w:r>
    </w:p>
    <w:p w:rsidR="00425348" w:rsidRPr="00C838C5" w:rsidRDefault="00425348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Default="001D2A4C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P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  <w:r w:rsidR="00E37C0F">
        <w:rPr>
          <w:rFonts w:ascii="Arial" w:hAnsi="Arial" w:cs="Arial"/>
          <w:b/>
          <w:sz w:val="22"/>
          <w:szCs w:val="22"/>
        </w:rPr>
        <w:t>, s. r.</w:t>
      </w:r>
    </w:p>
    <w:p w:rsidR="001E0880" w:rsidRDefault="001E0880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</w:p>
    <w:p w:rsidR="001E0880" w:rsidRPr="001D2A4C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Default="001E0880" w:rsidP="000D3CAC">
      <w:pPr>
        <w:jc w:val="both"/>
        <w:rPr>
          <w:rFonts w:ascii="Arial" w:hAnsi="Arial" w:cs="Arial"/>
          <w:sz w:val="22"/>
          <w:szCs w:val="22"/>
        </w:rPr>
        <w:sectPr w:rsidR="001E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0880" w:rsidRPr="00B40111" w:rsidRDefault="001E0880" w:rsidP="00264E1A">
      <w:pPr>
        <w:pStyle w:val="Naslov"/>
        <w:rPr>
          <w:rFonts w:ascii="Arial" w:hAnsi="Arial" w:cs="Arial"/>
          <w:sz w:val="28"/>
          <w:szCs w:val="22"/>
        </w:rPr>
      </w:pPr>
      <w:r w:rsidRPr="00B40111">
        <w:rPr>
          <w:rFonts w:ascii="Arial" w:hAnsi="Arial" w:cs="Arial"/>
          <w:sz w:val="28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425849">
        <w:rPr>
          <w:rFonts w:ascii="Arial" w:hAnsi="Arial" w:cs="Arial"/>
          <w:szCs w:val="22"/>
        </w:rPr>
        <w:t>PROGRAMOV IN PROJEKTOV</w:t>
      </w:r>
      <w:r w:rsidR="00D5365D">
        <w:rPr>
          <w:rFonts w:ascii="Arial" w:hAnsi="Arial" w:cs="Arial"/>
          <w:szCs w:val="22"/>
        </w:rPr>
        <w:t xml:space="preserve"> ZA STAREJŠE </w:t>
      </w:r>
      <w:r w:rsidR="00425849">
        <w:rPr>
          <w:rFonts w:ascii="Arial" w:hAnsi="Arial" w:cs="Arial"/>
          <w:szCs w:val="22"/>
        </w:rPr>
        <w:t xml:space="preserve">OBČANE </w:t>
      </w:r>
      <w:r w:rsidR="006049DD">
        <w:rPr>
          <w:rFonts w:ascii="Arial" w:hAnsi="Arial" w:cs="Arial"/>
          <w:szCs w:val="22"/>
        </w:rPr>
        <w:t>V LETU 2019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Default="00FC0C26" w:rsidP="004E1ECC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A5A24" w:rsidRDefault="00FA5A24" w:rsidP="00FA5A24"/>
    <w:tbl>
      <w:tblPr>
        <w:tblStyle w:val="Tabelamrea"/>
        <w:tblW w:w="9352" w:type="dxa"/>
        <w:tblLook w:val="04A0" w:firstRow="1" w:lastRow="0" w:firstColumn="1" w:lastColumn="0" w:noHBand="0" w:noVBand="1"/>
      </w:tblPr>
      <w:tblGrid>
        <w:gridCol w:w="3823"/>
        <w:gridCol w:w="5529"/>
      </w:tblGrid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Naziv: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</w:t>
            </w:r>
            <w:r w:rsidR="006049DD"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871977" w:rsidTr="00DF5043">
        <w:trPr>
          <w:trHeight w:val="510"/>
        </w:trPr>
        <w:tc>
          <w:tcPr>
            <w:tcW w:w="3823" w:type="dxa"/>
            <w:vAlign w:val="center"/>
          </w:tcPr>
          <w:p w:rsidR="00871977" w:rsidRPr="006049DD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5529" w:type="dxa"/>
            <w:vAlign w:val="center"/>
          </w:tcPr>
          <w:p w:rsidR="00871977" w:rsidRDefault="00871977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DŠ: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TRR: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049DD" w:rsidRPr="006049DD">
              <w:rPr>
                <w:rFonts w:ascii="Arial" w:hAnsi="Arial" w:cs="Arial"/>
                <w:sz w:val="22"/>
                <w:szCs w:val="22"/>
              </w:rPr>
              <w:t>dprt pri banki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Leto ustanovitve/registracije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Šifra dejavnosti: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F06E56" w:rsidP="00F06E56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Ime in priimek odgovorne osebe: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Tel.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  <w:tr w:rsidR="006049DD" w:rsidTr="00DF5043">
        <w:trPr>
          <w:trHeight w:val="510"/>
        </w:trPr>
        <w:tc>
          <w:tcPr>
            <w:tcW w:w="3823" w:type="dxa"/>
            <w:vAlign w:val="center"/>
          </w:tcPr>
          <w:p w:rsidR="006049DD" w:rsidRPr="006049DD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049DD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6049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29" w:type="dxa"/>
            <w:vAlign w:val="center"/>
          </w:tcPr>
          <w:p w:rsidR="006049DD" w:rsidRDefault="006049DD" w:rsidP="006049DD"/>
        </w:tc>
      </w:tr>
    </w:tbl>
    <w:p w:rsidR="001937A3" w:rsidRPr="006049DD" w:rsidRDefault="006049DD" w:rsidP="00AF3DFD">
      <w:pPr>
        <w:rPr>
          <w:rFonts w:ascii="Arial" w:hAnsi="Arial" w:cs="Arial"/>
          <w:sz w:val="20"/>
          <w:szCs w:val="21"/>
        </w:rPr>
      </w:pPr>
      <w:r w:rsidRPr="006049DD">
        <w:rPr>
          <w:rFonts w:ascii="Arial" w:hAnsi="Arial" w:cs="Arial"/>
          <w:sz w:val="20"/>
          <w:szCs w:val="21"/>
        </w:rPr>
        <w:t xml:space="preserve">*Podatek o telefonski številki </w:t>
      </w:r>
      <w:r w:rsidR="00F06E56">
        <w:rPr>
          <w:rFonts w:ascii="Arial" w:hAnsi="Arial" w:cs="Arial"/>
          <w:sz w:val="20"/>
          <w:szCs w:val="21"/>
        </w:rPr>
        <w:t xml:space="preserve">in e-mailu </w:t>
      </w:r>
      <w:r w:rsidRPr="006049DD">
        <w:rPr>
          <w:rFonts w:ascii="Arial" w:hAnsi="Arial" w:cs="Arial"/>
          <w:sz w:val="20"/>
          <w:szCs w:val="21"/>
        </w:rPr>
        <w:t>kontaktne osebe ni obvezen. Občinska uprava ga bo uporabila zgolj za namen reševanja vloge.</w:t>
      </w:r>
    </w:p>
    <w:p w:rsidR="006049DD" w:rsidRPr="001937A3" w:rsidRDefault="006049D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6A2DA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PRIJAVA ZA</w:t>
      </w:r>
      <w:r w:rsidR="001937A3" w:rsidRPr="001937A3">
        <w:rPr>
          <w:rFonts w:ascii="Arial" w:hAnsi="Arial" w:cs="Arial"/>
          <w:b/>
          <w:sz w:val="22"/>
          <w:szCs w:val="21"/>
        </w:rPr>
        <w:t>:</w:t>
      </w:r>
      <w:r w:rsidR="001937A3">
        <w:rPr>
          <w:rFonts w:ascii="Arial" w:hAnsi="Arial" w:cs="Arial"/>
          <w:b/>
          <w:sz w:val="22"/>
          <w:szCs w:val="21"/>
        </w:rPr>
        <w:t xml:space="preserve"> </w:t>
      </w:r>
      <w:r w:rsidR="001937A3"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Redno delovanje</w:t>
      </w: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Programi</w:t>
      </w:r>
      <w:r w:rsidR="00C838C5">
        <w:rPr>
          <w:rFonts w:ascii="Arial" w:hAnsi="Arial" w:cs="Arial"/>
          <w:sz w:val="22"/>
          <w:szCs w:val="21"/>
        </w:rPr>
        <w:t>, število prijav ____</w:t>
      </w:r>
      <w:r w:rsidR="00F633CE">
        <w:rPr>
          <w:rFonts w:ascii="Arial" w:hAnsi="Arial" w:cs="Arial"/>
          <w:sz w:val="22"/>
          <w:szCs w:val="21"/>
        </w:rPr>
        <w:t xml:space="preserve"> </w:t>
      </w: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Projekti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AA1886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>V kolikor prijavljate</w:t>
      </w:r>
      <w:r w:rsidR="001A37C3">
        <w:rPr>
          <w:rFonts w:ascii="Arial" w:hAnsi="Arial" w:cs="Arial"/>
          <w:sz w:val="22"/>
          <w:szCs w:val="21"/>
        </w:rPr>
        <w:t xml:space="preserve"> več</w:t>
      </w:r>
      <w:r w:rsidRPr="004F09AC">
        <w:rPr>
          <w:rFonts w:ascii="Arial" w:hAnsi="Arial" w:cs="Arial"/>
          <w:sz w:val="22"/>
          <w:szCs w:val="21"/>
        </w:rPr>
        <w:t xml:space="preserve"> </w:t>
      </w:r>
      <w:r w:rsidR="005062B0">
        <w:rPr>
          <w:rFonts w:ascii="Arial" w:hAnsi="Arial" w:cs="Arial"/>
          <w:sz w:val="22"/>
          <w:szCs w:val="21"/>
        </w:rPr>
        <w:t>programov ali projektov</w:t>
      </w:r>
      <w:r w:rsidRPr="004F09AC">
        <w:rPr>
          <w:rFonts w:ascii="Arial" w:hAnsi="Arial" w:cs="Arial"/>
          <w:sz w:val="22"/>
          <w:szCs w:val="21"/>
        </w:rPr>
        <w:t xml:space="preserve">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II. ali III.</w:t>
      </w:r>
      <w:r>
        <w:rPr>
          <w:rFonts w:ascii="Arial" w:hAnsi="Arial" w:cs="Arial"/>
          <w:sz w:val="22"/>
          <w:szCs w:val="21"/>
        </w:rPr>
        <w:t>)</w:t>
      </w:r>
    </w:p>
    <w:p w:rsidR="00AA1886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</w:p>
    <w:p w:rsidR="00AA1886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</w:p>
    <w:p w:rsidR="00AA1886" w:rsidRDefault="00AA1886" w:rsidP="00AA188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</w:t>
      </w:r>
      <w:r>
        <w:rPr>
          <w:rFonts w:ascii="Arial" w:hAnsi="Arial" w:cs="Arial"/>
          <w:b/>
          <w:sz w:val="22"/>
          <w:szCs w:val="22"/>
        </w:rPr>
        <w:t>A</w:t>
      </w:r>
      <w:r w:rsidRPr="007F4E39">
        <w:rPr>
          <w:rFonts w:ascii="Arial" w:hAnsi="Arial" w:cs="Arial"/>
          <w:b/>
          <w:sz w:val="22"/>
          <w:szCs w:val="22"/>
        </w:rPr>
        <w:t>:</w:t>
      </w:r>
    </w:p>
    <w:p w:rsidR="001937A3" w:rsidRPr="00AA1886" w:rsidRDefault="00AA1886" w:rsidP="004F09AC">
      <w:pPr>
        <w:numPr>
          <w:ilvl w:val="0"/>
          <w:numId w:val="2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7F4E39">
        <w:rPr>
          <w:rFonts w:ascii="Arial" w:hAnsi="Arial" w:cs="Arial"/>
          <w:sz w:val="22"/>
          <w:szCs w:val="22"/>
        </w:rPr>
        <w:t>stanovitveni akt (sklep sodišča, odločba upravne enote</w:t>
      </w:r>
      <w:r>
        <w:rPr>
          <w:rFonts w:ascii="Arial" w:hAnsi="Arial" w:cs="Arial"/>
          <w:sz w:val="22"/>
          <w:szCs w:val="22"/>
        </w:rPr>
        <w:t>, statut društva, izpis iz AJPESA</w:t>
      </w:r>
      <w:r w:rsidRPr="007F4E39">
        <w:rPr>
          <w:rFonts w:ascii="Arial" w:hAnsi="Arial" w:cs="Arial"/>
          <w:sz w:val="22"/>
          <w:szCs w:val="22"/>
        </w:rPr>
        <w:t xml:space="preserve">…) iz katerega je razvidna registracija in </w:t>
      </w:r>
      <w:r>
        <w:rPr>
          <w:rFonts w:ascii="Arial" w:hAnsi="Arial" w:cs="Arial"/>
          <w:sz w:val="22"/>
          <w:szCs w:val="22"/>
        </w:rPr>
        <w:t>razpisana dejavnost prijavitelja</w:t>
      </w:r>
      <w:r w:rsidRPr="007F4E39">
        <w:rPr>
          <w:rFonts w:ascii="Arial" w:hAnsi="Arial" w:cs="Arial"/>
          <w:sz w:val="22"/>
          <w:szCs w:val="22"/>
        </w:rPr>
        <w:t xml:space="preserve"> </w:t>
      </w:r>
      <w:r w:rsidR="001937A3" w:rsidRPr="00AA1886"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5062B0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lastRenderedPageBreak/>
        <w:t>REDNO DELOVANJE ORGANIZACIJE</w:t>
      </w:r>
    </w:p>
    <w:p w:rsidR="003234A5" w:rsidRDefault="003234A5" w:rsidP="00FC0C26">
      <w:pPr>
        <w:jc w:val="both"/>
        <w:rPr>
          <w:rFonts w:ascii="Arial" w:hAnsi="Arial" w:cs="Arial"/>
          <w:b/>
          <w:szCs w:val="22"/>
        </w:rPr>
      </w:pPr>
    </w:p>
    <w:p w:rsidR="00AF017E" w:rsidRDefault="00AF017E" w:rsidP="00FC0C26">
      <w:pPr>
        <w:jc w:val="both"/>
        <w:rPr>
          <w:rFonts w:ascii="Arial" w:hAnsi="Arial" w:cs="Arial"/>
          <w:b/>
          <w:szCs w:val="22"/>
        </w:rPr>
      </w:pPr>
    </w:p>
    <w:p w:rsidR="001A37C3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Število članov:  </w:t>
      </w:r>
      <w:r w:rsidR="00DF5043">
        <w:rPr>
          <w:rFonts w:ascii="Arial" w:hAnsi="Arial"/>
          <w:b/>
          <w:sz w:val="22"/>
        </w:rPr>
        <w:tab/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 xml:space="preserve">s prebivališčem v občini Ajdovščina: </w:t>
      </w:r>
      <w:r w:rsidR="00DF5043">
        <w:rPr>
          <w:rFonts w:ascii="Arial" w:hAnsi="Arial"/>
          <w:sz w:val="22"/>
        </w:rPr>
        <w:t xml:space="preserve"> ___________</w:t>
      </w:r>
      <w:r w:rsidR="00DF5043" w:rsidRPr="00DF5043">
        <w:rPr>
          <w:rFonts w:ascii="Arial" w:hAnsi="Arial"/>
          <w:sz w:val="22"/>
          <w:u w:val="single"/>
        </w:rPr>
        <w:t xml:space="preserve">   </w:t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>s prebivališčem v drugi občini: ____________</w:t>
      </w:r>
    </w:p>
    <w:p w:rsidR="001A37C3" w:rsidRPr="001A37C3" w:rsidRDefault="001A37C3" w:rsidP="001A37C3">
      <w:p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>skupaj: __________</w:t>
      </w:r>
    </w:p>
    <w:p w:rsidR="00484A7D" w:rsidRDefault="00484A7D" w:rsidP="00484A7D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AF017E" w:rsidRDefault="00AF017E" w:rsidP="00484A7D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 xml:space="preserve">Vsebina </w:t>
      </w:r>
      <w:r w:rsidRPr="006C5D1C">
        <w:rPr>
          <w:rFonts w:ascii="Arial" w:hAnsi="Arial"/>
          <w:sz w:val="22"/>
        </w:rPr>
        <w:t>(</w:t>
      </w:r>
      <w:r w:rsidR="00FB5E8B" w:rsidRPr="006C5D1C">
        <w:rPr>
          <w:rFonts w:ascii="Arial" w:hAnsi="Arial"/>
          <w:sz w:val="22"/>
        </w:rPr>
        <w:t xml:space="preserve">kratka predstavitev organizacije, </w:t>
      </w:r>
      <w:r w:rsidRPr="006C5D1C">
        <w:rPr>
          <w:rFonts w:ascii="Arial" w:hAnsi="Arial"/>
          <w:sz w:val="22"/>
        </w:rPr>
        <w:t>opis</w:t>
      </w:r>
      <w:r w:rsidR="00F700CE" w:rsidRPr="006C5D1C">
        <w:rPr>
          <w:rFonts w:ascii="Arial" w:hAnsi="Arial"/>
          <w:sz w:val="22"/>
        </w:rPr>
        <w:t xml:space="preserve"> </w:t>
      </w:r>
      <w:r w:rsidR="00FB5E8B" w:rsidRPr="006C5D1C">
        <w:rPr>
          <w:rFonts w:ascii="Arial" w:hAnsi="Arial"/>
          <w:sz w:val="22"/>
        </w:rPr>
        <w:t xml:space="preserve">prijavljenih </w:t>
      </w:r>
      <w:r w:rsidR="00F700CE" w:rsidRPr="006C5D1C">
        <w:rPr>
          <w:rFonts w:ascii="Arial" w:hAnsi="Arial"/>
          <w:sz w:val="22"/>
        </w:rPr>
        <w:t>programov</w:t>
      </w:r>
      <w:r w:rsidR="00250500" w:rsidRPr="006C5D1C">
        <w:rPr>
          <w:rFonts w:ascii="Arial" w:hAnsi="Arial"/>
          <w:sz w:val="22"/>
        </w:rPr>
        <w:t>, namen,</w:t>
      </w:r>
      <w:r w:rsidR="00F85E3C" w:rsidRPr="006C5D1C">
        <w:rPr>
          <w:rFonts w:ascii="Arial" w:hAnsi="Arial"/>
          <w:sz w:val="22"/>
        </w:rPr>
        <w:t xml:space="preserve"> </w:t>
      </w:r>
      <w:r w:rsidR="00B1427D">
        <w:rPr>
          <w:rFonts w:ascii="Arial" w:hAnsi="Arial"/>
          <w:sz w:val="22"/>
        </w:rPr>
        <w:t xml:space="preserve">cilji, </w:t>
      </w:r>
      <w:r w:rsidR="00F85E3C" w:rsidRPr="006C5D1C">
        <w:rPr>
          <w:rFonts w:ascii="Arial" w:hAnsi="Arial"/>
          <w:sz w:val="22"/>
        </w:rPr>
        <w:t>...</w:t>
      </w:r>
      <w:r w:rsidRPr="006C5D1C">
        <w:rPr>
          <w:rFonts w:ascii="Arial" w:hAnsi="Arial"/>
          <w:sz w:val="22"/>
        </w:rPr>
        <w:t>):</w:t>
      </w:r>
      <w:r w:rsidRPr="003772DD">
        <w:rPr>
          <w:rFonts w:ascii="Arial" w:hAnsi="Arial"/>
          <w:sz w:val="22"/>
        </w:rPr>
        <w:t xml:space="preserve"> 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br w:type="page"/>
      </w:r>
    </w:p>
    <w:p w:rsidR="00F633CE" w:rsidRPr="00EA231B" w:rsidRDefault="00EA231B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 w:rsidRPr="00EA231B">
        <w:rPr>
          <w:rFonts w:ascii="Arial" w:hAnsi="Arial" w:cs="Arial"/>
          <w:b/>
          <w:sz w:val="22"/>
          <w:szCs w:val="21"/>
        </w:rPr>
        <w:lastRenderedPageBreak/>
        <w:t>IZVAJANJE PROGRAMOV</w:t>
      </w:r>
    </w:p>
    <w:p w:rsidR="00F633CE" w:rsidRPr="00EA231B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 xml:space="preserve">Naziv </w:t>
      </w:r>
      <w:r w:rsidR="00EA231B" w:rsidRPr="00EA231B">
        <w:rPr>
          <w:rFonts w:ascii="Arial" w:hAnsi="Arial"/>
          <w:sz w:val="22"/>
        </w:rPr>
        <w:t>programa</w:t>
      </w:r>
      <w:r w:rsidRPr="00EA231B">
        <w:rPr>
          <w:rFonts w:ascii="Arial" w:hAnsi="Arial"/>
          <w:sz w:val="22"/>
        </w:rPr>
        <w:t>: ________________________________________________________</w:t>
      </w:r>
    </w:p>
    <w:p w:rsidR="00227B45" w:rsidRPr="00EA231B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 sodi v sklop: _________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>Čas izvedbe: od ______</w:t>
      </w:r>
      <w:r w:rsidR="00484A7D">
        <w:rPr>
          <w:rFonts w:ascii="Arial" w:hAnsi="Arial"/>
          <w:sz w:val="22"/>
        </w:rPr>
        <w:t>__</w:t>
      </w:r>
      <w:r w:rsidR="00EA231B">
        <w:rPr>
          <w:rFonts w:ascii="Arial" w:hAnsi="Arial"/>
          <w:sz w:val="22"/>
        </w:rPr>
        <w:t>__</w:t>
      </w:r>
      <w:r w:rsidRPr="00EA231B">
        <w:rPr>
          <w:rFonts w:ascii="Arial" w:hAnsi="Arial"/>
          <w:sz w:val="22"/>
        </w:rPr>
        <w:t>_____ do  ___</w:t>
      </w:r>
      <w:r w:rsidR="00484A7D">
        <w:rPr>
          <w:rFonts w:ascii="Arial" w:hAnsi="Arial"/>
          <w:sz w:val="22"/>
        </w:rPr>
        <w:t>__</w:t>
      </w:r>
      <w:r w:rsidRPr="00EA231B">
        <w:rPr>
          <w:rFonts w:ascii="Arial" w:hAnsi="Arial"/>
          <w:sz w:val="22"/>
        </w:rPr>
        <w:t>__</w:t>
      </w:r>
      <w:r w:rsidR="00EA231B">
        <w:rPr>
          <w:rFonts w:ascii="Arial" w:hAnsi="Arial"/>
          <w:sz w:val="22"/>
        </w:rPr>
        <w:t>_</w:t>
      </w:r>
      <w:r w:rsidRPr="00EA231B">
        <w:rPr>
          <w:rFonts w:ascii="Arial" w:hAnsi="Arial"/>
          <w:sz w:val="22"/>
        </w:rPr>
        <w:t xml:space="preserve">________ 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>Kraj izvedbe</w:t>
      </w:r>
      <w:r w:rsidR="00756557">
        <w:rPr>
          <w:rFonts w:ascii="Arial" w:hAnsi="Arial"/>
          <w:sz w:val="22"/>
        </w:rPr>
        <w:t xml:space="preserve"> (naslov)</w:t>
      </w:r>
      <w:r w:rsidRPr="00EA231B">
        <w:rPr>
          <w:rFonts w:ascii="Arial" w:hAnsi="Arial"/>
          <w:sz w:val="22"/>
        </w:rPr>
        <w:t>:</w:t>
      </w:r>
      <w:r w:rsidR="008C22CE">
        <w:rPr>
          <w:rFonts w:ascii="Arial" w:hAnsi="Arial"/>
          <w:sz w:val="22"/>
        </w:rPr>
        <w:t xml:space="preserve"> </w:t>
      </w:r>
      <w:r w:rsidRPr="00EA231B">
        <w:rPr>
          <w:rFonts w:ascii="Arial" w:hAnsi="Arial"/>
          <w:sz w:val="22"/>
        </w:rPr>
        <w:t>______________________________________________________</w:t>
      </w:r>
    </w:p>
    <w:p w:rsidR="00976CEA" w:rsidRPr="00EA231B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4F707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F7072">
        <w:rPr>
          <w:rFonts w:ascii="Arial" w:hAnsi="Arial"/>
          <w:b/>
          <w:sz w:val="22"/>
          <w:szCs w:val="22"/>
        </w:rPr>
        <w:t xml:space="preserve">Vsebina </w:t>
      </w:r>
      <w:r w:rsidRPr="004F7072">
        <w:rPr>
          <w:rFonts w:ascii="Arial" w:hAnsi="Arial"/>
          <w:sz w:val="22"/>
          <w:szCs w:val="22"/>
        </w:rPr>
        <w:t>(opis</w:t>
      </w:r>
      <w:r w:rsidR="00EA231B" w:rsidRPr="004F7072">
        <w:rPr>
          <w:rFonts w:ascii="Arial" w:hAnsi="Arial"/>
          <w:sz w:val="22"/>
          <w:szCs w:val="22"/>
        </w:rPr>
        <w:t xml:space="preserve"> programa</w:t>
      </w:r>
      <w:r w:rsidRPr="004F7072">
        <w:rPr>
          <w:rFonts w:ascii="Arial" w:hAnsi="Arial"/>
          <w:sz w:val="22"/>
          <w:szCs w:val="22"/>
        </w:rPr>
        <w:t xml:space="preserve">, </w:t>
      </w:r>
      <w:r w:rsidR="00484A7D" w:rsidRPr="004F7072">
        <w:rPr>
          <w:rFonts w:ascii="Arial" w:hAnsi="Arial"/>
          <w:sz w:val="22"/>
          <w:szCs w:val="22"/>
        </w:rPr>
        <w:t xml:space="preserve">namen, </w:t>
      </w:r>
      <w:r w:rsidRPr="004F7072">
        <w:rPr>
          <w:rFonts w:ascii="Arial" w:hAnsi="Arial"/>
          <w:sz w:val="22"/>
          <w:szCs w:val="22"/>
        </w:rPr>
        <w:t>cilji,</w:t>
      </w:r>
      <w:r w:rsidR="00F85E3C" w:rsidRPr="004F7072">
        <w:rPr>
          <w:rFonts w:ascii="Arial" w:hAnsi="Arial"/>
          <w:sz w:val="22"/>
          <w:szCs w:val="22"/>
        </w:rPr>
        <w:t>…</w:t>
      </w:r>
      <w:r w:rsidRPr="004F7072">
        <w:rPr>
          <w:rFonts w:ascii="Arial" w:hAnsi="Arial"/>
          <w:sz w:val="22"/>
          <w:szCs w:val="22"/>
        </w:rPr>
        <w:t xml:space="preserve">): 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</w:t>
      </w:r>
      <w:r w:rsidR="008C22CE">
        <w:rPr>
          <w:rFonts w:ascii="Arial" w:hAnsi="Arial"/>
        </w:rPr>
        <w:t>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484A7D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84A7D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6C5D1C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227B45" w:rsidRPr="006C5D1C" w:rsidRDefault="00227B45" w:rsidP="00227B45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227B45" w:rsidRDefault="00227B45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7F2E37">
      <w:pPr>
        <w:jc w:val="both"/>
        <w:rPr>
          <w:rFonts w:ascii="Arial" w:hAnsi="Arial" w:cs="Arial"/>
          <w:b/>
          <w:sz w:val="22"/>
          <w:szCs w:val="22"/>
        </w:rPr>
      </w:pPr>
    </w:p>
    <w:p w:rsidR="007F2E37" w:rsidRDefault="007F2E37" w:rsidP="007F2E37">
      <w:pPr>
        <w:jc w:val="both"/>
        <w:rPr>
          <w:rFonts w:ascii="Arial" w:hAnsi="Arial" w:cs="Arial"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Obseg programa </w:t>
      </w:r>
      <w:r w:rsidRPr="00484A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časovna dostopnost programa, </w:t>
      </w:r>
      <w:r w:rsidRPr="00484A7D">
        <w:rPr>
          <w:rFonts w:ascii="Arial" w:hAnsi="Arial" w:cs="Arial"/>
          <w:sz w:val="22"/>
          <w:szCs w:val="22"/>
        </w:rPr>
        <w:t>število srečanj, vaj, …)</w:t>
      </w:r>
      <w:r w:rsidRPr="008C22CE">
        <w:rPr>
          <w:rFonts w:ascii="Arial" w:hAnsi="Arial" w:cs="Arial"/>
          <w:sz w:val="22"/>
          <w:szCs w:val="22"/>
        </w:rPr>
        <w:t>:</w:t>
      </w:r>
    </w:p>
    <w:p w:rsidR="007F2E37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7F2E37" w:rsidRPr="006C5D1C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7F2E37" w:rsidRPr="00484A7D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7F2E37" w:rsidRPr="00484A7D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C838C5" w:rsidRPr="00484A7D" w:rsidRDefault="00C838C5" w:rsidP="00C838C5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B46ADE" w:rsidRDefault="00B46AD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C838C5" w:rsidRDefault="00C838C5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7F2E37" w:rsidRDefault="007F2E37" w:rsidP="00F63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Izvajalci programa </w:t>
      </w:r>
      <w:r w:rsidRPr="007F2E3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usposobljenost, izkušnje mentorjev, voditeljev)</w:t>
      </w:r>
      <w:r w:rsidR="004F7072" w:rsidRPr="007F2E37">
        <w:rPr>
          <w:rFonts w:ascii="Arial" w:hAnsi="Arial" w:cs="Arial"/>
          <w:sz w:val="22"/>
          <w:szCs w:val="22"/>
        </w:rPr>
        <w:t xml:space="preserve">: </w:t>
      </w:r>
    </w:p>
    <w:p w:rsidR="004F7072" w:rsidRPr="006C5D1C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C838C5" w:rsidRPr="00484A7D" w:rsidRDefault="00C838C5" w:rsidP="00C838C5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B46ADE" w:rsidRDefault="00B46ADE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C838C5" w:rsidRDefault="00C838C5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227B45" w:rsidRDefault="007F2E37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B46AD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Prijavljeni program se na območju občine izvaja od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_____________</w:t>
      </w:r>
      <w:r w:rsidR="00B46A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</w:t>
      </w: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>Število uporabnikov, udeležencev</w:t>
      </w:r>
      <w:r w:rsidR="008C22CE">
        <w:rPr>
          <w:rFonts w:ascii="Arial" w:hAnsi="Arial" w:cs="Arial"/>
          <w:b/>
          <w:sz w:val="22"/>
          <w:szCs w:val="22"/>
        </w:rPr>
        <w:t xml:space="preserve"> programa</w:t>
      </w:r>
      <w:r w:rsidRPr="00484A7D">
        <w:rPr>
          <w:rFonts w:ascii="Arial" w:hAnsi="Arial" w:cs="Arial"/>
          <w:b/>
          <w:sz w:val="22"/>
          <w:szCs w:val="22"/>
        </w:rPr>
        <w:t xml:space="preserve">: </w:t>
      </w:r>
      <w:r w:rsidRPr="00484A7D">
        <w:rPr>
          <w:rFonts w:ascii="Arial" w:hAnsi="Arial" w:cs="Arial"/>
          <w:sz w:val="22"/>
          <w:szCs w:val="22"/>
        </w:rPr>
        <w:t>_____________________</w:t>
      </w: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484A7D" w:rsidRPr="006C5D1C" w:rsidRDefault="00484A7D" w:rsidP="00EA231B">
      <w:pPr>
        <w:spacing w:line="288" w:lineRule="auto"/>
        <w:jc w:val="both"/>
        <w:textAlignment w:val="auto"/>
        <w:rPr>
          <w:rFonts w:ascii="Arial" w:hAnsi="Arial"/>
        </w:rPr>
      </w:pPr>
    </w:p>
    <w:p w:rsidR="00227B45" w:rsidRDefault="00227B45" w:rsidP="00F633CE">
      <w:pPr>
        <w:rPr>
          <w:rFonts w:ascii="Arial" w:hAnsi="Arial" w:cs="Arial"/>
          <w:b/>
          <w:sz w:val="22"/>
          <w:szCs w:val="22"/>
        </w:rPr>
      </w:pPr>
    </w:p>
    <w:p w:rsidR="00227B45" w:rsidRDefault="00227B45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>FINANČNA KONSTRUKCIJA: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484A7D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Pričakovani prihodki in odhodki izvajanega programa </w:t>
      </w:r>
      <w:r w:rsidR="00EA231B" w:rsidRPr="00484A7D">
        <w:rPr>
          <w:rFonts w:ascii="Arial" w:hAnsi="Arial" w:cs="Arial"/>
          <w:b/>
          <w:sz w:val="22"/>
          <w:szCs w:val="22"/>
        </w:rPr>
        <w:t>v letu 201</w:t>
      </w:r>
      <w:r w:rsidR="00AA1886">
        <w:rPr>
          <w:rFonts w:ascii="Arial" w:hAnsi="Arial" w:cs="Arial"/>
          <w:b/>
          <w:sz w:val="22"/>
          <w:szCs w:val="22"/>
        </w:rPr>
        <w:t>9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(v tabeli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84A7D">
        <w:rPr>
          <w:rFonts w:ascii="Arial" w:hAnsi="Arial" w:cs="Arial"/>
          <w:b/>
          <w:sz w:val="22"/>
          <w:szCs w:val="22"/>
        </w:rPr>
        <w:t>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425849" w:rsidP="0042584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484A7D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134"/>
      </w:tblGrid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8C22CE">
            <w:pPr>
              <w:spacing w:line="360" w:lineRule="auto"/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8C22CE">
            <w:pPr>
              <w:spacing w:line="360" w:lineRule="auto"/>
              <w:ind w:right="1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Pr="00484A7D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484A7D" w:rsidRDefault="00484A7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br w:type="page"/>
      </w:r>
    </w:p>
    <w:p w:rsidR="00F633CE" w:rsidRPr="004F7072" w:rsidRDefault="00484A7D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 w:rsidRPr="004F7072">
        <w:rPr>
          <w:rFonts w:ascii="Arial" w:hAnsi="Arial" w:cs="Arial"/>
          <w:b/>
          <w:sz w:val="22"/>
          <w:szCs w:val="21"/>
        </w:rPr>
        <w:t>IZVEDBA PROJEKTA</w:t>
      </w:r>
    </w:p>
    <w:p w:rsidR="003234A5" w:rsidRPr="004F7072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>Naziv projekta: ___________________________</w:t>
      </w:r>
      <w:r w:rsidR="004F7072">
        <w:rPr>
          <w:rFonts w:ascii="Arial" w:hAnsi="Arial"/>
          <w:sz w:val="22"/>
        </w:rPr>
        <w:t>_________</w:t>
      </w:r>
      <w:r w:rsidRPr="004F7072">
        <w:rPr>
          <w:rFonts w:ascii="Arial" w:hAnsi="Arial"/>
          <w:sz w:val="22"/>
        </w:rPr>
        <w:t>_______________________</w:t>
      </w: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>Čas izvedbe: od ________</w:t>
      </w:r>
      <w:r w:rsidR="00484A7D" w:rsidRPr="004F7072">
        <w:rPr>
          <w:rFonts w:ascii="Arial" w:hAnsi="Arial"/>
          <w:sz w:val="22"/>
        </w:rPr>
        <w:t>____</w:t>
      </w:r>
      <w:r w:rsidRPr="004F7072">
        <w:rPr>
          <w:rFonts w:ascii="Arial" w:hAnsi="Arial"/>
          <w:sz w:val="22"/>
        </w:rPr>
        <w:t>___ do __</w:t>
      </w:r>
      <w:r w:rsidR="00484A7D" w:rsidRPr="004F7072">
        <w:rPr>
          <w:rFonts w:ascii="Arial" w:hAnsi="Arial"/>
          <w:sz w:val="22"/>
        </w:rPr>
        <w:t>___</w:t>
      </w:r>
      <w:r w:rsidRPr="004F7072">
        <w:rPr>
          <w:rFonts w:ascii="Arial" w:hAnsi="Arial"/>
          <w:sz w:val="22"/>
        </w:rPr>
        <w:t xml:space="preserve">___________ </w:t>
      </w:r>
    </w:p>
    <w:p w:rsidR="00250500" w:rsidRPr="00B46ADE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Kraj izvedbe:</w:t>
      </w:r>
      <w:r w:rsidR="004F7072" w:rsidRPr="00B46ADE">
        <w:rPr>
          <w:rFonts w:ascii="Arial" w:hAnsi="Arial"/>
          <w:sz w:val="22"/>
        </w:rPr>
        <w:t xml:space="preserve"> _</w:t>
      </w:r>
      <w:r w:rsidRPr="00B46ADE">
        <w:rPr>
          <w:rFonts w:ascii="Arial" w:hAnsi="Arial"/>
          <w:sz w:val="22"/>
        </w:rPr>
        <w:t>___________________</w:t>
      </w:r>
      <w:r w:rsidR="00484A7D" w:rsidRPr="00B46ADE">
        <w:rPr>
          <w:rFonts w:ascii="Arial" w:hAnsi="Arial"/>
          <w:sz w:val="22"/>
        </w:rPr>
        <w:t>__</w:t>
      </w:r>
      <w:r w:rsidRPr="00B46ADE">
        <w:rPr>
          <w:rFonts w:ascii="Arial" w:hAnsi="Arial"/>
          <w:sz w:val="22"/>
        </w:rPr>
        <w:t>_______________________________________</w:t>
      </w:r>
    </w:p>
    <w:p w:rsidR="00250500" w:rsidRPr="00B46AD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B46ADE" w:rsidRDefault="004F7072" w:rsidP="00250500">
      <w:pPr>
        <w:jc w:val="both"/>
        <w:rPr>
          <w:rFonts w:ascii="Arial" w:hAnsi="Arial" w:cs="Arial"/>
          <w:sz w:val="20"/>
          <w:szCs w:val="22"/>
        </w:rPr>
      </w:pPr>
      <w:r w:rsidRPr="00B46ADE">
        <w:rPr>
          <w:rFonts w:ascii="Arial" w:hAnsi="Arial" w:cs="Arial"/>
          <w:b/>
          <w:sz w:val="22"/>
          <w:szCs w:val="22"/>
        </w:rPr>
        <w:t xml:space="preserve">Vrsta projekta: </w:t>
      </w:r>
      <w:r w:rsidRPr="00B46ADE">
        <w:rPr>
          <w:rFonts w:ascii="Arial" w:hAnsi="Arial" w:cs="Arial"/>
          <w:sz w:val="20"/>
          <w:szCs w:val="22"/>
        </w:rPr>
        <w:t>(obkroži)</w:t>
      </w:r>
    </w:p>
    <w:p w:rsidR="004F7072" w:rsidRPr="00B46ADE" w:rsidRDefault="004F7072" w:rsidP="00250500">
      <w:pPr>
        <w:jc w:val="both"/>
        <w:rPr>
          <w:rFonts w:ascii="Arial" w:hAnsi="Arial" w:cs="Arial"/>
          <w:b/>
          <w:sz w:val="10"/>
          <w:szCs w:val="22"/>
        </w:rPr>
      </w:pPr>
    </w:p>
    <w:p w:rsidR="006D17DD" w:rsidRPr="00B46ADE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strokovnega izleta, ekskurzije, letovanja, srečanja</w:t>
      </w:r>
    </w:p>
    <w:p w:rsidR="004F7072" w:rsidRPr="00B46ADE" w:rsidRDefault="004F7072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predavanja, delavnice</w:t>
      </w:r>
      <w:r w:rsidR="006D17DD" w:rsidRPr="00B46ADE">
        <w:rPr>
          <w:rFonts w:ascii="Arial" w:hAnsi="Arial"/>
          <w:sz w:val="22"/>
        </w:rPr>
        <w:t xml:space="preserve"> ali drugega izobraževanja</w:t>
      </w:r>
    </w:p>
    <w:p w:rsidR="004F7072" w:rsidRPr="00B46ADE" w:rsidRDefault="004F7072" w:rsidP="004F7072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4F7072" w:rsidRPr="004F7072" w:rsidRDefault="004F7072" w:rsidP="004F7072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B46ADE">
        <w:rPr>
          <w:rFonts w:ascii="Arial" w:hAnsi="Arial"/>
          <w:b/>
          <w:sz w:val="22"/>
        </w:rPr>
        <w:t xml:space="preserve">Vsebina projekta: </w:t>
      </w:r>
      <w:r w:rsidRPr="00B46ADE">
        <w:rPr>
          <w:rFonts w:ascii="Arial" w:hAnsi="Arial"/>
          <w:sz w:val="20"/>
        </w:rPr>
        <w:t xml:space="preserve">(opis, cilji in namen, ciljna skupina uporabnikov, </w:t>
      </w:r>
      <w:r w:rsidR="006D17DD" w:rsidRPr="00B46ADE">
        <w:rPr>
          <w:rFonts w:ascii="Arial" w:hAnsi="Arial"/>
          <w:sz w:val="20"/>
        </w:rPr>
        <w:t xml:space="preserve">število </w:t>
      </w:r>
      <w:r w:rsidR="006D17DD">
        <w:rPr>
          <w:rFonts w:ascii="Arial" w:hAnsi="Arial"/>
          <w:sz w:val="20"/>
        </w:rPr>
        <w:t>udeležencev</w:t>
      </w:r>
      <w:r w:rsidRPr="004F7072">
        <w:rPr>
          <w:rFonts w:ascii="Arial" w:hAnsi="Arial"/>
          <w:sz w:val="20"/>
        </w:rPr>
        <w:t xml:space="preserve">) 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4F7072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F7072">
        <w:rPr>
          <w:rFonts w:ascii="Arial" w:hAnsi="Arial"/>
        </w:rPr>
        <w:t>___________________________________________________________________</w:t>
      </w:r>
    </w:p>
    <w:p w:rsidR="00484A7D" w:rsidRPr="004F7072" w:rsidRDefault="00484A7D" w:rsidP="00250500">
      <w:pPr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  <w:r w:rsidRPr="004F7072">
        <w:rPr>
          <w:rFonts w:ascii="Arial" w:hAnsi="Arial" w:cs="Arial"/>
          <w:b/>
          <w:sz w:val="22"/>
          <w:szCs w:val="22"/>
        </w:rPr>
        <w:t>FINANČNA KONSTRUKCIJA:</w:t>
      </w:r>
    </w:p>
    <w:p w:rsidR="00250500" w:rsidRPr="004F7072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4F7072">
        <w:rPr>
          <w:rFonts w:ascii="Arial" w:hAnsi="Arial" w:cs="Arial"/>
          <w:b/>
          <w:sz w:val="22"/>
          <w:szCs w:val="22"/>
        </w:rPr>
        <w:t>Pričakovani prihodki in odhodki izv</w:t>
      </w:r>
      <w:r w:rsidR="004F7072" w:rsidRPr="004F7072">
        <w:rPr>
          <w:rFonts w:ascii="Arial" w:hAnsi="Arial" w:cs="Arial"/>
          <w:b/>
          <w:sz w:val="22"/>
          <w:szCs w:val="22"/>
        </w:rPr>
        <w:t>edbe projekta</w:t>
      </w:r>
      <w:r w:rsidRPr="004F7072">
        <w:rPr>
          <w:rFonts w:ascii="Arial" w:hAnsi="Arial" w:cs="Arial"/>
          <w:b/>
          <w:sz w:val="22"/>
          <w:szCs w:val="22"/>
        </w:rPr>
        <w:t xml:space="preserve"> v letu 201</w:t>
      </w:r>
      <w:r w:rsidR="00D94C04">
        <w:rPr>
          <w:rFonts w:ascii="Arial" w:hAnsi="Arial" w:cs="Arial"/>
          <w:b/>
          <w:sz w:val="22"/>
          <w:szCs w:val="22"/>
        </w:rPr>
        <w:t>9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(v tabeli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F7072">
        <w:rPr>
          <w:rFonts w:ascii="Arial" w:hAnsi="Arial" w:cs="Arial"/>
          <w:b/>
          <w:sz w:val="22"/>
          <w:szCs w:val="22"/>
        </w:rPr>
        <w:t>:</w:t>
      </w:r>
    </w:p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6A2DA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080"/>
      </w:tblGrid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Pr="004F7072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AA1886" w:rsidRPr="006876C1" w:rsidRDefault="00976CEA" w:rsidP="00AA188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AA1886" w:rsidRPr="006876C1">
        <w:rPr>
          <w:rFonts w:ascii="Arial" w:hAnsi="Arial" w:cs="Arial"/>
          <w:b/>
          <w:szCs w:val="22"/>
        </w:rPr>
        <w:t xml:space="preserve">IZJAVA </w:t>
      </w:r>
      <w:r w:rsidR="00AA1886">
        <w:rPr>
          <w:rFonts w:ascii="Arial" w:hAnsi="Arial" w:cs="Arial"/>
          <w:b/>
          <w:szCs w:val="22"/>
        </w:rPr>
        <w:t>št. 1</w:t>
      </w:r>
    </w:p>
    <w:p w:rsidR="00AA1886" w:rsidRDefault="00AA1886" w:rsidP="00AA188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AA1886" w:rsidRPr="006A0145" w:rsidTr="00AA1886">
        <w:trPr>
          <w:trHeight w:val="454"/>
        </w:trPr>
        <w:tc>
          <w:tcPr>
            <w:tcW w:w="36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1886" w:rsidRPr="006A0145" w:rsidTr="00AA1886">
        <w:trPr>
          <w:trHeight w:val="454"/>
        </w:trPr>
        <w:tc>
          <w:tcPr>
            <w:tcW w:w="36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1886" w:rsidRDefault="00AA1886" w:rsidP="00AA1886">
      <w:pPr>
        <w:jc w:val="center"/>
        <w:rPr>
          <w:rFonts w:ascii="Arial" w:hAnsi="Arial" w:cs="Arial"/>
          <w:sz w:val="20"/>
        </w:rPr>
      </w:pPr>
    </w:p>
    <w:p w:rsidR="00AA1886" w:rsidRPr="006876C1" w:rsidRDefault="00AA1886" w:rsidP="00AA1886">
      <w:pPr>
        <w:jc w:val="center"/>
        <w:rPr>
          <w:rFonts w:ascii="Arial" w:hAnsi="Arial" w:cs="Arial"/>
          <w:sz w:val="20"/>
        </w:rPr>
      </w:pPr>
    </w:p>
    <w:p w:rsidR="00AA1886" w:rsidRPr="00C54EB7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smo seznanjeni s pogoji in merili javnega razpisa in jih sprejemamo.</w:t>
      </w:r>
    </w:p>
    <w:p w:rsidR="00AA1886" w:rsidRPr="006876C1" w:rsidRDefault="00AA1886" w:rsidP="00AA1886">
      <w:pPr>
        <w:pStyle w:val="Odstavekseznama"/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6876C1">
        <w:rPr>
          <w:rFonts w:ascii="Arial" w:hAnsi="Arial" w:cs="Arial"/>
          <w:sz w:val="21"/>
          <w:szCs w:val="21"/>
        </w:rPr>
        <w:t xml:space="preserve">Izjavljamo, da bomo med izvajanjem programa dosledno spoštovali določbe Splošne uredbe o varstvu osebnih podatkov – GDPR (Uredba (EU) 2016/679 Evropskega parlamenta in Sveta </w:t>
      </w:r>
      <w:r>
        <w:rPr>
          <w:rFonts w:ascii="Arial" w:hAnsi="Arial" w:cs="Arial"/>
          <w:sz w:val="21"/>
          <w:szCs w:val="21"/>
        </w:rPr>
        <w:t>z</w:t>
      </w:r>
      <w:r w:rsidRPr="006876C1">
        <w:rPr>
          <w:rFonts w:ascii="Arial" w:hAnsi="Arial" w:cs="Arial"/>
          <w:sz w:val="21"/>
          <w:szCs w:val="21"/>
        </w:rPr>
        <w:t xml:space="preserve"> 27. aprila 2016 o varstvu posameznikov pri obdelavi osebnih podatkov in o prostem pretoku takih podatkov ter o razveljavitvi Direktive 95/46/ES.</w:t>
      </w:r>
    </w:p>
    <w:p w:rsidR="00AA1886" w:rsidRPr="00C54EB7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navedeni programi in projekti niso prijavljeni na drugih javnih razpisih Občine Ajdovščina.</w:t>
      </w:r>
    </w:p>
    <w:p w:rsidR="00AA1886" w:rsidRPr="00C54EB7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imamo urejeno evidenco o članstvu in ostalo dokumentacijo, kot to določa zakon o društvih.</w:t>
      </w:r>
    </w:p>
    <w:p w:rsidR="00AA1886" w:rsidRPr="00C54EB7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AA1886" w:rsidRPr="00C54EB7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so vsi navedeni podatki v vlogi resnični in ustrezajo dejanskemu stanju.</w:t>
      </w:r>
    </w:p>
    <w:p w:rsidR="00AA1886" w:rsidRDefault="00AA1886" w:rsidP="00AA1886">
      <w:pPr>
        <w:numPr>
          <w:ilvl w:val="0"/>
          <w:numId w:val="17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AA1886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Pr="000764A3" w:rsidRDefault="00AA1886" w:rsidP="00AA1886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AA1886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Pr="006876C1" w:rsidRDefault="00AA1886" w:rsidP="00AA1886">
      <w:pPr>
        <w:jc w:val="center"/>
        <w:rPr>
          <w:rFonts w:ascii="Arial" w:hAnsi="Arial" w:cs="Arial"/>
          <w:b/>
          <w:szCs w:val="22"/>
        </w:rPr>
      </w:pPr>
      <w:r w:rsidRPr="006876C1">
        <w:rPr>
          <w:rFonts w:ascii="Arial" w:hAnsi="Arial" w:cs="Arial"/>
          <w:b/>
          <w:szCs w:val="22"/>
        </w:rPr>
        <w:t xml:space="preserve">IZJAVA </w:t>
      </w:r>
      <w:r>
        <w:rPr>
          <w:rFonts w:ascii="Arial" w:hAnsi="Arial" w:cs="Arial"/>
          <w:b/>
          <w:szCs w:val="22"/>
        </w:rPr>
        <w:t>št. 2</w:t>
      </w:r>
    </w:p>
    <w:p w:rsidR="00AA1886" w:rsidRDefault="00AA1886" w:rsidP="00AA188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AA1886" w:rsidRPr="006A0145" w:rsidTr="00AA1886">
        <w:trPr>
          <w:trHeight w:val="454"/>
        </w:trPr>
        <w:tc>
          <w:tcPr>
            <w:tcW w:w="36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1886" w:rsidRPr="006A0145" w:rsidTr="00AA1886">
        <w:trPr>
          <w:trHeight w:val="454"/>
        </w:trPr>
        <w:tc>
          <w:tcPr>
            <w:tcW w:w="36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AA1886" w:rsidRPr="006A0145" w:rsidRDefault="00AA1886" w:rsidP="008200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1886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Pr="006876C1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A1886" w:rsidRPr="006876C1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AA1886" w:rsidRPr="006876C1" w:rsidRDefault="00AA1886" w:rsidP="00AA188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AA1886" w:rsidRPr="00C54EB7" w:rsidRDefault="00AA1886" w:rsidP="00AA1886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AA1886" w:rsidRPr="00EC37B7" w:rsidRDefault="00AA1886" w:rsidP="00AA1886">
      <w:pPr>
        <w:pStyle w:val="Naslov"/>
        <w:jc w:val="both"/>
        <w:rPr>
          <w:rFonts w:ascii="Arial" w:hAnsi="Arial" w:cs="Arial"/>
          <w:sz w:val="20"/>
        </w:rPr>
      </w:pPr>
    </w:p>
    <w:p w:rsidR="00AA1886" w:rsidRPr="000764A3" w:rsidRDefault="00AA1886" w:rsidP="00AA1886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520726" w:rsidRDefault="00520726" w:rsidP="00AA188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AA1886" w:rsidRPr="00192A28" w:rsidRDefault="00AA1886" w:rsidP="00AA188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CA401A" w:rsidRPr="00B676BE" w:rsidRDefault="00CA401A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</w:t>
      </w:r>
      <w:r w:rsidR="00D94C04">
        <w:rPr>
          <w:rFonts w:ascii="Arial" w:hAnsi="Arial" w:cs="Arial"/>
          <w:b/>
          <w:sz w:val="22"/>
          <w:szCs w:val="22"/>
        </w:rPr>
        <w:t>V LETU 2019</w:t>
      </w:r>
    </w:p>
    <w:p w:rsidR="003F5629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CA401A" w:rsidRDefault="00CA401A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na podlagi Javnega razpisa za sofinanciranje organizacij </w:t>
      </w:r>
      <w:r w:rsidR="00FA5A24">
        <w:rPr>
          <w:rFonts w:ascii="Arial" w:hAnsi="Arial" w:cs="Arial"/>
          <w:sz w:val="22"/>
          <w:szCs w:val="22"/>
        </w:rPr>
        <w:t xml:space="preserve">za starejše občane </w:t>
      </w:r>
      <w:r w:rsidRPr="00134CE0">
        <w:rPr>
          <w:rFonts w:ascii="Arial" w:hAnsi="Arial" w:cs="Arial"/>
          <w:sz w:val="22"/>
          <w:szCs w:val="22"/>
        </w:rPr>
        <w:t>v letu 201</w:t>
      </w:r>
      <w:r w:rsidR="00D94C04">
        <w:rPr>
          <w:rFonts w:ascii="Arial" w:hAnsi="Arial" w:cs="Arial"/>
          <w:sz w:val="22"/>
          <w:szCs w:val="22"/>
        </w:rPr>
        <w:t>9</w:t>
      </w:r>
      <w:r w:rsidRPr="00134CE0">
        <w:rPr>
          <w:rFonts w:ascii="Arial" w:hAnsi="Arial" w:cs="Arial"/>
          <w:sz w:val="22"/>
          <w:szCs w:val="22"/>
        </w:rPr>
        <w:t xml:space="preserve"> in Sklepa o sofinanciranju </w:t>
      </w:r>
      <w:r w:rsidR="00FA5A24">
        <w:rPr>
          <w:rFonts w:ascii="Arial" w:hAnsi="Arial" w:cs="Arial"/>
          <w:sz w:val="22"/>
          <w:szCs w:val="22"/>
        </w:rPr>
        <w:t>v letu 201</w:t>
      </w:r>
      <w:r w:rsidR="00D94C04">
        <w:rPr>
          <w:rFonts w:ascii="Arial" w:hAnsi="Arial" w:cs="Arial"/>
          <w:sz w:val="22"/>
          <w:szCs w:val="22"/>
        </w:rPr>
        <w:t>9</w:t>
      </w:r>
      <w:r w:rsidR="00FA5A24">
        <w:rPr>
          <w:rFonts w:ascii="Arial" w:hAnsi="Arial" w:cs="Arial"/>
          <w:sz w:val="22"/>
          <w:szCs w:val="22"/>
        </w:rPr>
        <w:t xml:space="preserve"> št. </w:t>
      </w:r>
      <w:r w:rsidR="00FA5A24" w:rsidRPr="00984A99">
        <w:rPr>
          <w:rFonts w:ascii="Arial" w:hAnsi="Arial" w:cs="Arial"/>
          <w:sz w:val="22"/>
          <w:szCs w:val="22"/>
        </w:rPr>
        <w:t>41031-</w:t>
      </w:r>
      <w:r w:rsidR="00984A99" w:rsidRPr="00984A99">
        <w:rPr>
          <w:rFonts w:ascii="Arial" w:hAnsi="Arial" w:cs="Arial"/>
          <w:sz w:val="22"/>
          <w:szCs w:val="22"/>
        </w:rPr>
        <w:t>15</w:t>
      </w:r>
      <w:r w:rsidR="00FA5A24" w:rsidRPr="00984A99">
        <w:rPr>
          <w:rFonts w:ascii="Arial" w:hAnsi="Arial" w:cs="Arial"/>
          <w:sz w:val="22"/>
          <w:szCs w:val="22"/>
        </w:rPr>
        <w:t>/201</w:t>
      </w:r>
      <w:r w:rsidR="00D94C04" w:rsidRPr="00984A99">
        <w:rPr>
          <w:rFonts w:ascii="Arial" w:hAnsi="Arial" w:cs="Arial"/>
          <w:sz w:val="22"/>
          <w:szCs w:val="22"/>
        </w:rPr>
        <w:t>9</w:t>
      </w:r>
      <w:r w:rsidRPr="00984A99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z dne _____ izvajalcu sofinancirala prijavljen</w:t>
      </w:r>
      <w:r w:rsidR="00FA5A24">
        <w:rPr>
          <w:rFonts w:ascii="Arial" w:hAnsi="Arial" w:cs="Arial"/>
          <w:sz w:val="22"/>
          <w:szCs w:val="22"/>
        </w:rPr>
        <w:t>o dejavnost / program / projekt</w:t>
      </w:r>
      <w:r w:rsidR="00B46ADE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v višini _______</w:t>
      </w:r>
      <w:r w:rsidRPr="00134CE0">
        <w:rPr>
          <w:rFonts w:ascii="Arial" w:hAnsi="Arial" w:cs="Arial"/>
          <w:b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€.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FA5A2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odobrena sredstva </w:t>
      </w:r>
      <w:r w:rsidR="00FA5A24">
        <w:rPr>
          <w:rFonts w:ascii="Arial" w:hAnsi="Arial" w:cs="Arial"/>
          <w:sz w:val="22"/>
          <w:szCs w:val="22"/>
        </w:rPr>
        <w:t xml:space="preserve">za izvajanje redne dejavnosti in prijavljenih programov </w:t>
      </w:r>
      <w:r w:rsidRPr="00134CE0">
        <w:rPr>
          <w:rFonts w:ascii="Arial" w:hAnsi="Arial" w:cs="Arial"/>
          <w:sz w:val="22"/>
          <w:szCs w:val="22"/>
        </w:rPr>
        <w:t xml:space="preserve">nakazala na TRR izvajalca </w:t>
      </w:r>
      <w:r w:rsidR="00FA5A24">
        <w:rPr>
          <w:rFonts w:ascii="Arial" w:hAnsi="Arial" w:cs="Arial"/>
          <w:sz w:val="22"/>
          <w:szCs w:val="22"/>
        </w:rPr>
        <w:t xml:space="preserve">v dveh delih </w:t>
      </w:r>
      <w:r w:rsidR="00CA401A">
        <w:rPr>
          <w:rFonts w:ascii="Arial" w:hAnsi="Arial" w:cs="Arial"/>
          <w:sz w:val="22"/>
          <w:szCs w:val="22"/>
        </w:rPr>
        <w:t>na podlagi prejetih</w:t>
      </w:r>
      <w:r w:rsidR="00CA401A" w:rsidRPr="00134CE0">
        <w:rPr>
          <w:rFonts w:ascii="Arial" w:hAnsi="Arial" w:cs="Arial"/>
          <w:sz w:val="22"/>
          <w:szCs w:val="22"/>
        </w:rPr>
        <w:t xml:space="preserve"> zahtevk</w:t>
      </w:r>
      <w:r w:rsidR="00CA401A">
        <w:rPr>
          <w:rFonts w:ascii="Arial" w:hAnsi="Arial" w:cs="Arial"/>
          <w:sz w:val="22"/>
          <w:szCs w:val="22"/>
        </w:rPr>
        <w:t>ov</w:t>
      </w:r>
      <w:r w:rsidR="00CA401A" w:rsidRPr="00134CE0">
        <w:rPr>
          <w:rFonts w:ascii="Arial" w:hAnsi="Arial" w:cs="Arial"/>
          <w:sz w:val="22"/>
          <w:szCs w:val="22"/>
        </w:rPr>
        <w:t xml:space="preserve"> za izplačilo z dokazili v roku </w:t>
      </w:r>
      <w:r w:rsidR="00AF017E">
        <w:rPr>
          <w:rFonts w:ascii="Arial" w:hAnsi="Arial" w:cs="Arial"/>
          <w:sz w:val="22"/>
          <w:szCs w:val="22"/>
        </w:rPr>
        <w:t>15</w:t>
      </w:r>
      <w:r w:rsidR="00CA401A" w:rsidRPr="00134CE0">
        <w:rPr>
          <w:rFonts w:ascii="Arial" w:hAnsi="Arial" w:cs="Arial"/>
          <w:sz w:val="22"/>
          <w:szCs w:val="22"/>
        </w:rPr>
        <w:t xml:space="preserve"> dni od prejema zahtevka</w:t>
      </w:r>
      <w:r w:rsidR="00B025BD">
        <w:rPr>
          <w:rFonts w:ascii="Arial" w:hAnsi="Arial" w:cs="Arial"/>
          <w:sz w:val="22"/>
          <w:szCs w:val="22"/>
        </w:rPr>
        <w:t>.</w:t>
      </w:r>
    </w:p>
    <w:p w:rsidR="00FA5A24" w:rsidRDefault="00FA5A24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CA401A" w:rsidP="00134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Odobrena sredstva za izvedbo prijavljenega projekta se nakaže po izvedenem projektu, </w:t>
      </w:r>
      <w:r w:rsidR="00134CE0" w:rsidRPr="00134CE0">
        <w:rPr>
          <w:rFonts w:ascii="Arial" w:hAnsi="Arial" w:cs="Arial"/>
          <w:sz w:val="22"/>
          <w:szCs w:val="22"/>
        </w:rPr>
        <w:t xml:space="preserve">na podlagi prejetega zahtevka za izplačilo z dokazili (računi) v roku </w:t>
      </w:r>
      <w:r w:rsidR="00AF017E">
        <w:rPr>
          <w:rFonts w:ascii="Arial" w:hAnsi="Arial" w:cs="Arial"/>
          <w:sz w:val="22"/>
          <w:szCs w:val="22"/>
        </w:rPr>
        <w:t>15</w:t>
      </w:r>
      <w:r w:rsidR="00134CE0" w:rsidRPr="00134CE0">
        <w:rPr>
          <w:rFonts w:ascii="Arial" w:hAnsi="Arial" w:cs="Arial"/>
          <w:sz w:val="22"/>
          <w:szCs w:val="22"/>
        </w:rPr>
        <w:t xml:space="preserve"> dni od prejema zahtevka.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Sredstva bodo nakazana iz proračunske postavke </w:t>
      </w:r>
      <w:r w:rsidR="00FA5A24">
        <w:rPr>
          <w:rFonts w:ascii="Arial" w:hAnsi="Arial" w:cs="Arial"/>
          <w:sz w:val="22"/>
          <w:szCs w:val="22"/>
        </w:rPr>
        <w:t>18135</w:t>
      </w:r>
      <w:r w:rsidRPr="00134CE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A5A24">
        <w:rPr>
          <w:rFonts w:ascii="Arial" w:hAnsi="Arial" w:cs="Arial"/>
          <w:sz w:val="22"/>
          <w:szCs w:val="22"/>
        </w:rPr>
        <w:t>upokojeniška</w:t>
      </w:r>
      <w:proofErr w:type="spellEnd"/>
      <w:r w:rsidR="00FA5A24">
        <w:rPr>
          <w:rFonts w:ascii="Arial" w:hAnsi="Arial" w:cs="Arial"/>
          <w:sz w:val="22"/>
          <w:szCs w:val="22"/>
        </w:rPr>
        <w:t xml:space="preserve"> društva</w:t>
      </w:r>
      <w:r w:rsidRPr="00134CE0">
        <w:rPr>
          <w:rFonts w:ascii="Arial" w:hAnsi="Arial" w:cs="Arial"/>
          <w:sz w:val="22"/>
          <w:szCs w:val="22"/>
        </w:rPr>
        <w:t>, konto 412000.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Izvajalec se obvezuje: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 bo sredstva uporabil izključno za prijavljeno </w:t>
      </w:r>
      <w:r w:rsidR="00CA401A">
        <w:rPr>
          <w:rFonts w:ascii="Arial" w:hAnsi="Arial" w:cs="Arial"/>
          <w:sz w:val="22"/>
          <w:szCs w:val="22"/>
        </w:rPr>
        <w:t>dejavnost</w:t>
      </w:r>
      <w:r w:rsidRPr="00134CE0">
        <w:rPr>
          <w:rFonts w:ascii="Arial" w:hAnsi="Arial" w:cs="Arial"/>
          <w:sz w:val="22"/>
          <w:szCs w:val="22"/>
        </w:rPr>
        <w:t xml:space="preserve"> / </w:t>
      </w:r>
      <w:r w:rsidR="00CA401A">
        <w:rPr>
          <w:rFonts w:ascii="Arial" w:hAnsi="Arial" w:cs="Arial"/>
          <w:sz w:val="22"/>
          <w:szCs w:val="22"/>
        </w:rPr>
        <w:t>program</w:t>
      </w:r>
      <w:r w:rsidRPr="00134CE0">
        <w:rPr>
          <w:rFonts w:ascii="Arial" w:hAnsi="Arial" w:cs="Arial"/>
          <w:sz w:val="22"/>
          <w:szCs w:val="22"/>
        </w:rPr>
        <w:t xml:space="preserve"> / </w:t>
      </w:r>
      <w:r w:rsidR="00CA401A">
        <w:rPr>
          <w:rFonts w:ascii="Arial" w:hAnsi="Arial" w:cs="Arial"/>
          <w:sz w:val="22"/>
          <w:szCs w:val="22"/>
        </w:rPr>
        <w:t>projekt</w:t>
      </w:r>
      <w:r w:rsidRPr="00134CE0">
        <w:rPr>
          <w:rFonts w:ascii="Arial" w:hAnsi="Arial" w:cs="Arial"/>
          <w:sz w:val="22"/>
          <w:szCs w:val="22"/>
        </w:rPr>
        <w:t xml:space="preserve"> v skladu s sklepom,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 bo v primeru odpovedi oz. delne izvedbe </w:t>
      </w:r>
      <w:r w:rsidR="00CA401A">
        <w:rPr>
          <w:rFonts w:ascii="Arial" w:hAnsi="Arial" w:cs="Arial"/>
          <w:sz w:val="22"/>
          <w:szCs w:val="22"/>
        </w:rPr>
        <w:t>prijavljene aktivnosti</w:t>
      </w:r>
      <w:r w:rsidRPr="00134CE0">
        <w:rPr>
          <w:rFonts w:ascii="Arial" w:hAnsi="Arial" w:cs="Arial"/>
          <w:sz w:val="22"/>
          <w:szCs w:val="22"/>
        </w:rPr>
        <w:t xml:space="preserve"> obvestil Občino Ajdovščina,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</w:t>
      </w:r>
      <w:r w:rsidR="00DD63A8">
        <w:rPr>
          <w:rFonts w:ascii="Arial" w:hAnsi="Arial" w:cs="Arial"/>
          <w:sz w:val="22"/>
          <w:szCs w:val="22"/>
        </w:rPr>
        <w:t>por</w:t>
      </w:r>
      <w:r w:rsidRPr="00134CE0">
        <w:rPr>
          <w:rFonts w:ascii="Arial" w:hAnsi="Arial" w:cs="Arial"/>
          <w:sz w:val="22"/>
          <w:szCs w:val="22"/>
        </w:rPr>
        <w:t xml:space="preserve">očilo o izvedbi </w:t>
      </w:r>
      <w:r w:rsidR="00CA401A">
        <w:rPr>
          <w:rFonts w:ascii="Arial" w:hAnsi="Arial" w:cs="Arial"/>
          <w:sz w:val="22"/>
          <w:szCs w:val="22"/>
        </w:rPr>
        <w:t>prijavljene aktivnosti</w:t>
      </w:r>
      <w:r w:rsidR="00CA401A" w:rsidRPr="00134CE0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predložiti v roku 30 dni po izvedbi, najkasneje pa do 31. januarja 20</w:t>
      </w:r>
      <w:r w:rsidR="00D94C04">
        <w:rPr>
          <w:rFonts w:ascii="Arial" w:hAnsi="Arial" w:cs="Arial"/>
          <w:sz w:val="22"/>
          <w:szCs w:val="22"/>
        </w:rPr>
        <w:t>20</w:t>
      </w:r>
      <w:r w:rsidRPr="00134CE0">
        <w:rPr>
          <w:rFonts w:ascii="Arial" w:hAnsi="Arial" w:cs="Arial"/>
          <w:sz w:val="22"/>
          <w:szCs w:val="22"/>
        </w:rPr>
        <w:t>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 morebitnih spremembah znižanja proračunskih sredstev, se procentualno znižajo tudi pogodbena sredstva. Občina Ajdovščina o tem društvo obvesti v roku 8 dni od nastanka spremembe. Izvajalec je dolžan razliko med izplačanimi sredstvi in sredstvi po sprejetih rebalansih vrniti v proračun občine</w:t>
      </w:r>
      <w:r w:rsidR="00AF017E">
        <w:rPr>
          <w:rFonts w:ascii="Arial" w:hAnsi="Arial" w:cs="Arial"/>
          <w:sz w:val="22"/>
          <w:szCs w:val="22"/>
        </w:rPr>
        <w:t xml:space="preserve"> najkasneje</w:t>
      </w:r>
      <w:r w:rsidRPr="00134CE0">
        <w:rPr>
          <w:rFonts w:ascii="Arial" w:hAnsi="Arial" w:cs="Arial"/>
          <w:sz w:val="22"/>
          <w:szCs w:val="22"/>
        </w:rPr>
        <w:t xml:space="preserve"> do 31.12. tekočega leta.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134CE0" w:rsidRDefault="00134CE0" w:rsidP="00C838C5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>
        <w:rPr>
          <w:rFonts w:ascii="Arial" w:hAnsi="Arial" w:cs="Arial"/>
          <w:bCs/>
          <w:sz w:val="22"/>
          <w:szCs w:val="22"/>
        </w:rPr>
        <w:t>zadeve</w:t>
      </w:r>
    </w:p>
    <w:p w:rsidR="00134CE0" w:rsidRPr="00134CE0" w:rsidRDefault="00134CE0" w:rsidP="00C838C5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</w:t>
      </w:r>
      <w:r w:rsidR="009B4DD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34CE0">
        <w:rPr>
          <w:rFonts w:ascii="Arial" w:hAnsi="Arial" w:cs="Arial"/>
          <w:sz w:val="22"/>
          <w:szCs w:val="22"/>
          <w:lang w:eastAsia="en-US"/>
        </w:rPr>
        <w:t>2) je ta pogodba nična, če kdo v imenu in na račun druge pogodbene stranke, naročniku, njegovemu predstavniku ali posredniku da, obljubi ali ponudi kakšno nedovoljeno korist za: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E6CA1" w:rsidRPr="00BE6CA1" w:rsidRDefault="00BE6CA1" w:rsidP="00BE6CA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1"/>
          <w:szCs w:val="21"/>
        </w:rPr>
      </w:pPr>
      <w:r w:rsidRPr="00BE6CA1">
        <w:rPr>
          <w:rFonts w:ascii="Arial" w:hAnsi="Arial" w:cs="Arial"/>
          <w:sz w:val="21"/>
          <w:szCs w:val="21"/>
        </w:rPr>
        <w:t xml:space="preserve">Upravičenec s podpisom te pogodbe jamčim, da ni zadržkov za sklenitev posla po 35. členu </w:t>
      </w:r>
      <w:proofErr w:type="spellStart"/>
      <w:r w:rsidRPr="00BE6CA1">
        <w:rPr>
          <w:rFonts w:ascii="Arial" w:hAnsi="Arial" w:cs="Arial"/>
          <w:sz w:val="21"/>
          <w:szCs w:val="21"/>
        </w:rPr>
        <w:t>ZIntPK</w:t>
      </w:r>
      <w:proofErr w:type="spellEnd"/>
      <w:r w:rsidRPr="00BE6CA1">
        <w:rPr>
          <w:rFonts w:ascii="Arial" w:hAnsi="Arial" w:cs="Arial"/>
          <w:sz w:val="21"/>
          <w:szCs w:val="21"/>
        </w:rPr>
        <w:t>.</w:t>
      </w:r>
    </w:p>
    <w:p w:rsidR="00970E33" w:rsidRPr="00134CE0" w:rsidRDefault="00970E33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134CE0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134CE0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134CE0" w:rsidRDefault="00352649" w:rsidP="00CA401A">
      <w:pPr>
        <w:numPr>
          <w:ilvl w:val="12"/>
          <w:numId w:val="0"/>
        </w:numPr>
        <w:tabs>
          <w:tab w:val="left" w:pos="3840"/>
        </w:tabs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Številka: </w:t>
      </w:r>
      <w:r w:rsidR="00984A99">
        <w:rPr>
          <w:rFonts w:ascii="Arial" w:hAnsi="Arial" w:cs="Arial"/>
          <w:sz w:val="22"/>
          <w:szCs w:val="22"/>
        </w:rPr>
        <w:t>41031-15</w:t>
      </w:r>
      <w:r w:rsidR="00D94C04">
        <w:rPr>
          <w:rFonts w:ascii="Arial" w:hAnsi="Arial" w:cs="Arial"/>
          <w:sz w:val="22"/>
          <w:szCs w:val="22"/>
        </w:rPr>
        <w:t>/2019</w:t>
      </w:r>
      <w:r w:rsidR="00CA401A">
        <w:rPr>
          <w:rFonts w:ascii="Arial" w:hAnsi="Arial" w:cs="Arial"/>
          <w:sz w:val="22"/>
          <w:szCs w:val="22"/>
        </w:rPr>
        <w:tab/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Datum:   </w:t>
      </w:r>
    </w:p>
    <w:p w:rsidR="00B676BE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056"/>
        <w:gridCol w:w="2727"/>
      </w:tblGrid>
      <w:tr w:rsidR="00B676BE" w:rsidRPr="00134CE0" w:rsidTr="00CA401A">
        <w:tc>
          <w:tcPr>
            <w:tcW w:w="37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0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134CE0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72" w:rsidRDefault="004F7072" w:rsidP="00EF634F">
      <w:r>
        <w:separator/>
      </w:r>
    </w:p>
  </w:endnote>
  <w:endnote w:type="continuationSeparator" w:id="0">
    <w:p w:rsidR="004F7072" w:rsidRDefault="004F7072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72" w:rsidRDefault="004F707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72" w:rsidRDefault="004F707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72" w:rsidRDefault="004F7072" w:rsidP="00EF634F">
      <w:r>
        <w:separator/>
      </w:r>
    </w:p>
  </w:footnote>
  <w:footnote w:type="continuationSeparator" w:id="0">
    <w:p w:rsidR="004F7072" w:rsidRDefault="004F7072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10" w:rsidRPr="001E7310" w:rsidRDefault="001E7310" w:rsidP="001E731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1A" w:rsidRPr="00CA401A" w:rsidRDefault="00CA401A" w:rsidP="00CA401A">
    <w:pPr>
      <w:pStyle w:val="Glava"/>
      <w:jc w:val="center"/>
      <w:rPr>
        <w:rFonts w:asciiTheme="minorHAnsi" w:hAnsiTheme="minorHAnsi"/>
        <w:b/>
      </w:rPr>
    </w:pPr>
    <w:r w:rsidRPr="00CA401A">
      <w:rPr>
        <w:rFonts w:asciiTheme="minorHAnsi" w:hAnsiTheme="minorHAnsi"/>
        <w:b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11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670B"/>
    <w:rsid w:val="009A16A8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D75CD"/>
    <w:rsid w:val="00AE4105"/>
    <w:rsid w:val="00AE761A"/>
    <w:rsid w:val="00AE7FC0"/>
    <w:rsid w:val="00AF017E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47300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5766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BBF"/>
    <w:rsid w:val="00DB461D"/>
    <w:rsid w:val="00DD323F"/>
    <w:rsid w:val="00DD63A8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3334"/>
    <w:rsid w:val="00E677A8"/>
    <w:rsid w:val="00E8277E"/>
    <w:rsid w:val="00EA231B"/>
    <w:rsid w:val="00EA283A"/>
    <w:rsid w:val="00EC4495"/>
    <w:rsid w:val="00ED175D"/>
    <w:rsid w:val="00EE5B04"/>
    <w:rsid w:val="00EF634F"/>
    <w:rsid w:val="00F06E56"/>
    <w:rsid w:val="00F07B9C"/>
    <w:rsid w:val="00F22AB3"/>
    <w:rsid w:val="00F2770E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60D8A-45EC-4C97-BA5F-8810A1B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5E7F07-33B3-4AE0-B00E-76B9CA5D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1471</Words>
  <Characters>11823</Characters>
  <Application>Microsoft Office Word</Application>
  <DocSecurity>0</DocSecurity>
  <Lines>98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5</cp:revision>
  <cp:lastPrinted>2017-01-30T07:39:00Z</cp:lastPrinted>
  <dcterms:created xsi:type="dcterms:W3CDTF">2017-12-20T13:33:00Z</dcterms:created>
  <dcterms:modified xsi:type="dcterms:W3CDTF">2019-04-02T12:53:00Z</dcterms:modified>
</cp:coreProperties>
</file>