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EE8" w:rsidRDefault="00F02EE8" w:rsidP="00F02EE8">
      <w:pPr>
        <w:jc w:val="both"/>
        <w:rPr>
          <w:rFonts w:cs="Arial"/>
        </w:rPr>
      </w:pPr>
    </w:p>
    <w:p w:rsidR="00F02EE8" w:rsidRPr="00736396" w:rsidRDefault="00F02EE8" w:rsidP="00F02EE8">
      <w:pPr>
        <w:pStyle w:val="javnanaroilapodnaslov"/>
        <w:framePr w:wrap="auto" w:vAnchor="margin" w:yAlign="inline"/>
        <w:numPr>
          <w:ilvl w:val="1"/>
          <w:numId w:val="7"/>
        </w:numPr>
        <w:spacing w:before="0" w:after="0"/>
      </w:pPr>
      <w:bookmarkStart w:id="0" w:name="_Toc510169763"/>
      <w:bookmarkStart w:id="1" w:name="_GoBack"/>
      <w:bookmarkEnd w:id="1"/>
      <w:r>
        <w:t>Pogoji za sodelovanje</w:t>
      </w:r>
      <w:bookmarkEnd w:id="0"/>
    </w:p>
    <w:p w:rsidR="00F02EE8" w:rsidRPr="00CA62C1" w:rsidRDefault="00F02EE8" w:rsidP="00F02EE8">
      <w:pPr>
        <w:rPr>
          <w:rFonts w:cs="Arial"/>
        </w:rPr>
      </w:pPr>
    </w:p>
    <w:tbl>
      <w:tblPr>
        <w:tblStyle w:val="Tabelamrea4"/>
        <w:tblW w:w="9516" w:type="dxa"/>
        <w:tblLook w:val="04A0" w:firstRow="1" w:lastRow="0" w:firstColumn="1" w:lastColumn="0" w:noHBand="0" w:noVBand="1"/>
      </w:tblPr>
      <w:tblGrid>
        <w:gridCol w:w="5382"/>
        <w:gridCol w:w="4134"/>
      </w:tblGrid>
      <w:tr w:rsidR="00F02EE8" w:rsidRPr="00CA62C1" w:rsidTr="0080260A">
        <w:tc>
          <w:tcPr>
            <w:tcW w:w="5382" w:type="dxa"/>
            <w:shd w:val="clear" w:color="auto" w:fill="BFBFBF" w:themeFill="background1" w:themeFillShade="BF"/>
          </w:tcPr>
          <w:p w:rsidR="00F02EE8" w:rsidRPr="00CA62C1" w:rsidRDefault="00F02EE8" w:rsidP="0080260A">
            <w:pPr>
              <w:rPr>
                <w:rFonts w:cs="Arial"/>
              </w:rPr>
            </w:pPr>
            <w:r w:rsidRPr="00CA62C1">
              <w:rPr>
                <w:rFonts w:cs="Arial"/>
              </w:rPr>
              <w:t>Pogoj: ustreznost za opravljanje poklicne dejavnosti</w:t>
            </w:r>
          </w:p>
        </w:tc>
        <w:tc>
          <w:tcPr>
            <w:tcW w:w="4134" w:type="dxa"/>
            <w:shd w:val="clear" w:color="auto" w:fill="BFBFBF" w:themeFill="background1" w:themeFillShade="BF"/>
          </w:tcPr>
          <w:p w:rsidR="00F02EE8" w:rsidRPr="00CA62C1" w:rsidRDefault="00F02EE8" w:rsidP="0080260A">
            <w:pPr>
              <w:rPr>
                <w:rFonts w:cs="Arial"/>
              </w:rPr>
            </w:pPr>
            <w:r w:rsidRPr="00CA62C1">
              <w:rPr>
                <w:rFonts w:cs="Arial"/>
              </w:rPr>
              <w:t>Dokazilo</w:t>
            </w:r>
          </w:p>
        </w:tc>
      </w:tr>
      <w:tr w:rsidR="00F02EE8" w:rsidRPr="00CA62C1" w:rsidTr="0080260A">
        <w:tc>
          <w:tcPr>
            <w:tcW w:w="5382" w:type="dxa"/>
            <w:shd w:val="clear" w:color="auto" w:fill="auto"/>
          </w:tcPr>
          <w:p w:rsidR="00F02EE8" w:rsidRPr="00CA62C1" w:rsidRDefault="00F02EE8" w:rsidP="0080260A">
            <w:pPr>
              <w:rPr>
                <w:rFonts w:cs="Arial"/>
              </w:rPr>
            </w:pPr>
            <w:r w:rsidRPr="00CA62C1">
              <w:rPr>
                <w:rFonts w:cs="Arial"/>
              </w:rPr>
              <w:t>Naročnik bo iz postopka javnega naročanja izključil gospodarski subjekt, ki ni ustrezno registriran za opravljanje dejavnosti, ki je predmet tega javnega naročila, in ni vpisan v enega od poklicnih ali poslovnih registrov, ki se vodijo v državi članici, v kateri ima gospodarski subjekt sedež oziroma nima potrebnega dovoljenja, ali ni član določene organizacije, da bi lahko v svoji matični državi opravljal določeno storitev.</w:t>
            </w:r>
          </w:p>
          <w:p w:rsidR="00F02EE8" w:rsidRPr="00CA62C1" w:rsidRDefault="00F02EE8" w:rsidP="0080260A">
            <w:pPr>
              <w:rPr>
                <w:rFonts w:cs="Arial"/>
              </w:rPr>
            </w:pPr>
          </w:p>
        </w:tc>
        <w:tc>
          <w:tcPr>
            <w:tcW w:w="4134" w:type="dxa"/>
            <w:shd w:val="clear" w:color="auto" w:fill="auto"/>
          </w:tcPr>
          <w:p w:rsidR="00F02EE8" w:rsidRPr="00CA62C1" w:rsidRDefault="00F02EE8" w:rsidP="0080260A">
            <w:pPr>
              <w:rPr>
                <w:rFonts w:cs="Arial"/>
              </w:rPr>
            </w:pPr>
            <w:r w:rsidRPr="00CA62C1">
              <w:rPr>
                <w:rFonts w:cs="Arial"/>
                <w:lang w:eastAsia="ar-SA"/>
              </w:rPr>
              <w:t xml:space="preserve">Obrazec </w:t>
            </w:r>
            <w:r w:rsidRPr="00CA62C1">
              <w:rPr>
                <w:rFonts w:cs="Arial"/>
                <w:b/>
                <w:lang w:eastAsia="ar-SA"/>
              </w:rPr>
              <w:t>ESPD</w:t>
            </w:r>
            <w:r w:rsidRPr="00CA62C1">
              <w:rPr>
                <w:rFonts w:cs="Arial"/>
                <w:lang w:eastAsia="ar-SA"/>
              </w:rPr>
              <w:t xml:space="preserve"> (v delu IV. Pod točko A.)</w:t>
            </w:r>
          </w:p>
        </w:tc>
      </w:tr>
      <w:tr w:rsidR="00F02EE8" w:rsidRPr="00CA62C1" w:rsidTr="0080260A">
        <w:tc>
          <w:tcPr>
            <w:tcW w:w="5382" w:type="dxa"/>
            <w:shd w:val="clear" w:color="auto" w:fill="BFBFBF" w:themeFill="background1" w:themeFillShade="BF"/>
          </w:tcPr>
          <w:p w:rsidR="00F02EE8" w:rsidRPr="00CA62C1" w:rsidRDefault="00F02EE8" w:rsidP="0080260A">
            <w:pPr>
              <w:rPr>
                <w:rFonts w:cs="Arial"/>
              </w:rPr>
            </w:pPr>
            <w:r w:rsidRPr="00CA62C1">
              <w:rPr>
                <w:rFonts w:cs="Arial"/>
                <w:bCs/>
                <w:szCs w:val="26"/>
                <w:lang w:val="x-none"/>
              </w:rPr>
              <w:t xml:space="preserve">Pogoj: </w:t>
            </w:r>
            <w:proofErr w:type="spellStart"/>
            <w:r w:rsidRPr="00CA62C1">
              <w:rPr>
                <w:rFonts w:cs="Arial"/>
                <w:bCs/>
                <w:szCs w:val="26"/>
                <w:lang w:val="x-none"/>
              </w:rPr>
              <w:t>neblokada</w:t>
            </w:r>
            <w:proofErr w:type="spellEnd"/>
            <w:r w:rsidRPr="00CA62C1">
              <w:rPr>
                <w:rFonts w:cs="Arial"/>
                <w:bCs/>
                <w:szCs w:val="26"/>
                <w:lang w:val="x-none"/>
              </w:rPr>
              <w:t xml:space="preserve"> transakcijskih računov</w:t>
            </w:r>
          </w:p>
        </w:tc>
        <w:tc>
          <w:tcPr>
            <w:tcW w:w="4134" w:type="dxa"/>
            <w:shd w:val="clear" w:color="auto" w:fill="BFBFBF" w:themeFill="background1" w:themeFillShade="BF"/>
          </w:tcPr>
          <w:p w:rsidR="00F02EE8" w:rsidRPr="00CA62C1" w:rsidRDefault="00F02EE8" w:rsidP="0080260A">
            <w:pPr>
              <w:rPr>
                <w:rFonts w:cs="Arial"/>
              </w:rPr>
            </w:pPr>
            <w:r w:rsidRPr="00CA62C1">
              <w:rPr>
                <w:rFonts w:cs="Arial"/>
              </w:rPr>
              <w:t>Dokazilo</w:t>
            </w:r>
          </w:p>
        </w:tc>
      </w:tr>
      <w:tr w:rsidR="00F02EE8" w:rsidRPr="00CA62C1" w:rsidTr="0080260A">
        <w:tc>
          <w:tcPr>
            <w:tcW w:w="5382" w:type="dxa"/>
          </w:tcPr>
          <w:p w:rsidR="00F02EE8" w:rsidRPr="00CA62C1" w:rsidRDefault="00F02EE8" w:rsidP="0080260A">
            <w:pPr>
              <w:rPr>
                <w:rFonts w:cs="Arial"/>
              </w:rPr>
            </w:pPr>
            <w:r w:rsidRPr="00CA62C1">
              <w:rPr>
                <w:rFonts w:cs="Arial"/>
              </w:rPr>
              <w:t xml:space="preserve">Naročnik bo iz postopka javnega naročanja izključil gospodarski </w:t>
            </w:r>
            <w:r w:rsidRPr="00D95467">
              <w:rPr>
                <w:rFonts w:cs="Arial"/>
              </w:rPr>
              <w:t xml:space="preserve">subjekt, ki je imel v obdobju od </w:t>
            </w:r>
            <w:r>
              <w:rPr>
                <w:rFonts w:cs="Arial"/>
              </w:rPr>
              <w:t>1. 1. 2018 – 31. 3. 2018</w:t>
            </w:r>
            <w:r w:rsidRPr="00D95467">
              <w:rPr>
                <w:rFonts w:cs="Arial"/>
              </w:rPr>
              <w:t xml:space="preserve"> blokiran</w:t>
            </w:r>
            <w:r>
              <w:rPr>
                <w:rFonts w:cs="Arial"/>
              </w:rPr>
              <w:t xml:space="preserve"> svoj</w:t>
            </w:r>
            <w:r w:rsidRPr="00D95467">
              <w:rPr>
                <w:rFonts w:cs="Arial"/>
              </w:rPr>
              <w:t xml:space="preserve"> transakcijski račun. </w:t>
            </w:r>
          </w:p>
          <w:p w:rsidR="00F02EE8" w:rsidRPr="00CA62C1" w:rsidRDefault="00F02EE8" w:rsidP="0080260A">
            <w:pPr>
              <w:rPr>
                <w:rFonts w:cs="Arial"/>
              </w:rPr>
            </w:pPr>
          </w:p>
          <w:p w:rsidR="00F02EE8" w:rsidRPr="00CA62C1" w:rsidRDefault="00F02EE8" w:rsidP="0080260A">
            <w:pPr>
              <w:rPr>
                <w:rFonts w:cs="Arial"/>
              </w:rPr>
            </w:pPr>
            <w:r w:rsidRPr="00CA62C1">
              <w:rPr>
                <w:rFonts w:cs="Arial"/>
              </w:rPr>
              <w:t xml:space="preserve">Če ima ponudnik več transakcijskih računov, se zahteva o </w:t>
            </w:r>
            <w:proofErr w:type="spellStart"/>
            <w:r w:rsidRPr="00CA62C1">
              <w:rPr>
                <w:rFonts w:cs="Arial"/>
              </w:rPr>
              <w:t>neblokadi</w:t>
            </w:r>
            <w:proofErr w:type="spellEnd"/>
            <w:r w:rsidRPr="00CA62C1">
              <w:rPr>
                <w:rFonts w:cs="Arial"/>
              </w:rPr>
              <w:t xml:space="preserve"> v navedenem obdobju nanaša na vse transakcijske račune.  </w:t>
            </w:r>
          </w:p>
          <w:p w:rsidR="00F02EE8" w:rsidRPr="00CA62C1" w:rsidRDefault="00F02EE8" w:rsidP="0080260A">
            <w:pPr>
              <w:rPr>
                <w:rFonts w:cs="Arial"/>
              </w:rPr>
            </w:pPr>
          </w:p>
        </w:tc>
        <w:tc>
          <w:tcPr>
            <w:tcW w:w="4134" w:type="dxa"/>
          </w:tcPr>
          <w:p w:rsidR="00F02EE8" w:rsidRPr="00CA62C1" w:rsidRDefault="00F02EE8" w:rsidP="0080260A">
            <w:pPr>
              <w:rPr>
                <w:rFonts w:cs="Arial"/>
              </w:rPr>
            </w:pPr>
            <w:r w:rsidRPr="00CA62C1">
              <w:rPr>
                <w:rFonts w:cs="Arial"/>
              </w:rPr>
              <w:t xml:space="preserve">Gospodarski subjekt mora predložiti obrazec </w:t>
            </w:r>
            <w:r w:rsidRPr="00CA62C1">
              <w:rPr>
                <w:rFonts w:cs="Arial"/>
                <w:b/>
              </w:rPr>
              <w:t>ESPD</w:t>
            </w:r>
            <w:r>
              <w:rPr>
                <w:rFonts w:cs="Arial"/>
              </w:rPr>
              <w:t xml:space="preserve"> s podano ustrezno izjavo</w:t>
            </w:r>
            <w:r w:rsidRPr="00CA62C1">
              <w:rPr>
                <w:rFonts w:cs="Arial"/>
              </w:rPr>
              <w:t xml:space="preserve"> (v delu IV. pod točko B., pod »Druge ekonomske ali finančne zahteve«) ter </w:t>
            </w:r>
            <w:r w:rsidRPr="00CA62C1">
              <w:rPr>
                <w:rFonts w:cs="Arial"/>
                <w:b/>
              </w:rPr>
              <w:t>potrdila vseh poslovnih bank</w:t>
            </w:r>
            <w:r w:rsidRPr="00CA62C1">
              <w:rPr>
                <w:rFonts w:cs="Arial"/>
              </w:rPr>
              <w:t xml:space="preserve">, pri katerih ima odprt transakcijski račun o neblokiranih/blokiranih transakcijskih računih v zahtevanem obdobju.  </w:t>
            </w:r>
          </w:p>
          <w:p w:rsidR="00F02EE8" w:rsidRPr="00CA62C1" w:rsidRDefault="00F02EE8" w:rsidP="0080260A">
            <w:pPr>
              <w:rPr>
                <w:rFonts w:cs="Arial"/>
              </w:rPr>
            </w:pPr>
          </w:p>
        </w:tc>
      </w:tr>
      <w:tr w:rsidR="00F02EE8" w:rsidRPr="00CA62C1" w:rsidTr="0080260A">
        <w:tc>
          <w:tcPr>
            <w:tcW w:w="5382" w:type="dxa"/>
            <w:shd w:val="clear" w:color="auto" w:fill="BFBFBF" w:themeFill="background1" w:themeFillShade="BF"/>
          </w:tcPr>
          <w:p w:rsidR="00F02EE8" w:rsidRPr="00CA62C1" w:rsidRDefault="00F02EE8" w:rsidP="0080260A">
            <w:pPr>
              <w:rPr>
                <w:rFonts w:cs="Arial"/>
              </w:rPr>
            </w:pPr>
            <w:r w:rsidRPr="00CA62C1">
              <w:rPr>
                <w:rFonts w:cs="Arial"/>
                <w:bCs/>
                <w:szCs w:val="26"/>
                <w:lang w:val="x-none"/>
              </w:rPr>
              <w:t>Pogoj: veljavno zavarovanje odgovornosti</w:t>
            </w:r>
          </w:p>
        </w:tc>
        <w:tc>
          <w:tcPr>
            <w:tcW w:w="4134" w:type="dxa"/>
            <w:shd w:val="clear" w:color="auto" w:fill="BFBFBF" w:themeFill="background1" w:themeFillShade="BF"/>
          </w:tcPr>
          <w:p w:rsidR="00F02EE8" w:rsidRPr="00CA62C1" w:rsidRDefault="00F02EE8" w:rsidP="0080260A">
            <w:pPr>
              <w:rPr>
                <w:rFonts w:cs="Arial"/>
              </w:rPr>
            </w:pPr>
            <w:r w:rsidRPr="00CA62C1">
              <w:rPr>
                <w:rFonts w:cs="Arial"/>
              </w:rPr>
              <w:t>Dokazilo</w:t>
            </w:r>
          </w:p>
        </w:tc>
      </w:tr>
      <w:tr w:rsidR="00F02EE8" w:rsidRPr="00CA62C1" w:rsidTr="0080260A">
        <w:tc>
          <w:tcPr>
            <w:tcW w:w="5382" w:type="dxa"/>
          </w:tcPr>
          <w:p w:rsidR="00F02EE8" w:rsidRPr="00CA62C1" w:rsidRDefault="00F02EE8" w:rsidP="0080260A">
            <w:pPr>
              <w:rPr>
                <w:rFonts w:cs="Arial"/>
              </w:rPr>
            </w:pPr>
            <w:r w:rsidRPr="00CA62C1">
              <w:rPr>
                <w:rFonts w:cs="Arial"/>
              </w:rPr>
              <w:t>Naročnik bo iz postopka javnega naročanja izključil gospodarski subjekt, ki  nima zavarovane odgovornosti v skladu z določili veljavne zakonodaje, ki ur</w:t>
            </w:r>
            <w:r>
              <w:rPr>
                <w:rFonts w:cs="Arial"/>
              </w:rPr>
              <w:t xml:space="preserve">eja področje graditve objektov </w:t>
            </w:r>
            <w:r w:rsidRPr="00CA62C1">
              <w:rPr>
                <w:rFonts w:cs="Arial"/>
              </w:rPr>
              <w:t>za škodo, ki bi utegnila nastati naročniku kot investitorju in tretjim osebam v zvezi oziroma pri opravljanju njihove dejavnosti.</w:t>
            </w:r>
          </w:p>
          <w:p w:rsidR="00F02EE8" w:rsidRPr="00CA62C1" w:rsidRDefault="00F02EE8" w:rsidP="0080260A">
            <w:pPr>
              <w:rPr>
                <w:rFonts w:cs="Arial"/>
              </w:rPr>
            </w:pPr>
          </w:p>
        </w:tc>
        <w:tc>
          <w:tcPr>
            <w:tcW w:w="4134" w:type="dxa"/>
          </w:tcPr>
          <w:p w:rsidR="00F02EE8" w:rsidRPr="00CA62C1" w:rsidRDefault="00F02EE8" w:rsidP="0080260A">
            <w:pPr>
              <w:rPr>
                <w:rFonts w:cs="Arial"/>
              </w:rPr>
            </w:pPr>
            <w:r w:rsidRPr="00CA62C1">
              <w:rPr>
                <w:rFonts w:cs="Arial"/>
              </w:rPr>
              <w:t xml:space="preserve">Gospodarski subjekt mora ponudbi predložiti obrazec </w:t>
            </w:r>
            <w:r w:rsidRPr="00CA62C1">
              <w:rPr>
                <w:rFonts w:cs="Arial"/>
                <w:b/>
              </w:rPr>
              <w:t>ESPD</w:t>
            </w:r>
            <w:r>
              <w:rPr>
                <w:rFonts w:cs="Arial"/>
              </w:rPr>
              <w:t xml:space="preserve"> z vpisanimi potrebnimi podatki</w:t>
            </w:r>
            <w:r w:rsidRPr="00CA62C1">
              <w:rPr>
                <w:rFonts w:cs="Arial"/>
              </w:rPr>
              <w:t xml:space="preserve"> (v delu IV. pod točko B., pod »Zavarovanje poklicne odgovornosti«) ter </w:t>
            </w:r>
            <w:r w:rsidRPr="00CA62C1">
              <w:rPr>
                <w:rFonts w:cs="Arial"/>
                <w:b/>
              </w:rPr>
              <w:t>fotokopijo veljavne zavarovalne police</w:t>
            </w:r>
            <w:r w:rsidRPr="00CA62C1">
              <w:rPr>
                <w:rFonts w:cs="Arial"/>
              </w:rPr>
              <w:t>, ki izkazuje izpolnjevanje zahtevanih pogojev.</w:t>
            </w:r>
          </w:p>
          <w:p w:rsidR="00F02EE8" w:rsidRPr="00CA62C1" w:rsidRDefault="00F02EE8" w:rsidP="0080260A">
            <w:pPr>
              <w:rPr>
                <w:rFonts w:cs="Arial"/>
              </w:rPr>
            </w:pPr>
          </w:p>
        </w:tc>
      </w:tr>
      <w:tr w:rsidR="00F02EE8" w:rsidRPr="00CA62C1" w:rsidTr="0080260A">
        <w:tc>
          <w:tcPr>
            <w:tcW w:w="5382" w:type="dxa"/>
            <w:shd w:val="clear" w:color="auto" w:fill="BFBFBF" w:themeFill="background1" w:themeFillShade="BF"/>
          </w:tcPr>
          <w:p w:rsidR="00F02EE8" w:rsidRPr="00CA62C1" w:rsidRDefault="00F02EE8" w:rsidP="0080260A">
            <w:pPr>
              <w:rPr>
                <w:rFonts w:cs="Arial"/>
              </w:rPr>
            </w:pPr>
            <w:r w:rsidRPr="00CA62C1">
              <w:rPr>
                <w:rFonts w:cs="Arial"/>
                <w:bCs/>
                <w:szCs w:val="26"/>
                <w:lang w:val="x-none"/>
              </w:rPr>
              <w:t>Pogoj: izkušnje za izvajanje predmeta javnega naročila</w:t>
            </w:r>
          </w:p>
        </w:tc>
        <w:tc>
          <w:tcPr>
            <w:tcW w:w="4134" w:type="dxa"/>
            <w:shd w:val="clear" w:color="auto" w:fill="BFBFBF" w:themeFill="background1" w:themeFillShade="BF"/>
          </w:tcPr>
          <w:p w:rsidR="00F02EE8" w:rsidRPr="00CA62C1" w:rsidRDefault="00F02EE8" w:rsidP="0080260A">
            <w:pPr>
              <w:rPr>
                <w:rFonts w:cs="Arial"/>
              </w:rPr>
            </w:pPr>
            <w:r w:rsidRPr="00CA62C1">
              <w:rPr>
                <w:rFonts w:cs="Arial"/>
              </w:rPr>
              <w:t>Dokazilo</w:t>
            </w:r>
          </w:p>
        </w:tc>
      </w:tr>
      <w:tr w:rsidR="00F02EE8" w:rsidRPr="00CA62C1" w:rsidTr="0080260A">
        <w:tc>
          <w:tcPr>
            <w:tcW w:w="5382" w:type="dxa"/>
          </w:tcPr>
          <w:p w:rsidR="00F02EE8" w:rsidRPr="00C86ABF" w:rsidRDefault="00F02EE8" w:rsidP="0080260A">
            <w:pPr>
              <w:autoSpaceDE w:val="0"/>
              <w:autoSpaceDN w:val="0"/>
              <w:adjustRightInd w:val="0"/>
              <w:jc w:val="both"/>
              <w:rPr>
                <w:rFonts w:cs="Arial"/>
              </w:rPr>
            </w:pPr>
            <w:r w:rsidRPr="00C86ABF">
              <w:rPr>
                <w:rFonts w:cs="Arial"/>
              </w:rPr>
              <w:t>Naročnik bo iz postopka javnega naročanja izključil gospodarski subjekt, ki ne izkaže zahtevanih izkušenj o že uspešno zaključenih poslih primerljivih predmetu javnega naročanja.</w:t>
            </w:r>
          </w:p>
          <w:p w:rsidR="00F02EE8" w:rsidRPr="00C86ABF" w:rsidRDefault="00F02EE8" w:rsidP="0080260A">
            <w:pPr>
              <w:autoSpaceDE w:val="0"/>
              <w:autoSpaceDN w:val="0"/>
              <w:adjustRightInd w:val="0"/>
              <w:jc w:val="both"/>
              <w:rPr>
                <w:rFonts w:cs="Arial"/>
              </w:rPr>
            </w:pPr>
          </w:p>
          <w:p w:rsidR="00F02EE8" w:rsidRDefault="00F02EE8" w:rsidP="0080260A">
            <w:pPr>
              <w:rPr>
                <w:rFonts w:cs="Arial"/>
                <w:bCs/>
                <w:szCs w:val="26"/>
              </w:rPr>
            </w:pPr>
            <w:r w:rsidRPr="00DE2752">
              <w:rPr>
                <w:rFonts w:cs="Arial"/>
              </w:rPr>
              <w:t>Pon</w:t>
            </w:r>
            <w:r>
              <w:rPr>
                <w:rFonts w:cs="Arial"/>
              </w:rPr>
              <w:t xml:space="preserve">udnik mora imeti v zadnjih 5 </w:t>
            </w:r>
            <w:r w:rsidRPr="00DE2752">
              <w:rPr>
                <w:rFonts w:cs="Arial"/>
              </w:rPr>
              <w:t xml:space="preserve"> letih pred potekom roka za oddajo ponudbe v tem postopku</w:t>
            </w:r>
            <w:r>
              <w:rPr>
                <w:rFonts w:cs="Arial"/>
              </w:rPr>
              <w:t>,</w:t>
            </w:r>
            <w:r w:rsidRPr="00DE2752">
              <w:rPr>
                <w:rFonts w:cs="Arial"/>
              </w:rPr>
              <w:t xml:space="preserve"> </w:t>
            </w:r>
            <w:r>
              <w:rPr>
                <w:rFonts w:cs="Arial"/>
                <w:bCs/>
                <w:szCs w:val="26"/>
                <w:lang w:val="x-none"/>
              </w:rPr>
              <w:t>zaključene</w:t>
            </w:r>
            <w:r w:rsidRPr="00DE2752">
              <w:rPr>
                <w:rFonts w:cs="Arial"/>
                <w:bCs/>
                <w:szCs w:val="26"/>
                <w:lang w:val="x-none"/>
              </w:rPr>
              <w:t xml:space="preserve"> najmanj naslednje referenčne posle, ki se nanašajo na</w:t>
            </w:r>
            <w:r>
              <w:rPr>
                <w:rFonts w:cs="Arial"/>
                <w:bCs/>
                <w:szCs w:val="26"/>
              </w:rPr>
              <w:t xml:space="preserve"> izvajanje nadzora nad </w:t>
            </w:r>
            <w:r w:rsidRPr="00DE2752">
              <w:rPr>
                <w:rFonts w:cs="Arial"/>
                <w:bCs/>
                <w:szCs w:val="26"/>
                <w:lang w:val="x-none"/>
              </w:rPr>
              <w:t xml:space="preserve"> gradnjo  kanalizacije</w:t>
            </w:r>
            <w:r>
              <w:rPr>
                <w:rFonts w:cs="Arial"/>
                <w:bCs/>
                <w:szCs w:val="26"/>
              </w:rPr>
              <w:t xml:space="preserve">, </w:t>
            </w:r>
            <w:r w:rsidRPr="00DE2752">
              <w:rPr>
                <w:rFonts w:cs="Arial"/>
                <w:bCs/>
                <w:szCs w:val="26"/>
              </w:rPr>
              <w:t>vodovoda</w:t>
            </w:r>
            <w:r>
              <w:rPr>
                <w:rFonts w:cs="Arial"/>
                <w:bCs/>
                <w:szCs w:val="26"/>
              </w:rPr>
              <w:t xml:space="preserve"> ter komunalnih čistilnih naprav:</w:t>
            </w:r>
            <w:r w:rsidRPr="00DE2752">
              <w:rPr>
                <w:rFonts w:cs="Arial"/>
                <w:bCs/>
                <w:szCs w:val="26"/>
              </w:rPr>
              <w:t xml:space="preserve"> </w:t>
            </w:r>
          </w:p>
          <w:p w:rsidR="00F02EE8" w:rsidRPr="00C86ABF" w:rsidRDefault="00F02EE8" w:rsidP="0080260A">
            <w:pPr>
              <w:rPr>
                <w:rFonts w:cs="Arial"/>
              </w:rPr>
            </w:pPr>
          </w:p>
          <w:p w:rsidR="00F02EE8" w:rsidRDefault="00F02EE8" w:rsidP="0080260A">
            <w:pPr>
              <w:pStyle w:val="Slog41"/>
            </w:pPr>
            <w:r>
              <w:t>najmanj 3 reference naročnikov – financerjev naročila</w:t>
            </w:r>
            <w:r w:rsidRPr="00973F61">
              <w:t xml:space="preserve">, da je v letih 2013, 2014, 2015, 2016, 2017 ter 2018 uspešno izvedel nadzor nad izgradnjo objektov </w:t>
            </w:r>
            <w:r w:rsidRPr="00973F61">
              <w:rPr>
                <w:b/>
              </w:rPr>
              <w:t>kanalizacijskega omrežja za komunalne odpadne vode</w:t>
            </w:r>
            <w:r w:rsidRPr="00973F61">
              <w:t xml:space="preserve"> (fekalna, meteorna oziroma mešan sistem) v dolžini </w:t>
            </w:r>
            <w:r w:rsidRPr="00973F61">
              <w:rPr>
                <w:u w:val="single"/>
              </w:rPr>
              <w:t xml:space="preserve">minimalno 1500 </w:t>
            </w:r>
            <w:r w:rsidRPr="00973F61">
              <w:rPr>
                <w:u w:val="single"/>
              </w:rPr>
              <w:lastRenderedPageBreak/>
              <w:t>m</w:t>
            </w:r>
            <w:r w:rsidRPr="00973F61">
              <w:t xml:space="preserve"> (3 ločeni objekti kanalizacije z dolžino nad 1500</w:t>
            </w:r>
            <w:r>
              <w:t xml:space="preserve"> </w:t>
            </w:r>
            <w:r w:rsidRPr="00973F61">
              <w:t>m)  in</w:t>
            </w:r>
          </w:p>
          <w:p w:rsidR="00F02EE8" w:rsidRDefault="00F02EE8" w:rsidP="0080260A">
            <w:pPr>
              <w:pStyle w:val="Slog41"/>
              <w:numPr>
                <w:ilvl w:val="0"/>
                <w:numId w:val="0"/>
              </w:numPr>
              <w:ind w:left="360"/>
            </w:pPr>
          </w:p>
          <w:p w:rsidR="00F02EE8" w:rsidRDefault="00F02EE8" w:rsidP="0080260A">
            <w:pPr>
              <w:pStyle w:val="Slog41"/>
            </w:pPr>
            <w:r w:rsidRPr="00973F61">
              <w:t xml:space="preserve">najmanj </w:t>
            </w:r>
            <w:r>
              <w:t>3 reference naročnikov – financerjev naročila</w:t>
            </w:r>
            <w:r w:rsidRPr="00973F61">
              <w:t>, da je v letih 2013, 2014, 2015, 2016, 2017 ter 2018</w:t>
            </w:r>
            <w:r>
              <w:t xml:space="preserve"> uspešno izvedel nadzor nad </w:t>
            </w:r>
            <w:r w:rsidRPr="00973F61">
              <w:t xml:space="preserve">izgradnjo  </w:t>
            </w:r>
            <w:r w:rsidRPr="00973F61">
              <w:rPr>
                <w:u w:val="single"/>
              </w:rPr>
              <w:t>najmanj 1000 metrov</w:t>
            </w:r>
            <w:r w:rsidRPr="00973F61">
              <w:t xml:space="preserve"> </w:t>
            </w:r>
            <w:r w:rsidRPr="00973F61">
              <w:rPr>
                <w:b/>
              </w:rPr>
              <w:t>vodovoda</w:t>
            </w:r>
            <w:r w:rsidRPr="00973F61">
              <w:t xml:space="preserve"> (3 ločeni objekti vodovoda z dolžino nad 1000</w:t>
            </w:r>
            <w:r>
              <w:t xml:space="preserve"> </w:t>
            </w:r>
            <w:r w:rsidRPr="00973F61">
              <w:t>m) in</w:t>
            </w:r>
          </w:p>
          <w:p w:rsidR="00F02EE8" w:rsidRDefault="00F02EE8" w:rsidP="0080260A">
            <w:pPr>
              <w:pStyle w:val="Slog41"/>
              <w:numPr>
                <w:ilvl w:val="0"/>
                <w:numId w:val="0"/>
              </w:numPr>
              <w:ind w:left="360"/>
            </w:pPr>
          </w:p>
          <w:p w:rsidR="00F02EE8" w:rsidRDefault="00F02EE8" w:rsidP="0080260A">
            <w:pPr>
              <w:pStyle w:val="Slog41"/>
              <w:rPr>
                <w:color w:val="FF0000"/>
              </w:rPr>
            </w:pPr>
            <w:r>
              <w:rPr>
                <w:color w:val="FF0000"/>
              </w:rPr>
              <w:t>najmanj 3</w:t>
            </w:r>
            <w:r w:rsidRPr="002F0298">
              <w:rPr>
                <w:color w:val="FF0000"/>
              </w:rPr>
              <w:t xml:space="preserve"> reference naročnikov – financerjev naročila</w:t>
            </w:r>
            <w:r>
              <w:rPr>
                <w:color w:val="FF0000"/>
              </w:rPr>
              <w:t>, da je od vključno  leta 2006 naprej, gledano na datum uporabnega dovoljenja,</w:t>
            </w:r>
            <w:r w:rsidRPr="002F0298">
              <w:rPr>
                <w:color w:val="FF0000"/>
              </w:rPr>
              <w:t xml:space="preserve"> uspešno izvedel nadzor nad izgradnjo </w:t>
            </w:r>
            <w:r w:rsidRPr="002F0298">
              <w:rPr>
                <w:b/>
                <w:color w:val="FF0000"/>
              </w:rPr>
              <w:t>komunalnih čistilnih naprav</w:t>
            </w:r>
            <w:r>
              <w:rPr>
                <w:b/>
                <w:color w:val="FF0000"/>
              </w:rPr>
              <w:t xml:space="preserve"> in sicer:</w:t>
            </w:r>
            <w:r w:rsidRPr="002F0298">
              <w:rPr>
                <w:color w:val="FF0000"/>
              </w:rPr>
              <w:t xml:space="preserve"> kapacitete </w:t>
            </w:r>
            <w:r w:rsidRPr="002F0298">
              <w:rPr>
                <w:color w:val="FF0000"/>
                <w:u w:val="single"/>
              </w:rPr>
              <w:t>500 PE ali več</w:t>
            </w:r>
            <w:r w:rsidRPr="002F0298">
              <w:rPr>
                <w:color w:val="FF0000"/>
              </w:rPr>
              <w:t xml:space="preserve"> (3 ločeni objekti ČN </w:t>
            </w:r>
            <w:r>
              <w:rPr>
                <w:color w:val="FF0000"/>
              </w:rPr>
              <w:t>s kapaciteto 500 PE ali več),</w:t>
            </w:r>
          </w:p>
          <w:p w:rsidR="00F02EE8" w:rsidRPr="002F0298" w:rsidRDefault="00F02EE8" w:rsidP="0080260A">
            <w:pPr>
              <w:pStyle w:val="Slog41"/>
              <w:numPr>
                <w:ilvl w:val="0"/>
                <w:numId w:val="0"/>
              </w:numPr>
              <w:ind w:left="360"/>
              <w:rPr>
                <w:color w:val="FF0000"/>
              </w:rPr>
            </w:pPr>
            <w:r>
              <w:rPr>
                <w:color w:val="FF0000"/>
              </w:rPr>
              <w:t>tej zahtevi lahko ponudnik enakovredno zadosti tudi, da je od vključno leta 2006 naprej, gledano na datum uporabnega dovoljenja, izvedel uspešen nadzor nad izgradnjo 1 čistilne naprave kapacitete 1500 PE ali več.</w:t>
            </w:r>
          </w:p>
          <w:p w:rsidR="00F02EE8" w:rsidRPr="00C86ABF" w:rsidRDefault="00F02EE8" w:rsidP="0080260A">
            <w:pPr>
              <w:autoSpaceDE w:val="0"/>
              <w:autoSpaceDN w:val="0"/>
              <w:adjustRightInd w:val="0"/>
              <w:jc w:val="both"/>
              <w:rPr>
                <w:rFonts w:cs="Arial"/>
              </w:rPr>
            </w:pPr>
          </w:p>
          <w:p w:rsidR="00F02EE8" w:rsidRPr="00C86ABF" w:rsidRDefault="00F02EE8" w:rsidP="0080260A">
            <w:pPr>
              <w:autoSpaceDE w:val="0"/>
              <w:autoSpaceDN w:val="0"/>
              <w:adjustRightInd w:val="0"/>
              <w:jc w:val="both"/>
              <w:rPr>
                <w:rFonts w:cs="Arial"/>
              </w:rPr>
            </w:pPr>
            <w:r w:rsidRPr="00C86ABF">
              <w:rPr>
                <w:rFonts w:cs="Arial"/>
              </w:rPr>
              <w:t>Dela so morala biti opravljena strokovno, kvalitetno, pravočasno in v skladu z določili pogodbe.</w:t>
            </w:r>
          </w:p>
          <w:p w:rsidR="00F02EE8" w:rsidRPr="00C86ABF" w:rsidRDefault="00F02EE8" w:rsidP="0080260A">
            <w:pPr>
              <w:autoSpaceDE w:val="0"/>
              <w:autoSpaceDN w:val="0"/>
              <w:adjustRightInd w:val="0"/>
              <w:jc w:val="both"/>
              <w:rPr>
                <w:rFonts w:cs="Arial"/>
              </w:rPr>
            </w:pPr>
          </w:p>
          <w:p w:rsidR="00F02EE8" w:rsidRDefault="00F02EE8" w:rsidP="0080260A">
            <w:pPr>
              <w:autoSpaceDE w:val="0"/>
              <w:autoSpaceDN w:val="0"/>
              <w:adjustRightInd w:val="0"/>
              <w:jc w:val="both"/>
              <w:rPr>
                <w:rFonts w:cs="Arial"/>
              </w:rPr>
            </w:pPr>
            <w:r w:rsidRPr="00C86ABF">
              <w:rPr>
                <w:rFonts w:cs="Arial"/>
              </w:rPr>
              <w:t>Posamezna referenca se mora nanašati na enega naročnika in eno oz. zaključen sklop del, ki predstavljajo funkcionalno celoto. Ni se mogoče sklicevati na reference, ki jih je (kot dejanski izvajalec) izvajal subjekt, ki ne nastopa v ponudbi (bodisi kot ponudnik bodisi kot partner v skupnem nastopu bodisi kot podizvajalec).</w:t>
            </w:r>
          </w:p>
          <w:p w:rsidR="00F02EE8" w:rsidRPr="00CA62C1" w:rsidRDefault="00F02EE8" w:rsidP="0080260A">
            <w:pPr>
              <w:autoSpaceDE w:val="0"/>
              <w:autoSpaceDN w:val="0"/>
              <w:adjustRightInd w:val="0"/>
              <w:jc w:val="both"/>
              <w:rPr>
                <w:rFonts w:cs="Arial"/>
              </w:rPr>
            </w:pPr>
          </w:p>
        </w:tc>
        <w:tc>
          <w:tcPr>
            <w:tcW w:w="4134" w:type="dxa"/>
          </w:tcPr>
          <w:p w:rsidR="00F02EE8" w:rsidRPr="00CA62C1" w:rsidRDefault="00F02EE8" w:rsidP="0080260A">
            <w:pPr>
              <w:rPr>
                <w:rFonts w:cs="Arial"/>
              </w:rPr>
            </w:pPr>
            <w:r w:rsidRPr="00CA62C1">
              <w:rPr>
                <w:rFonts w:cs="Arial"/>
                <w:lang w:eastAsia="ar-SA"/>
              </w:rPr>
              <w:lastRenderedPageBreak/>
              <w:t xml:space="preserve">Obrazec </w:t>
            </w:r>
            <w:r w:rsidRPr="00CA62C1">
              <w:rPr>
                <w:rFonts w:cs="Arial"/>
                <w:b/>
                <w:lang w:eastAsia="ar-SA"/>
              </w:rPr>
              <w:t>ESPD</w:t>
            </w:r>
            <w:r>
              <w:rPr>
                <w:rFonts w:cs="Arial"/>
                <w:lang w:eastAsia="ar-SA"/>
              </w:rPr>
              <w:t xml:space="preserve"> z vpisanimi potrebnimi informacijami</w:t>
            </w:r>
            <w:r w:rsidRPr="00CA62C1">
              <w:rPr>
                <w:rFonts w:cs="Arial"/>
                <w:b/>
                <w:lang w:eastAsia="ar-SA"/>
              </w:rPr>
              <w:t xml:space="preserve"> </w:t>
            </w:r>
            <w:r w:rsidRPr="00CA62C1">
              <w:rPr>
                <w:rFonts w:cs="Arial"/>
                <w:lang w:eastAsia="ar-SA"/>
              </w:rPr>
              <w:t>(v delu IV. pod točko C., pod »Za naročila storitev: izvedba storitev določene vrste«).</w:t>
            </w:r>
          </w:p>
          <w:p w:rsidR="00F02EE8" w:rsidRPr="00CA62C1" w:rsidRDefault="00F02EE8" w:rsidP="0080260A">
            <w:pPr>
              <w:rPr>
                <w:rFonts w:cs="Arial"/>
              </w:rPr>
            </w:pPr>
          </w:p>
          <w:p w:rsidR="00F02EE8" w:rsidRDefault="00F02EE8" w:rsidP="0080260A">
            <w:pPr>
              <w:rPr>
                <w:rFonts w:cs="Arial"/>
              </w:rPr>
            </w:pPr>
            <w:r w:rsidRPr="00CA62C1">
              <w:rPr>
                <w:rFonts w:cs="Arial"/>
              </w:rPr>
              <w:t>Naročnik si pridržuje pravico, da referenco preveri pri referenčnih naročnikih</w:t>
            </w:r>
            <w:r>
              <w:rPr>
                <w:rFonts w:cs="Arial"/>
              </w:rPr>
              <w:t>, ki so celotno naročilo financirali</w:t>
            </w:r>
            <w:r w:rsidRPr="00CA62C1">
              <w:rPr>
                <w:rFonts w:cs="Arial"/>
              </w:rPr>
              <w:t xml:space="preserve">. </w:t>
            </w:r>
          </w:p>
          <w:p w:rsidR="00F02EE8" w:rsidRDefault="00F02EE8" w:rsidP="0080260A">
            <w:pPr>
              <w:rPr>
                <w:rFonts w:cs="Arial"/>
              </w:rPr>
            </w:pPr>
          </w:p>
          <w:p w:rsidR="00F02EE8" w:rsidRPr="00CA62C1" w:rsidRDefault="00F02EE8" w:rsidP="0080260A">
            <w:pPr>
              <w:rPr>
                <w:rFonts w:cs="Arial"/>
              </w:rPr>
            </w:pPr>
            <w:r w:rsidRPr="00CA62C1">
              <w:rPr>
                <w:rFonts w:cs="Arial"/>
              </w:rPr>
              <w:t>Naročnik si pridržuje pravico, da za navedeni pogoj zahteva dodatna dokazila, kot na primer: kopije sklenjenih pogodb za referenčne posle, podatke o referenčnih poslih, ipd...</w:t>
            </w:r>
          </w:p>
          <w:p w:rsidR="00F02EE8" w:rsidRPr="00CA62C1" w:rsidRDefault="00F02EE8" w:rsidP="0080260A">
            <w:pPr>
              <w:rPr>
                <w:rFonts w:cs="Arial"/>
              </w:rPr>
            </w:pPr>
          </w:p>
        </w:tc>
      </w:tr>
      <w:tr w:rsidR="00F02EE8" w:rsidRPr="00CA62C1" w:rsidTr="0080260A">
        <w:tc>
          <w:tcPr>
            <w:tcW w:w="5382" w:type="dxa"/>
            <w:shd w:val="clear" w:color="auto" w:fill="BFBFBF" w:themeFill="background1" w:themeFillShade="BF"/>
          </w:tcPr>
          <w:p w:rsidR="00F02EE8" w:rsidRPr="00CA62C1" w:rsidRDefault="00F02EE8" w:rsidP="0080260A">
            <w:pPr>
              <w:rPr>
                <w:rFonts w:cs="Arial"/>
              </w:rPr>
            </w:pPr>
            <w:r w:rsidRPr="00CA62C1">
              <w:rPr>
                <w:rFonts w:cs="Arial"/>
                <w:bCs/>
                <w:szCs w:val="26"/>
                <w:lang w:val="x-none"/>
              </w:rPr>
              <w:lastRenderedPageBreak/>
              <w:t>Pogoj: nominacija posameznikov, ključnih za izvedbo javnega naročila</w:t>
            </w:r>
          </w:p>
        </w:tc>
        <w:tc>
          <w:tcPr>
            <w:tcW w:w="4134" w:type="dxa"/>
            <w:shd w:val="clear" w:color="auto" w:fill="BFBFBF" w:themeFill="background1" w:themeFillShade="BF"/>
          </w:tcPr>
          <w:p w:rsidR="00F02EE8" w:rsidRPr="00CA62C1" w:rsidRDefault="00F02EE8" w:rsidP="0080260A">
            <w:pPr>
              <w:rPr>
                <w:rFonts w:cs="Arial"/>
              </w:rPr>
            </w:pPr>
            <w:r w:rsidRPr="00CA62C1">
              <w:rPr>
                <w:rFonts w:cs="Arial"/>
              </w:rPr>
              <w:t>Dokazilo</w:t>
            </w:r>
          </w:p>
        </w:tc>
      </w:tr>
      <w:tr w:rsidR="00F02EE8" w:rsidRPr="00CA62C1" w:rsidTr="0080260A">
        <w:tc>
          <w:tcPr>
            <w:tcW w:w="5382" w:type="dxa"/>
            <w:shd w:val="clear" w:color="auto" w:fill="auto"/>
          </w:tcPr>
          <w:p w:rsidR="00F02EE8" w:rsidRDefault="00F02EE8" w:rsidP="0080260A">
            <w:r w:rsidRPr="00CA62C1">
              <w:rPr>
                <w:rFonts w:cs="Arial"/>
              </w:rPr>
              <w:t xml:space="preserve"> </w:t>
            </w:r>
            <w:r w:rsidRPr="007D1B47">
              <w:t xml:space="preserve">Naročnik bo iz postopka javnega naročanja izključil gospodarski subjekt, ki v </w:t>
            </w:r>
            <w:r>
              <w:t>ponudbi ne bo nominiral tehničnega osebja</w:t>
            </w:r>
            <w:r w:rsidRPr="007D1B47">
              <w:t>, ki b</w:t>
            </w:r>
            <w:r>
              <w:t>o sodelovalo pri izvedbi storitev po tem naročilu</w:t>
            </w:r>
            <w:r w:rsidRPr="007D1B47">
              <w:t xml:space="preserve"> (ne glede na to, ali so zapo</w:t>
            </w:r>
            <w:r>
              <w:t>sleni pri ponudniku ali ne), in sicer:</w:t>
            </w:r>
          </w:p>
          <w:p w:rsidR="00F02EE8" w:rsidRPr="00B153E8" w:rsidRDefault="00F02EE8" w:rsidP="00F02EE8">
            <w:pPr>
              <w:pStyle w:val="Slog35"/>
              <w:numPr>
                <w:ilvl w:val="0"/>
                <w:numId w:val="3"/>
              </w:numPr>
              <w:jc w:val="left"/>
              <w:rPr>
                <w:color w:val="auto"/>
                <w:szCs w:val="26"/>
                <w:lang w:val="x-none"/>
              </w:rPr>
            </w:pPr>
            <w:r>
              <w:rPr>
                <w:color w:val="auto"/>
              </w:rPr>
              <w:t>odgovornega nadzornika;</w:t>
            </w:r>
          </w:p>
          <w:p w:rsidR="00F02EE8" w:rsidRPr="00CF5E20" w:rsidRDefault="00F02EE8" w:rsidP="00F02EE8">
            <w:pPr>
              <w:pStyle w:val="Slog35"/>
              <w:numPr>
                <w:ilvl w:val="0"/>
                <w:numId w:val="3"/>
              </w:numPr>
              <w:jc w:val="left"/>
              <w:rPr>
                <w:color w:val="auto"/>
                <w:szCs w:val="26"/>
                <w:lang w:val="x-none"/>
              </w:rPr>
            </w:pPr>
            <w:r w:rsidRPr="00B153E8">
              <w:rPr>
                <w:color w:val="auto"/>
              </w:rPr>
              <w:t>nadzornik</w:t>
            </w:r>
            <w:r>
              <w:rPr>
                <w:color w:val="auto"/>
              </w:rPr>
              <w:t>a</w:t>
            </w:r>
            <w:r w:rsidRPr="00B153E8">
              <w:rPr>
                <w:color w:val="auto"/>
              </w:rPr>
              <w:t xml:space="preserve"> za gradbeno in obrtniška dela,</w:t>
            </w:r>
            <w:r>
              <w:rPr>
                <w:color w:val="auto"/>
              </w:rPr>
              <w:t xml:space="preserve"> </w:t>
            </w:r>
          </w:p>
          <w:p w:rsidR="00F02EE8" w:rsidRPr="00CF5E20" w:rsidRDefault="00F02EE8" w:rsidP="00F02EE8">
            <w:pPr>
              <w:pStyle w:val="Slog35"/>
              <w:numPr>
                <w:ilvl w:val="0"/>
                <w:numId w:val="3"/>
              </w:numPr>
              <w:jc w:val="left"/>
              <w:rPr>
                <w:color w:val="auto"/>
                <w:szCs w:val="26"/>
                <w:lang w:val="x-none"/>
              </w:rPr>
            </w:pPr>
            <w:r w:rsidRPr="00CF5E20">
              <w:rPr>
                <w:color w:val="auto"/>
              </w:rPr>
              <w:t>nadzornik</w:t>
            </w:r>
            <w:r>
              <w:rPr>
                <w:color w:val="auto"/>
              </w:rPr>
              <w:t>a</w:t>
            </w:r>
            <w:r w:rsidRPr="00CF5E20">
              <w:rPr>
                <w:color w:val="auto"/>
              </w:rPr>
              <w:t xml:space="preserve"> za elektro inštalacije,</w:t>
            </w:r>
          </w:p>
          <w:p w:rsidR="00F02EE8" w:rsidRPr="00486494" w:rsidRDefault="00F02EE8" w:rsidP="00F02EE8">
            <w:pPr>
              <w:pStyle w:val="Slog35"/>
              <w:numPr>
                <w:ilvl w:val="0"/>
                <w:numId w:val="3"/>
              </w:numPr>
              <w:jc w:val="left"/>
              <w:rPr>
                <w:color w:val="auto"/>
                <w:szCs w:val="26"/>
                <w:lang w:val="x-none"/>
              </w:rPr>
            </w:pPr>
            <w:r w:rsidRPr="00CF5E20">
              <w:rPr>
                <w:color w:val="auto"/>
              </w:rPr>
              <w:t>nadzornik za strojne inštalacije</w:t>
            </w:r>
            <w:r>
              <w:rPr>
                <w:color w:val="auto"/>
              </w:rPr>
              <w:t xml:space="preserve"> (vodovod, črpališča ter čistilna naprava)</w:t>
            </w:r>
            <w:r w:rsidRPr="00CF5E20">
              <w:rPr>
                <w:color w:val="auto"/>
              </w:rPr>
              <w:t>.</w:t>
            </w:r>
          </w:p>
          <w:p w:rsidR="00F02EE8" w:rsidRPr="00CF5E20" w:rsidRDefault="00F02EE8" w:rsidP="00F02EE8">
            <w:pPr>
              <w:pStyle w:val="Slog35"/>
              <w:numPr>
                <w:ilvl w:val="0"/>
                <w:numId w:val="3"/>
              </w:numPr>
              <w:jc w:val="left"/>
              <w:rPr>
                <w:color w:val="auto"/>
                <w:szCs w:val="26"/>
                <w:lang w:val="x-none"/>
              </w:rPr>
            </w:pPr>
            <w:r>
              <w:rPr>
                <w:color w:val="auto"/>
              </w:rPr>
              <w:t>nadzornik  tehnologije čistilne naprave</w:t>
            </w:r>
          </w:p>
          <w:p w:rsidR="00F02EE8" w:rsidRPr="008F0709" w:rsidRDefault="00F02EE8" w:rsidP="00F02EE8">
            <w:pPr>
              <w:pStyle w:val="Slog35"/>
              <w:numPr>
                <w:ilvl w:val="0"/>
                <w:numId w:val="3"/>
              </w:numPr>
              <w:jc w:val="left"/>
              <w:rPr>
                <w:color w:val="auto"/>
                <w:szCs w:val="26"/>
                <w:lang w:val="x-none"/>
              </w:rPr>
            </w:pPr>
            <w:r>
              <w:rPr>
                <w:color w:val="auto"/>
              </w:rPr>
              <w:t>koordinator</w:t>
            </w:r>
            <w:r w:rsidRPr="00CF5E20">
              <w:rPr>
                <w:color w:val="auto"/>
              </w:rPr>
              <w:t xml:space="preserve"> za varno</w:t>
            </w:r>
            <w:r>
              <w:rPr>
                <w:color w:val="auto"/>
              </w:rPr>
              <w:t xml:space="preserve">st  in zdravje pri </w:t>
            </w:r>
            <w:r w:rsidRPr="00CF5E20">
              <w:rPr>
                <w:color w:val="auto"/>
              </w:rPr>
              <w:t xml:space="preserve"> del</w:t>
            </w:r>
            <w:r>
              <w:rPr>
                <w:color w:val="auto"/>
              </w:rPr>
              <w:t>u</w:t>
            </w:r>
            <w:r w:rsidRPr="00CF5E20">
              <w:rPr>
                <w:color w:val="auto"/>
              </w:rPr>
              <w:t xml:space="preserve"> na gradbišču</w:t>
            </w:r>
            <w:r>
              <w:rPr>
                <w:color w:val="auto"/>
              </w:rPr>
              <w:t>.</w:t>
            </w:r>
          </w:p>
          <w:p w:rsidR="00F02EE8" w:rsidRPr="00CA62C1" w:rsidRDefault="00F02EE8" w:rsidP="0080260A">
            <w:pPr>
              <w:rPr>
                <w:rFonts w:cs="Arial"/>
              </w:rPr>
            </w:pPr>
            <w:r w:rsidRPr="00CA62C1">
              <w:rPr>
                <w:rFonts w:cs="Arial"/>
              </w:rPr>
              <w:t xml:space="preserve"> </w:t>
            </w:r>
          </w:p>
        </w:tc>
        <w:tc>
          <w:tcPr>
            <w:tcW w:w="4134" w:type="dxa"/>
            <w:shd w:val="clear" w:color="auto" w:fill="auto"/>
          </w:tcPr>
          <w:p w:rsidR="00F02EE8" w:rsidRPr="00CA62C1" w:rsidRDefault="00F02EE8" w:rsidP="0080260A">
            <w:pPr>
              <w:rPr>
                <w:rFonts w:cs="Arial"/>
              </w:rPr>
            </w:pPr>
            <w:r w:rsidRPr="00CA62C1">
              <w:rPr>
                <w:rFonts w:cs="Arial"/>
                <w:lang w:eastAsia="ar-SA"/>
              </w:rPr>
              <w:t xml:space="preserve">Obrazec </w:t>
            </w:r>
            <w:r w:rsidRPr="00CA62C1">
              <w:rPr>
                <w:rFonts w:cs="Arial"/>
                <w:b/>
                <w:lang w:eastAsia="ar-SA"/>
              </w:rPr>
              <w:t>ESPD</w:t>
            </w:r>
            <w:r w:rsidRPr="00CA62C1">
              <w:rPr>
                <w:rFonts w:cs="Arial"/>
                <w:lang w:eastAsia="ar-SA"/>
              </w:rPr>
              <w:t xml:space="preserve"> </w:t>
            </w:r>
            <w:r>
              <w:rPr>
                <w:rFonts w:cs="Arial"/>
                <w:lang w:eastAsia="ar-SA"/>
              </w:rPr>
              <w:t xml:space="preserve">izpolnjen z ustreznimi informacijami </w:t>
            </w:r>
            <w:r w:rsidRPr="00CA62C1">
              <w:rPr>
                <w:rFonts w:cs="Arial"/>
                <w:lang w:eastAsia="ar-SA"/>
              </w:rPr>
              <w:t>(v delu IV. pod točko C., pod »Tehnično osebje ali tehnični organi, odgovorni za nadzor kakovosti«).</w:t>
            </w:r>
          </w:p>
          <w:p w:rsidR="00F02EE8" w:rsidRPr="00CA62C1" w:rsidRDefault="00F02EE8" w:rsidP="0080260A">
            <w:pPr>
              <w:rPr>
                <w:rFonts w:cs="Arial"/>
              </w:rPr>
            </w:pPr>
          </w:p>
        </w:tc>
      </w:tr>
      <w:tr w:rsidR="00F02EE8" w:rsidRPr="00CA62C1" w:rsidTr="0080260A">
        <w:tc>
          <w:tcPr>
            <w:tcW w:w="5382" w:type="dxa"/>
            <w:shd w:val="clear" w:color="auto" w:fill="BFBFBF" w:themeFill="background1" w:themeFillShade="BF"/>
          </w:tcPr>
          <w:p w:rsidR="00F02EE8" w:rsidRPr="00CA62C1" w:rsidRDefault="00F02EE8" w:rsidP="0080260A">
            <w:pPr>
              <w:rPr>
                <w:rFonts w:cs="Arial"/>
              </w:rPr>
            </w:pPr>
            <w:r w:rsidRPr="00CA62C1">
              <w:rPr>
                <w:rFonts w:cs="Arial"/>
                <w:bCs/>
                <w:szCs w:val="26"/>
              </w:rPr>
              <w:t>Pogoj: izkušnje odgovornih oseb</w:t>
            </w:r>
          </w:p>
        </w:tc>
        <w:tc>
          <w:tcPr>
            <w:tcW w:w="4134" w:type="dxa"/>
            <w:shd w:val="clear" w:color="auto" w:fill="BFBFBF" w:themeFill="background1" w:themeFillShade="BF"/>
          </w:tcPr>
          <w:p w:rsidR="00F02EE8" w:rsidRPr="00CA62C1" w:rsidRDefault="00F02EE8" w:rsidP="0080260A">
            <w:pPr>
              <w:rPr>
                <w:rFonts w:cs="Arial"/>
              </w:rPr>
            </w:pPr>
            <w:r w:rsidRPr="00CA62C1">
              <w:rPr>
                <w:rFonts w:cs="Arial"/>
              </w:rPr>
              <w:t>Dokazilo</w:t>
            </w:r>
          </w:p>
        </w:tc>
      </w:tr>
      <w:tr w:rsidR="00F02EE8" w:rsidRPr="00CA62C1" w:rsidTr="0080260A">
        <w:tc>
          <w:tcPr>
            <w:tcW w:w="5382" w:type="dxa"/>
            <w:shd w:val="clear" w:color="auto" w:fill="auto"/>
          </w:tcPr>
          <w:p w:rsidR="00F02EE8" w:rsidRDefault="00F02EE8" w:rsidP="0080260A">
            <w:pPr>
              <w:autoSpaceDE w:val="0"/>
              <w:autoSpaceDN w:val="0"/>
              <w:adjustRightInd w:val="0"/>
              <w:jc w:val="both"/>
              <w:rPr>
                <w:rFonts w:cs="Arial"/>
              </w:rPr>
            </w:pPr>
            <w:r w:rsidRPr="00F62D6F">
              <w:rPr>
                <w:rFonts w:cs="Arial"/>
              </w:rPr>
              <w:t xml:space="preserve">Naročnik bo iz postopka javnega naročanja izključil gospodarski subjekt, ki ne izkaže zahtevanih izkušenj </w:t>
            </w:r>
            <w:r>
              <w:rPr>
                <w:rFonts w:cs="Arial"/>
              </w:rPr>
              <w:t xml:space="preserve"> odgovornih oseb, ki bodo sodelovale pri izvedbi javnega naročila</w:t>
            </w:r>
            <w:r w:rsidRPr="00F62D6F">
              <w:rPr>
                <w:rFonts w:cs="Arial"/>
              </w:rPr>
              <w:t>.</w:t>
            </w:r>
          </w:p>
          <w:p w:rsidR="00F02EE8" w:rsidRDefault="00F02EE8" w:rsidP="0080260A">
            <w:pPr>
              <w:autoSpaceDE w:val="0"/>
              <w:autoSpaceDN w:val="0"/>
              <w:adjustRightInd w:val="0"/>
              <w:jc w:val="both"/>
              <w:rPr>
                <w:rFonts w:cs="Arial"/>
              </w:rPr>
            </w:pPr>
          </w:p>
          <w:p w:rsidR="00F02EE8" w:rsidRPr="00DE2752" w:rsidRDefault="00F02EE8" w:rsidP="0080260A">
            <w:pPr>
              <w:rPr>
                <w:rFonts w:cs="Arial"/>
              </w:rPr>
            </w:pPr>
            <w:r w:rsidRPr="00DE2752">
              <w:rPr>
                <w:rFonts w:cs="Arial"/>
              </w:rPr>
              <w:lastRenderedPageBreak/>
              <w:t>Ponudnik mora</w:t>
            </w:r>
            <w:r>
              <w:rPr>
                <w:rFonts w:cs="Arial"/>
              </w:rPr>
              <w:t xml:space="preserve"> zagotoviti naslednje strokovno osebje z naslednjimi referencami:</w:t>
            </w:r>
            <w:r w:rsidRPr="00DE2752">
              <w:rPr>
                <w:rFonts w:cs="Arial"/>
                <w:bCs/>
                <w:szCs w:val="26"/>
                <w:lang w:val="x-none"/>
              </w:rPr>
              <w:t>.</w:t>
            </w:r>
            <w:r w:rsidRPr="00DE2752">
              <w:rPr>
                <w:rFonts w:cs="Arial"/>
                <w:bCs/>
                <w:szCs w:val="26"/>
              </w:rPr>
              <w:t xml:space="preserve"> </w:t>
            </w:r>
          </w:p>
          <w:p w:rsidR="00F02EE8" w:rsidRPr="00EF2F10" w:rsidRDefault="00F02EE8" w:rsidP="0080260A">
            <w:pPr>
              <w:autoSpaceDE w:val="0"/>
              <w:autoSpaceDN w:val="0"/>
              <w:adjustRightInd w:val="0"/>
              <w:jc w:val="both"/>
              <w:rPr>
                <w:rFonts w:cs="Arial"/>
              </w:rPr>
            </w:pPr>
          </w:p>
          <w:p w:rsidR="00F02EE8" w:rsidRPr="001974A2" w:rsidRDefault="00F02EE8" w:rsidP="00F02EE8">
            <w:pPr>
              <w:numPr>
                <w:ilvl w:val="0"/>
                <w:numId w:val="5"/>
              </w:numPr>
              <w:jc w:val="both"/>
              <w:rPr>
                <w:rFonts w:cs="Arial"/>
                <w:color w:val="FF0000"/>
              </w:rPr>
            </w:pPr>
            <w:r w:rsidRPr="001974A2">
              <w:rPr>
                <w:rFonts w:cs="Arial"/>
                <w:b/>
                <w:bCs/>
                <w:color w:val="FF0000"/>
              </w:rPr>
              <w:t>odgovorni nadzornik – vodja nadzora</w:t>
            </w:r>
            <w:r w:rsidRPr="001974A2">
              <w:rPr>
                <w:rFonts w:cs="Arial"/>
                <w:color w:val="FF0000"/>
              </w:rPr>
              <w:t>, ki mora izpolnjevati pogoje iz 86. člena ZGO-1 ter imeti :</w:t>
            </w:r>
          </w:p>
          <w:p w:rsidR="00F02EE8" w:rsidRPr="001974A2" w:rsidRDefault="00F02EE8" w:rsidP="00F02EE8">
            <w:pPr>
              <w:pStyle w:val="Odstavekseznama2"/>
              <w:numPr>
                <w:ilvl w:val="0"/>
                <w:numId w:val="4"/>
              </w:numPr>
              <w:spacing w:after="0" w:line="240" w:lineRule="auto"/>
              <w:jc w:val="both"/>
              <w:rPr>
                <w:rFonts w:ascii="Arial" w:hAnsi="Arial" w:cs="Arial"/>
                <w:color w:val="FF0000"/>
                <w:lang w:eastAsia="sl-SI"/>
              </w:rPr>
            </w:pPr>
            <w:r w:rsidRPr="001974A2">
              <w:rPr>
                <w:rFonts w:ascii="Arial" w:hAnsi="Arial" w:cs="Arial"/>
                <w:color w:val="FF0000"/>
                <w:lang w:eastAsia="sl-SI"/>
              </w:rPr>
              <w:t xml:space="preserve">najmanj 2 referenci naročnikov – financerjev naročila, s katerimi bo dokazal, </w:t>
            </w:r>
            <w:r>
              <w:rPr>
                <w:rFonts w:ascii="Arial" w:hAnsi="Arial" w:cs="Arial"/>
                <w:color w:val="FF0000"/>
                <w:lang w:eastAsia="sl-SI"/>
              </w:rPr>
              <w:t>da je od vključno leta 2006 naprej, gledano na datum uporabnega dovoljenja,</w:t>
            </w:r>
            <w:r w:rsidRPr="001974A2">
              <w:rPr>
                <w:rFonts w:ascii="Arial" w:hAnsi="Arial" w:cs="Arial"/>
                <w:color w:val="FF0000"/>
                <w:lang w:eastAsia="sl-SI"/>
              </w:rPr>
              <w:t xml:space="preserve">  uspešno izvedel nadzor nad izgradnjo  </w:t>
            </w:r>
            <w:r w:rsidRPr="001974A2">
              <w:rPr>
                <w:rFonts w:ascii="Arial" w:hAnsi="Arial" w:cs="Arial"/>
                <w:b/>
                <w:color w:val="FF0000"/>
                <w:lang w:eastAsia="sl-SI"/>
              </w:rPr>
              <w:t>komunalnih čistilnih naprav</w:t>
            </w:r>
            <w:r w:rsidRPr="001974A2">
              <w:rPr>
                <w:rFonts w:ascii="Arial" w:hAnsi="Arial" w:cs="Arial"/>
                <w:color w:val="FF0000"/>
                <w:lang w:eastAsia="sl-SI"/>
              </w:rPr>
              <w:t xml:space="preserve"> kapacitete </w:t>
            </w:r>
            <w:r w:rsidRPr="001974A2">
              <w:rPr>
                <w:rFonts w:ascii="Arial" w:hAnsi="Arial" w:cs="Arial"/>
                <w:color w:val="FF0000"/>
                <w:u w:val="single"/>
                <w:lang w:eastAsia="sl-SI"/>
              </w:rPr>
              <w:t>500 PE ali več</w:t>
            </w:r>
            <w:r w:rsidRPr="001974A2">
              <w:rPr>
                <w:rFonts w:ascii="Arial" w:hAnsi="Arial" w:cs="Arial"/>
                <w:color w:val="FF0000"/>
                <w:lang w:eastAsia="sl-SI"/>
              </w:rPr>
              <w:t xml:space="preserve"> (2 ločena objekta kapacitete 500 PE ali več);  </w:t>
            </w:r>
            <w:r w:rsidRPr="001974A2">
              <w:rPr>
                <w:rFonts w:ascii="Arial" w:hAnsi="Arial" w:cs="Arial"/>
                <w:color w:val="FF0000"/>
              </w:rPr>
              <w:t>tej zahtevi  lahko ponudnik enakovredno zadost</w:t>
            </w:r>
            <w:r>
              <w:rPr>
                <w:rFonts w:ascii="Arial" w:hAnsi="Arial" w:cs="Arial"/>
                <w:color w:val="FF0000"/>
              </w:rPr>
              <w:t xml:space="preserve">i tudi, da je od vključno leta 2006 naprej, gledano na datum uporabnega dovoljenja </w:t>
            </w:r>
            <w:r w:rsidRPr="001974A2">
              <w:rPr>
                <w:rFonts w:ascii="Arial" w:hAnsi="Arial" w:cs="Arial"/>
                <w:color w:val="FF0000"/>
              </w:rPr>
              <w:t xml:space="preserve"> izvedel uspešen nadzor nad izgradnj</w:t>
            </w:r>
            <w:r>
              <w:rPr>
                <w:rFonts w:ascii="Arial" w:hAnsi="Arial" w:cs="Arial"/>
                <w:color w:val="FF0000"/>
              </w:rPr>
              <w:t>o</w:t>
            </w:r>
            <w:r w:rsidRPr="001974A2">
              <w:rPr>
                <w:rFonts w:ascii="Arial" w:hAnsi="Arial" w:cs="Arial"/>
                <w:color w:val="FF0000"/>
              </w:rPr>
              <w:t xml:space="preserve"> 1 čistilne naprave kapacitete 1000 PE ali več</w:t>
            </w:r>
          </w:p>
          <w:p w:rsidR="00F02EE8" w:rsidRDefault="00F02EE8" w:rsidP="0080260A">
            <w:pPr>
              <w:pStyle w:val="Odstavekseznama2"/>
              <w:spacing w:after="0" w:line="240" w:lineRule="auto"/>
              <w:ind w:left="360"/>
              <w:jc w:val="both"/>
              <w:rPr>
                <w:rFonts w:ascii="Arial" w:hAnsi="Arial" w:cs="Arial"/>
                <w:lang w:eastAsia="sl-SI"/>
              </w:rPr>
            </w:pPr>
          </w:p>
          <w:p w:rsidR="00F02EE8" w:rsidRPr="00042BA2" w:rsidRDefault="00F02EE8" w:rsidP="00F02EE8">
            <w:pPr>
              <w:pStyle w:val="Odstavekseznama2"/>
              <w:numPr>
                <w:ilvl w:val="0"/>
                <w:numId w:val="5"/>
              </w:numPr>
              <w:spacing w:after="0" w:line="240" w:lineRule="auto"/>
              <w:jc w:val="both"/>
              <w:rPr>
                <w:rFonts w:ascii="Arial" w:hAnsi="Arial" w:cs="Arial"/>
                <w:lang w:eastAsia="sl-SI"/>
              </w:rPr>
            </w:pPr>
            <w:r w:rsidRPr="00486494">
              <w:rPr>
                <w:rFonts w:ascii="Arial" w:hAnsi="Arial" w:cs="Arial"/>
                <w:b/>
                <w:lang w:eastAsia="sl-SI"/>
              </w:rPr>
              <w:t>koordinator varnosti in zdravju pri delu</w:t>
            </w:r>
            <w:r>
              <w:rPr>
                <w:rFonts w:ascii="Arial" w:hAnsi="Arial" w:cs="Arial"/>
                <w:lang w:eastAsia="sl-SI"/>
              </w:rPr>
              <w:t xml:space="preserve"> – najmanj 2 referenci naročnikov, da je v letih 2013, 2014, 2015, 2016, 2017 ter 2018 uspešno izvedel </w:t>
            </w:r>
            <w:r w:rsidRPr="00350E28">
              <w:rPr>
                <w:rFonts w:ascii="Arial" w:hAnsi="Arial" w:cs="Arial"/>
                <w:b/>
                <w:lang w:eastAsia="sl-SI"/>
              </w:rPr>
              <w:t>koordinacijo VZD</w:t>
            </w:r>
            <w:r>
              <w:rPr>
                <w:rFonts w:ascii="Arial" w:hAnsi="Arial" w:cs="Arial"/>
                <w:lang w:eastAsia="sl-SI"/>
              </w:rPr>
              <w:t xml:space="preserve"> nad primerljivimi objekti</w:t>
            </w:r>
          </w:p>
          <w:p w:rsidR="00F02EE8" w:rsidRPr="00CA62C1" w:rsidRDefault="00F02EE8" w:rsidP="0080260A">
            <w:pPr>
              <w:autoSpaceDE w:val="0"/>
              <w:autoSpaceDN w:val="0"/>
              <w:adjustRightInd w:val="0"/>
              <w:jc w:val="both"/>
              <w:rPr>
                <w:rFonts w:cs="Arial"/>
              </w:rPr>
            </w:pPr>
          </w:p>
        </w:tc>
        <w:tc>
          <w:tcPr>
            <w:tcW w:w="4134" w:type="dxa"/>
            <w:shd w:val="clear" w:color="auto" w:fill="auto"/>
          </w:tcPr>
          <w:p w:rsidR="00F02EE8" w:rsidRPr="00CA62C1" w:rsidRDefault="00F02EE8" w:rsidP="0080260A">
            <w:pPr>
              <w:rPr>
                <w:rFonts w:cs="Arial"/>
              </w:rPr>
            </w:pPr>
            <w:r w:rsidRPr="00CA62C1">
              <w:rPr>
                <w:rFonts w:cs="Arial"/>
                <w:lang w:eastAsia="ar-SA"/>
              </w:rPr>
              <w:lastRenderedPageBreak/>
              <w:t xml:space="preserve">Obrazec </w:t>
            </w:r>
            <w:r w:rsidRPr="00CA62C1">
              <w:rPr>
                <w:rFonts w:cs="Arial"/>
                <w:b/>
                <w:lang w:eastAsia="ar-SA"/>
              </w:rPr>
              <w:t>ESPD</w:t>
            </w:r>
            <w:r w:rsidRPr="00CA62C1">
              <w:rPr>
                <w:rFonts w:cs="Arial"/>
                <w:lang w:eastAsia="ar-SA"/>
              </w:rPr>
              <w:t xml:space="preserve"> (v delu IV. pod točko C., pod »Izobrazba in strokovna usposobljenost«).</w:t>
            </w:r>
          </w:p>
          <w:p w:rsidR="00F02EE8" w:rsidRPr="00CA62C1" w:rsidRDefault="00F02EE8" w:rsidP="0080260A">
            <w:pPr>
              <w:rPr>
                <w:rFonts w:cs="Arial"/>
              </w:rPr>
            </w:pPr>
          </w:p>
          <w:p w:rsidR="00F02EE8" w:rsidRDefault="00F02EE8" w:rsidP="0080260A">
            <w:pPr>
              <w:rPr>
                <w:rFonts w:cs="Arial"/>
              </w:rPr>
            </w:pPr>
            <w:r w:rsidRPr="00CA62C1">
              <w:rPr>
                <w:rFonts w:cs="Arial"/>
              </w:rPr>
              <w:lastRenderedPageBreak/>
              <w:t xml:space="preserve">Naročnik si pridržuje pravico, da referenco preveri pri referenčnih naročnikih. </w:t>
            </w:r>
          </w:p>
          <w:p w:rsidR="00F02EE8" w:rsidRDefault="00F02EE8" w:rsidP="0080260A">
            <w:pPr>
              <w:rPr>
                <w:rFonts w:cs="Arial"/>
              </w:rPr>
            </w:pPr>
          </w:p>
          <w:p w:rsidR="00F02EE8" w:rsidRPr="00CA62C1" w:rsidRDefault="00F02EE8" w:rsidP="0080260A">
            <w:pPr>
              <w:rPr>
                <w:rFonts w:cs="Arial"/>
              </w:rPr>
            </w:pPr>
            <w:r w:rsidRPr="00CA62C1">
              <w:rPr>
                <w:rFonts w:cs="Arial"/>
              </w:rPr>
              <w:t xml:space="preserve">Naročnik si pridržuje pravico, da za navedeni pogoj zahteva dodatna dokazila, kot na primer: kopije sklenjenih pogodb za referenčne posle, podatke o referenčnih poslih, </w:t>
            </w:r>
            <w:proofErr w:type="spellStart"/>
            <w:r w:rsidRPr="00CA62C1">
              <w:rPr>
                <w:rFonts w:cs="Arial"/>
              </w:rPr>
              <w:t>ipd</w:t>
            </w:r>
            <w:proofErr w:type="spellEnd"/>
            <w:r w:rsidRPr="00CA62C1">
              <w:rPr>
                <w:rFonts w:cs="Arial"/>
              </w:rPr>
              <w:t xml:space="preserve"> ...</w:t>
            </w:r>
          </w:p>
        </w:tc>
      </w:tr>
    </w:tbl>
    <w:p w:rsidR="00EF476F" w:rsidRDefault="00EF476F"/>
    <w:sectPr w:rsidR="00EF476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612"/>
    <w:multiLevelType w:val="hybridMultilevel"/>
    <w:tmpl w:val="8EEC68EE"/>
    <w:lvl w:ilvl="0" w:tplc="12E6677C">
      <w:start w:val="1"/>
      <w:numFmt w:val="decimal"/>
      <w:lvlText w:val="%1."/>
      <w:lvlJc w:val="left"/>
      <w:pPr>
        <w:tabs>
          <w:tab w:val="num" w:pos="502"/>
        </w:tabs>
        <w:ind w:left="502" w:hanging="360"/>
      </w:pPr>
      <w:rPr>
        <w:rFonts w:hint="default"/>
        <w:b/>
      </w:rPr>
    </w:lvl>
    <w:lvl w:ilvl="1" w:tplc="04240019" w:tentative="1">
      <w:start w:val="1"/>
      <w:numFmt w:val="lowerLetter"/>
      <w:lvlText w:val="%2."/>
      <w:lvlJc w:val="left"/>
      <w:pPr>
        <w:tabs>
          <w:tab w:val="num" w:pos="1222"/>
        </w:tabs>
        <w:ind w:left="1222" w:hanging="360"/>
      </w:pPr>
    </w:lvl>
    <w:lvl w:ilvl="2" w:tplc="0424001B" w:tentative="1">
      <w:start w:val="1"/>
      <w:numFmt w:val="lowerRoman"/>
      <w:lvlText w:val="%3."/>
      <w:lvlJc w:val="right"/>
      <w:pPr>
        <w:tabs>
          <w:tab w:val="num" w:pos="1942"/>
        </w:tabs>
        <w:ind w:left="1942" w:hanging="180"/>
      </w:pPr>
    </w:lvl>
    <w:lvl w:ilvl="3" w:tplc="0424000F" w:tentative="1">
      <w:start w:val="1"/>
      <w:numFmt w:val="decimal"/>
      <w:lvlText w:val="%4."/>
      <w:lvlJc w:val="left"/>
      <w:pPr>
        <w:tabs>
          <w:tab w:val="num" w:pos="2662"/>
        </w:tabs>
        <w:ind w:left="2662" w:hanging="360"/>
      </w:pPr>
    </w:lvl>
    <w:lvl w:ilvl="4" w:tplc="04240019" w:tentative="1">
      <w:start w:val="1"/>
      <w:numFmt w:val="lowerLetter"/>
      <w:lvlText w:val="%5."/>
      <w:lvlJc w:val="left"/>
      <w:pPr>
        <w:tabs>
          <w:tab w:val="num" w:pos="3382"/>
        </w:tabs>
        <w:ind w:left="3382" w:hanging="360"/>
      </w:pPr>
    </w:lvl>
    <w:lvl w:ilvl="5" w:tplc="0424001B" w:tentative="1">
      <w:start w:val="1"/>
      <w:numFmt w:val="lowerRoman"/>
      <w:lvlText w:val="%6."/>
      <w:lvlJc w:val="right"/>
      <w:pPr>
        <w:tabs>
          <w:tab w:val="num" w:pos="4102"/>
        </w:tabs>
        <w:ind w:left="4102" w:hanging="180"/>
      </w:pPr>
    </w:lvl>
    <w:lvl w:ilvl="6" w:tplc="0424000F" w:tentative="1">
      <w:start w:val="1"/>
      <w:numFmt w:val="decimal"/>
      <w:lvlText w:val="%7."/>
      <w:lvlJc w:val="left"/>
      <w:pPr>
        <w:tabs>
          <w:tab w:val="num" w:pos="4822"/>
        </w:tabs>
        <w:ind w:left="4822" w:hanging="360"/>
      </w:pPr>
    </w:lvl>
    <w:lvl w:ilvl="7" w:tplc="04240019" w:tentative="1">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1"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0E7D86"/>
    <w:multiLevelType w:val="hybridMultilevel"/>
    <w:tmpl w:val="6152F6E6"/>
    <w:lvl w:ilvl="0" w:tplc="8F96E714">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9EA1C9B"/>
    <w:multiLevelType w:val="multilevel"/>
    <w:tmpl w:val="8BC449F2"/>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1064854"/>
    <w:multiLevelType w:val="hybridMultilevel"/>
    <w:tmpl w:val="65642626"/>
    <w:lvl w:ilvl="0" w:tplc="54629AAC">
      <w:start w:val="10"/>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7D3A793C"/>
    <w:multiLevelType w:val="hybridMultilevel"/>
    <w:tmpl w:val="AE5CA938"/>
    <w:lvl w:ilvl="0" w:tplc="40DEEE7C">
      <w:start w:val="1"/>
      <w:numFmt w:val="bullet"/>
      <w:lvlText w:val="-"/>
      <w:lvlJc w:val="left"/>
      <w:pPr>
        <w:ind w:left="360" w:hanging="360"/>
      </w:pPr>
      <w:rPr>
        <w:rFonts w:ascii="Arial" w:eastAsia="Times New Roman" w:hAnsi="Arial" w:hint="default"/>
      </w:rPr>
    </w:lvl>
    <w:lvl w:ilvl="1" w:tplc="CE48549A">
      <w:start w:val="1"/>
      <w:numFmt w:val="bullet"/>
      <w:lvlText w:val="o"/>
      <w:lvlJc w:val="left"/>
      <w:pPr>
        <w:ind w:left="1440" w:hanging="360"/>
      </w:pPr>
      <w:rPr>
        <w:rFonts w:ascii="Courier New" w:hAnsi="Courier New" w:hint="default"/>
      </w:rPr>
    </w:lvl>
    <w:lvl w:ilvl="2" w:tplc="1DDA924A">
      <w:start w:val="1"/>
      <w:numFmt w:val="bullet"/>
      <w:lvlText w:val=""/>
      <w:lvlJc w:val="left"/>
      <w:pPr>
        <w:ind w:left="2160" w:hanging="360"/>
      </w:pPr>
      <w:rPr>
        <w:rFonts w:ascii="Wingdings" w:hAnsi="Wingdings" w:hint="default"/>
      </w:rPr>
    </w:lvl>
    <w:lvl w:ilvl="3" w:tplc="940C1C52">
      <w:start w:val="1"/>
      <w:numFmt w:val="bullet"/>
      <w:lvlText w:val=""/>
      <w:lvlJc w:val="left"/>
      <w:pPr>
        <w:ind w:left="2880" w:hanging="360"/>
      </w:pPr>
      <w:rPr>
        <w:rFonts w:ascii="Symbol" w:hAnsi="Symbol" w:hint="default"/>
      </w:rPr>
    </w:lvl>
    <w:lvl w:ilvl="4" w:tplc="B976962A">
      <w:start w:val="1"/>
      <w:numFmt w:val="bullet"/>
      <w:lvlText w:val="o"/>
      <w:lvlJc w:val="left"/>
      <w:pPr>
        <w:ind w:left="3600" w:hanging="360"/>
      </w:pPr>
      <w:rPr>
        <w:rFonts w:ascii="Courier New" w:hAnsi="Courier New" w:hint="default"/>
      </w:rPr>
    </w:lvl>
    <w:lvl w:ilvl="5" w:tplc="6A00F6B8">
      <w:start w:val="1"/>
      <w:numFmt w:val="bullet"/>
      <w:lvlText w:val=""/>
      <w:lvlJc w:val="left"/>
      <w:pPr>
        <w:ind w:left="4320" w:hanging="360"/>
      </w:pPr>
      <w:rPr>
        <w:rFonts w:ascii="Wingdings" w:hAnsi="Wingdings" w:hint="default"/>
      </w:rPr>
    </w:lvl>
    <w:lvl w:ilvl="6" w:tplc="ACAA8BEC">
      <w:start w:val="1"/>
      <w:numFmt w:val="bullet"/>
      <w:lvlText w:val=""/>
      <w:lvlJc w:val="left"/>
      <w:pPr>
        <w:ind w:left="5040" w:hanging="360"/>
      </w:pPr>
      <w:rPr>
        <w:rFonts w:ascii="Symbol" w:hAnsi="Symbol" w:hint="default"/>
      </w:rPr>
    </w:lvl>
    <w:lvl w:ilvl="7" w:tplc="816CA50A">
      <w:start w:val="1"/>
      <w:numFmt w:val="bullet"/>
      <w:lvlText w:val="o"/>
      <w:lvlJc w:val="left"/>
      <w:pPr>
        <w:ind w:left="5760" w:hanging="360"/>
      </w:pPr>
      <w:rPr>
        <w:rFonts w:ascii="Courier New" w:hAnsi="Courier New" w:hint="default"/>
      </w:rPr>
    </w:lvl>
    <w:lvl w:ilvl="8" w:tplc="1DEE8C9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E8"/>
    <w:rsid w:val="00EF476F"/>
    <w:rsid w:val="00F02EE8"/>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7F8A5"/>
  <w15:chartTrackingRefBased/>
  <w15:docId w15:val="{19F3B1A8-C44F-4352-A944-BAD50459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2EE8"/>
    <w:rPr>
      <w:rFonts w:eastAsia="Calibri"/>
    </w:rPr>
  </w:style>
  <w:style w:type="paragraph" w:styleId="Naslov2">
    <w:name w:val="heading 2"/>
    <w:basedOn w:val="Navaden"/>
    <w:next w:val="Navaden"/>
    <w:link w:val="Naslov2Znak"/>
    <w:semiHidden/>
    <w:unhideWhenUsed/>
    <w:qFormat/>
    <w:rsid w:val="00F02E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javnanaroilapodnaslov">
    <w:name w:val="javna naročila podnaslov"/>
    <w:basedOn w:val="Naslov2"/>
    <w:link w:val="javnanaroilapodnaslovZnak"/>
    <w:autoRedefine/>
    <w:qFormat/>
    <w:rsid w:val="00F02EE8"/>
    <w:pPr>
      <w:keepLines w:val="0"/>
      <w:framePr w:wrap="notBeside" w:vAnchor="text" w:hAnchor="text" w:y="1"/>
      <w:numPr>
        <w:numId w:val="1"/>
      </w:numPr>
      <w:spacing w:before="240" w:after="60"/>
    </w:pPr>
    <w:rPr>
      <w:rFonts w:ascii="Arial" w:eastAsia="Calibri" w:hAnsi="Arial" w:cs="Arial"/>
      <w:b/>
      <w:bCs/>
      <w:i/>
      <w:iCs/>
      <w:color w:val="auto"/>
      <w:sz w:val="24"/>
      <w:szCs w:val="28"/>
      <w:u w:val="single"/>
      <w:lang w:val="x-none"/>
    </w:rPr>
  </w:style>
  <w:style w:type="character" w:customStyle="1" w:styleId="javnanaroilapodnaslovZnak">
    <w:name w:val="javna naročila podnaslov Znak"/>
    <w:basedOn w:val="Privzetapisavaodstavka"/>
    <w:link w:val="javnanaroilapodnaslov"/>
    <w:rsid w:val="00F02EE8"/>
    <w:rPr>
      <w:rFonts w:eastAsia="Calibri" w:cs="Arial"/>
      <w:b/>
      <w:bCs/>
      <w:i/>
      <w:iCs/>
      <w:sz w:val="24"/>
      <w:szCs w:val="28"/>
      <w:u w:val="single"/>
      <w:lang w:val="x-none"/>
    </w:rPr>
  </w:style>
  <w:style w:type="table" w:customStyle="1" w:styleId="Tabelamrea4">
    <w:name w:val="Tabela – mreža4"/>
    <w:basedOn w:val="Navadnatabela"/>
    <w:next w:val="Tabelamrea"/>
    <w:rsid w:val="00F02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5">
    <w:name w:val="Slog35"/>
    <w:basedOn w:val="Navaden"/>
    <w:link w:val="Slog35Znak"/>
    <w:qFormat/>
    <w:rsid w:val="00F02EE8"/>
    <w:pPr>
      <w:jc w:val="both"/>
    </w:pPr>
    <w:rPr>
      <w:rFonts w:cs="Arial"/>
      <w:color w:val="C00000"/>
    </w:rPr>
  </w:style>
  <w:style w:type="character" w:customStyle="1" w:styleId="Slog35Znak">
    <w:name w:val="Slog35 Znak"/>
    <w:basedOn w:val="Privzetapisavaodstavka"/>
    <w:link w:val="Slog35"/>
    <w:rsid w:val="00F02EE8"/>
    <w:rPr>
      <w:rFonts w:eastAsia="Calibri" w:cs="Arial"/>
      <w:color w:val="C00000"/>
    </w:rPr>
  </w:style>
  <w:style w:type="paragraph" w:customStyle="1" w:styleId="Odstavekseznama2">
    <w:name w:val="Odstavek seznama2"/>
    <w:basedOn w:val="Navaden"/>
    <w:rsid w:val="00F02EE8"/>
    <w:pPr>
      <w:spacing w:after="200" w:line="276" w:lineRule="auto"/>
      <w:ind w:left="720"/>
    </w:pPr>
    <w:rPr>
      <w:rFonts w:ascii="Calibri" w:eastAsia="Times New Roman" w:hAnsi="Calibri" w:cs="Calibri"/>
      <w:lang w:eastAsia="en-US"/>
    </w:rPr>
  </w:style>
  <w:style w:type="paragraph" w:customStyle="1" w:styleId="Slog41">
    <w:name w:val="Slog41"/>
    <w:basedOn w:val="Navaden"/>
    <w:link w:val="Slog41Znak"/>
    <w:qFormat/>
    <w:rsid w:val="00F02EE8"/>
    <w:pPr>
      <w:numPr>
        <w:numId w:val="6"/>
      </w:numPr>
      <w:autoSpaceDE w:val="0"/>
      <w:autoSpaceDN w:val="0"/>
      <w:adjustRightInd w:val="0"/>
      <w:jc w:val="both"/>
    </w:pPr>
    <w:rPr>
      <w:rFonts w:eastAsia="Times New Roman" w:cs="Arial"/>
    </w:rPr>
  </w:style>
  <w:style w:type="character" w:customStyle="1" w:styleId="Slog41Znak">
    <w:name w:val="Slog41 Znak"/>
    <w:basedOn w:val="Privzetapisavaodstavka"/>
    <w:link w:val="Slog41"/>
    <w:rsid w:val="00F02EE8"/>
    <w:rPr>
      <w:rFonts w:cs="Arial"/>
    </w:rPr>
  </w:style>
  <w:style w:type="character" w:customStyle="1" w:styleId="Naslov2Znak">
    <w:name w:val="Naslov 2 Znak"/>
    <w:basedOn w:val="Privzetapisavaodstavka"/>
    <w:link w:val="Naslov2"/>
    <w:semiHidden/>
    <w:rsid w:val="00F02EE8"/>
    <w:rPr>
      <w:rFonts w:asciiTheme="majorHAnsi" w:eastAsiaTheme="majorEastAsia" w:hAnsiTheme="majorHAnsi" w:cstheme="majorBidi"/>
      <w:color w:val="2E74B5" w:themeColor="accent1" w:themeShade="BF"/>
      <w:sz w:val="26"/>
      <w:szCs w:val="26"/>
    </w:rPr>
  </w:style>
  <w:style w:type="table" w:styleId="Tabelamrea">
    <w:name w:val="Table Grid"/>
    <w:basedOn w:val="Navadnatabela"/>
    <w:rsid w:val="00F02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5474</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2018-04-19T13:27:00Z</dcterms:created>
  <dcterms:modified xsi:type="dcterms:W3CDTF">2018-04-19T13:28:00Z</dcterms:modified>
</cp:coreProperties>
</file>