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D4B8" w14:textId="0110963E" w:rsidR="00E718EE" w:rsidRPr="00BB523F" w:rsidRDefault="008F5AC2" w:rsidP="009C4A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F5AC2">
        <w:rPr>
          <w:rFonts w:ascii="Calibri Light" w:eastAsia="Calibri" w:hAnsi="Calibri Light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1" layoutInCell="1" allowOverlap="1" wp14:anchorId="7460886F" wp14:editId="4BB6A8E4">
            <wp:simplePos x="0" y="0"/>
            <wp:positionH relativeFrom="margin">
              <wp:posOffset>-1009650</wp:posOffset>
            </wp:positionH>
            <wp:positionV relativeFrom="page">
              <wp:posOffset>-219075</wp:posOffset>
            </wp:positionV>
            <wp:extent cx="4076700" cy="1600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odarstvo in razvojen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37" b="85014"/>
                    <a:stretch/>
                  </pic:blipFill>
                  <pic:spPr bwMode="auto">
                    <a:xfrm>
                      <a:off x="0" y="0"/>
                      <a:ext cx="4076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FD591" w14:textId="77777777" w:rsidR="00443732" w:rsidRDefault="00443732" w:rsidP="009C4AC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14:paraId="69AD2A9B" w14:textId="77777777" w:rsidR="00443732" w:rsidRDefault="00443732" w:rsidP="009C4AC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14:paraId="1EFC55D2" w14:textId="1988301C" w:rsidR="00E718EE" w:rsidRPr="00BB523F" w:rsidRDefault="00D71B56" w:rsidP="009C4AC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Zahteva</w:t>
      </w:r>
      <w:r w:rsidR="00E718EE" w:rsidRPr="00BB523F">
        <w:rPr>
          <w:rFonts w:asciiTheme="majorHAnsi" w:hAnsiTheme="majorHAnsi"/>
          <w:b/>
          <w:sz w:val="28"/>
          <w:szCs w:val="28"/>
        </w:rPr>
        <w:t xml:space="preserve"> z</w:t>
      </w:r>
      <w:r w:rsidR="00DE7B97">
        <w:rPr>
          <w:rFonts w:asciiTheme="majorHAnsi" w:hAnsiTheme="majorHAnsi"/>
          <w:b/>
          <w:sz w:val="28"/>
          <w:szCs w:val="28"/>
        </w:rPr>
        <w:t xml:space="preserve">a </w:t>
      </w:r>
      <w:r w:rsidR="0025165A">
        <w:rPr>
          <w:rFonts w:asciiTheme="majorHAnsi" w:hAnsiTheme="majorHAnsi"/>
          <w:b/>
          <w:sz w:val="28"/>
          <w:szCs w:val="28"/>
        </w:rPr>
        <w:t>izdajo lokacijske informacije</w:t>
      </w:r>
    </w:p>
    <w:p w14:paraId="50970952" w14:textId="4D4D7FC8" w:rsidR="00E718EE" w:rsidRPr="00BB523F" w:rsidRDefault="00E718EE" w:rsidP="009C4AC9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14:paraId="312BF233" w14:textId="44691519" w:rsidR="00E718EE" w:rsidRPr="00274211" w:rsidRDefault="00E718EE" w:rsidP="009C4AC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74211">
        <w:rPr>
          <w:rFonts w:asciiTheme="majorHAnsi" w:hAnsiTheme="majorHAnsi"/>
          <w:b/>
          <w:sz w:val="24"/>
          <w:szCs w:val="24"/>
        </w:rPr>
        <w:t>Vložnik</w:t>
      </w:r>
    </w:p>
    <w:p w14:paraId="0E5B36ED" w14:textId="1C37780F" w:rsidR="00E718EE" w:rsidRPr="00C02BBE" w:rsidRDefault="00E718EE" w:rsidP="00443732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C02BBE">
        <w:rPr>
          <w:rFonts w:asciiTheme="majorHAnsi" w:hAnsiTheme="majorHAnsi"/>
        </w:rPr>
        <w:t>Ime in priimek:____________________________________________________________</w:t>
      </w:r>
      <w:r w:rsidRPr="00C02BBE">
        <w:rPr>
          <w:rFonts w:asciiTheme="majorHAnsi" w:hAnsiTheme="majorHAnsi"/>
          <w:u w:val="single"/>
        </w:rPr>
        <w:t>_</w:t>
      </w:r>
      <w:r w:rsidR="00C02BBE" w:rsidRPr="00C02BBE">
        <w:rPr>
          <w:rFonts w:asciiTheme="majorHAnsi" w:hAnsiTheme="majorHAnsi"/>
          <w:u w:val="single"/>
        </w:rPr>
        <w:t xml:space="preserve"> ___</w:t>
      </w:r>
    </w:p>
    <w:p w14:paraId="0376DFA2" w14:textId="478398F2" w:rsidR="00E718EE" w:rsidRPr="00C02BBE" w:rsidRDefault="00E718EE" w:rsidP="00443732">
      <w:pPr>
        <w:spacing w:after="0" w:line="240" w:lineRule="auto"/>
        <w:jc w:val="both"/>
        <w:rPr>
          <w:rFonts w:asciiTheme="majorHAnsi" w:hAnsiTheme="majorHAnsi"/>
        </w:rPr>
      </w:pPr>
      <w:r w:rsidRPr="00C02BBE">
        <w:rPr>
          <w:rFonts w:asciiTheme="majorHAnsi" w:hAnsiTheme="majorHAnsi"/>
        </w:rPr>
        <w:t>Naslov:</w:t>
      </w:r>
      <w:r w:rsidR="00C02BBE" w:rsidRPr="00C02BBE">
        <w:rPr>
          <w:rFonts w:asciiTheme="majorHAnsi" w:hAnsiTheme="majorHAnsi"/>
        </w:rPr>
        <w:t xml:space="preserve"> </w:t>
      </w:r>
      <w:r w:rsidRPr="00C02BBE">
        <w:rPr>
          <w:rFonts w:asciiTheme="majorHAnsi" w:hAnsiTheme="majorHAnsi"/>
        </w:rPr>
        <w:t>____________________________________</w:t>
      </w:r>
      <w:r w:rsidR="00C02BBE" w:rsidRPr="00C02BBE">
        <w:rPr>
          <w:rFonts w:asciiTheme="majorHAnsi" w:hAnsiTheme="majorHAnsi"/>
        </w:rPr>
        <w:t>_</w:t>
      </w:r>
      <w:r w:rsidRPr="00C02BBE">
        <w:rPr>
          <w:rFonts w:asciiTheme="majorHAnsi" w:hAnsiTheme="majorHAnsi"/>
        </w:rPr>
        <w:t>, pošta:</w:t>
      </w:r>
      <w:r w:rsidR="00C02BBE" w:rsidRPr="00C02BBE">
        <w:rPr>
          <w:rFonts w:asciiTheme="majorHAnsi" w:hAnsiTheme="majorHAnsi"/>
        </w:rPr>
        <w:t xml:space="preserve"> </w:t>
      </w:r>
      <w:r w:rsidRPr="00C02BBE">
        <w:rPr>
          <w:rFonts w:asciiTheme="majorHAnsi" w:hAnsiTheme="majorHAnsi"/>
        </w:rPr>
        <w:t>________________________</w:t>
      </w:r>
      <w:r w:rsidR="00BB523F" w:rsidRPr="00C02BBE">
        <w:rPr>
          <w:rFonts w:asciiTheme="majorHAnsi" w:hAnsiTheme="majorHAnsi"/>
        </w:rPr>
        <w:t>_</w:t>
      </w:r>
      <w:r w:rsidR="00C02BBE" w:rsidRPr="00C02BBE">
        <w:rPr>
          <w:rFonts w:asciiTheme="majorHAnsi" w:hAnsiTheme="majorHAnsi"/>
        </w:rPr>
        <w:t>__</w:t>
      </w:r>
    </w:p>
    <w:p w14:paraId="408E0625" w14:textId="4F164513" w:rsidR="00BB523F" w:rsidRPr="00C02BBE" w:rsidRDefault="00BB523F" w:rsidP="00443732">
      <w:pPr>
        <w:spacing w:after="0" w:line="240" w:lineRule="auto"/>
        <w:jc w:val="both"/>
        <w:rPr>
          <w:rFonts w:asciiTheme="majorHAnsi" w:hAnsiTheme="majorHAnsi"/>
        </w:rPr>
      </w:pPr>
      <w:r w:rsidRPr="00C02BBE">
        <w:rPr>
          <w:rFonts w:asciiTheme="majorHAnsi" w:hAnsiTheme="majorHAnsi"/>
        </w:rPr>
        <w:t>Telefon/e-naslov</w:t>
      </w:r>
      <w:r w:rsidR="0025165A" w:rsidRPr="00C02BBE">
        <w:rPr>
          <w:rFonts w:asciiTheme="majorHAnsi" w:hAnsiTheme="majorHAnsi"/>
        </w:rPr>
        <w:t>*</w:t>
      </w:r>
      <w:r w:rsidRPr="00C02BBE">
        <w:rPr>
          <w:rFonts w:asciiTheme="majorHAnsi" w:hAnsiTheme="majorHAnsi"/>
        </w:rPr>
        <w:t>:</w:t>
      </w:r>
      <w:r w:rsidR="00C02BBE" w:rsidRPr="00C02BBE">
        <w:rPr>
          <w:rFonts w:asciiTheme="majorHAnsi" w:hAnsiTheme="majorHAnsi"/>
        </w:rPr>
        <w:t xml:space="preserve"> </w:t>
      </w:r>
      <w:r w:rsidRPr="00C02BBE">
        <w:rPr>
          <w:rFonts w:asciiTheme="majorHAnsi" w:hAnsiTheme="majorHAnsi"/>
        </w:rPr>
        <w:t>__________________________________________________________</w:t>
      </w:r>
      <w:r w:rsidR="00C02BBE" w:rsidRPr="00C02BBE">
        <w:rPr>
          <w:rFonts w:asciiTheme="majorHAnsi" w:hAnsiTheme="majorHAnsi"/>
        </w:rPr>
        <w:t>___</w:t>
      </w:r>
    </w:p>
    <w:p w14:paraId="7CE49A25" w14:textId="3B01EADA" w:rsidR="00BB523F" w:rsidRPr="00443732" w:rsidRDefault="00BB523F" w:rsidP="00443732">
      <w:pPr>
        <w:spacing w:before="120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43732">
        <w:rPr>
          <w:rFonts w:asciiTheme="majorHAnsi" w:hAnsiTheme="majorHAnsi"/>
          <w:i/>
          <w:sz w:val="20"/>
          <w:szCs w:val="20"/>
        </w:rPr>
        <w:t xml:space="preserve">*Podatek ni obvezen, uporabljen bo zgolj za namene hitrejšega reševanja vloge.  </w:t>
      </w:r>
    </w:p>
    <w:p w14:paraId="70B164CF" w14:textId="001E5D80" w:rsidR="00E718EE" w:rsidRPr="00BB523F" w:rsidRDefault="00E718EE" w:rsidP="009A5352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B523F">
        <w:rPr>
          <w:rFonts w:asciiTheme="majorHAnsi" w:hAnsiTheme="majorHAnsi"/>
          <w:b/>
          <w:sz w:val="24"/>
          <w:szCs w:val="24"/>
        </w:rPr>
        <w:t>Investitor</w:t>
      </w:r>
    </w:p>
    <w:p w14:paraId="27F5AAFA" w14:textId="78DB9AB5" w:rsidR="00E718EE" w:rsidRPr="00C02BBE" w:rsidRDefault="00E718EE" w:rsidP="00443732">
      <w:pPr>
        <w:spacing w:after="0" w:line="240" w:lineRule="auto"/>
        <w:jc w:val="both"/>
        <w:rPr>
          <w:rFonts w:asciiTheme="majorHAnsi" w:hAnsiTheme="majorHAnsi"/>
        </w:rPr>
      </w:pPr>
      <w:r w:rsidRPr="00C02BBE">
        <w:rPr>
          <w:rFonts w:asciiTheme="majorHAnsi" w:hAnsiTheme="majorHAnsi"/>
        </w:rPr>
        <w:t>Ime in priimek/firma:________________________________________________</w:t>
      </w:r>
      <w:r w:rsidR="009C4AC9" w:rsidRPr="00C02BBE">
        <w:rPr>
          <w:rFonts w:asciiTheme="majorHAnsi" w:hAnsiTheme="majorHAnsi"/>
        </w:rPr>
        <w:t>_</w:t>
      </w:r>
      <w:r w:rsidRPr="00C02BBE">
        <w:rPr>
          <w:rFonts w:asciiTheme="majorHAnsi" w:hAnsiTheme="majorHAnsi"/>
        </w:rPr>
        <w:t>_________</w:t>
      </w:r>
      <w:r w:rsidR="00C02BBE" w:rsidRPr="00C02BBE">
        <w:rPr>
          <w:rFonts w:asciiTheme="majorHAnsi" w:hAnsiTheme="majorHAnsi"/>
        </w:rPr>
        <w:t>_</w:t>
      </w:r>
    </w:p>
    <w:p w14:paraId="6DEC450F" w14:textId="7740754D" w:rsidR="00E718EE" w:rsidRPr="00C02BBE" w:rsidRDefault="00E718EE" w:rsidP="00443732">
      <w:pPr>
        <w:spacing w:after="0" w:line="240" w:lineRule="auto"/>
        <w:jc w:val="both"/>
        <w:rPr>
          <w:rFonts w:asciiTheme="majorHAnsi" w:hAnsiTheme="majorHAnsi"/>
        </w:rPr>
      </w:pPr>
      <w:r w:rsidRPr="00C02BBE">
        <w:rPr>
          <w:rFonts w:asciiTheme="majorHAnsi" w:hAnsiTheme="majorHAnsi"/>
        </w:rPr>
        <w:t>Naslov/sedež: ________________________________, pošta: ______________</w:t>
      </w:r>
      <w:r w:rsidR="009C4AC9" w:rsidRPr="00C02BBE">
        <w:rPr>
          <w:rFonts w:asciiTheme="majorHAnsi" w:hAnsiTheme="majorHAnsi"/>
        </w:rPr>
        <w:t>_</w:t>
      </w:r>
      <w:r w:rsidRPr="00C02BBE">
        <w:rPr>
          <w:rFonts w:asciiTheme="majorHAnsi" w:hAnsiTheme="majorHAnsi"/>
        </w:rPr>
        <w:t>__________</w:t>
      </w:r>
      <w:r w:rsidR="00C02BBE" w:rsidRPr="00C02BBE">
        <w:rPr>
          <w:rFonts w:asciiTheme="majorHAnsi" w:hAnsiTheme="majorHAnsi"/>
        </w:rPr>
        <w:t>_</w:t>
      </w:r>
    </w:p>
    <w:p w14:paraId="1F6CD6E6" w14:textId="74085EC7" w:rsidR="0025165A" w:rsidRPr="0025165A" w:rsidRDefault="0025165A" w:rsidP="009A5352">
      <w:pPr>
        <w:pStyle w:val="Odstavekseznama"/>
        <w:numPr>
          <w:ilvl w:val="0"/>
          <w:numId w:val="12"/>
        </w:numPr>
        <w:spacing w:before="120" w:after="120"/>
        <w:ind w:left="357" w:hanging="357"/>
        <w:jc w:val="both"/>
        <w:rPr>
          <w:rFonts w:asciiTheme="majorHAnsi" w:hAnsiTheme="majorHAnsi"/>
          <w:b/>
          <w:sz w:val="24"/>
          <w:szCs w:val="24"/>
        </w:rPr>
      </w:pPr>
      <w:r w:rsidRPr="0025165A">
        <w:rPr>
          <w:rFonts w:asciiTheme="majorHAnsi" w:hAnsiTheme="majorHAnsi"/>
          <w:b/>
          <w:sz w:val="24"/>
          <w:szCs w:val="24"/>
        </w:rPr>
        <w:t>Podatki o zemljiških parcelah</w:t>
      </w:r>
      <w:r>
        <w:rPr>
          <w:rFonts w:asciiTheme="majorHAnsi" w:hAnsiTheme="majorHAnsi"/>
          <w:b/>
          <w:sz w:val="24"/>
          <w:szCs w:val="24"/>
        </w:rPr>
        <w:t>, za katere se izdaja lokacijska informacija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15"/>
        <w:gridCol w:w="2550"/>
        <w:gridCol w:w="2546"/>
        <w:gridCol w:w="2550"/>
      </w:tblGrid>
      <w:tr w:rsidR="0025165A" w:rsidRPr="00C566B1" w14:paraId="756302EC" w14:textId="39DD866A" w:rsidTr="0025165A">
        <w:trPr>
          <w:trHeight w:val="283"/>
        </w:trPr>
        <w:tc>
          <w:tcPr>
            <w:tcW w:w="781" w:type="pct"/>
          </w:tcPr>
          <w:p w14:paraId="1B5A8579" w14:textId="559E38AF" w:rsidR="0025165A" w:rsidRPr="00C566B1" w:rsidRDefault="0025165A" w:rsidP="0025165A">
            <w:pPr>
              <w:jc w:val="both"/>
              <w:rPr>
                <w:rFonts w:asciiTheme="majorHAnsi" w:hAnsiTheme="majorHAnsi"/>
              </w:rPr>
            </w:pPr>
            <w:r w:rsidRPr="00C566B1">
              <w:rPr>
                <w:rFonts w:asciiTheme="majorHAnsi" w:hAnsiTheme="majorHAnsi"/>
              </w:rPr>
              <w:t>Zaporedna številka</w:t>
            </w:r>
          </w:p>
        </w:tc>
        <w:tc>
          <w:tcPr>
            <w:tcW w:w="1407" w:type="pct"/>
          </w:tcPr>
          <w:p w14:paraId="6F0001CA" w14:textId="21E9A48D" w:rsidR="0025165A" w:rsidRPr="00C566B1" w:rsidRDefault="0025165A" w:rsidP="0025165A">
            <w:pPr>
              <w:jc w:val="both"/>
              <w:rPr>
                <w:rFonts w:asciiTheme="majorHAnsi" w:hAnsiTheme="majorHAnsi"/>
              </w:rPr>
            </w:pPr>
            <w:r w:rsidRPr="00C566B1">
              <w:rPr>
                <w:rFonts w:asciiTheme="majorHAnsi" w:hAnsiTheme="majorHAnsi"/>
              </w:rPr>
              <w:t>Številka parcele</w:t>
            </w:r>
          </w:p>
        </w:tc>
        <w:tc>
          <w:tcPr>
            <w:tcW w:w="1405" w:type="pct"/>
          </w:tcPr>
          <w:p w14:paraId="6E51A08F" w14:textId="2F083BD7" w:rsidR="0025165A" w:rsidRPr="00C566B1" w:rsidRDefault="0025165A" w:rsidP="0025165A">
            <w:pPr>
              <w:jc w:val="both"/>
              <w:rPr>
                <w:rFonts w:asciiTheme="majorHAnsi" w:hAnsiTheme="majorHAnsi"/>
              </w:rPr>
            </w:pPr>
            <w:r w:rsidRPr="00C566B1">
              <w:rPr>
                <w:rFonts w:asciiTheme="majorHAnsi" w:hAnsiTheme="majorHAnsi"/>
              </w:rPr>
              <w:t>Šifra katastrske občine</w:t>
            </w:r>
          </w:p>
        </w:tc>
        <w:tc>
          <w:tcPr>
            <w:tcW w:w="1407" w:type="pct"/>
          </w:tcPr>
          <w:p w14:paraId="027A6375" w14:textId="598804E8" w:rsidR="0025165A" w:rsidRPr="00C566B1" w:rsidRDefault="0025165A" w:rsidP="0025165A">
            <w:pPr>
              <w:jc w:val="both"/>
              <w:rPr>
                <w:rFonts w:asciiTheme="majorHAnsi" w:hAnsiTheme="majorHAnsi"/>
              </w:rPr>
            </w:pPr>
            <w:r w:rsidRPr="00C566B1">
              <w:rPr>
                <w:rFonts w:asciiTheme="majorHAnsi" w:hAnsiTheme="majorHAnsi"/>
              </w:rPr>
              <w:t>Ime katastrske občine</w:t>
            </w:r>
          </w:p>
        </w:tc>
      </w:tr>
      <w:tr w:rsidR="0025165A" w:rsidRPr="0025165A" w14:paraId="3B94B257" w14:textId="2C4635E7" w:rsidTr="0025165A">
        <w:trPr>
          <w:trHeight w:val="283"/>
        </w:trPr>
        <w:tc>
          <w:tcPr>
            <w:tcW w:w="781" w:type="pct"/>
          </w:tcPr>
          <w:p w14:paraId="1548BE6F" w14:textId="7BDAA0A1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72741815" w14:textId="7ABF3B09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6ACCE3AC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1C8EB3D1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108D70B1" w14:textId="29951BB0" w:rsidTr="0025165A">
        <w:trPr>
          <w:trHeight w:val="283"/>
        </w:trPr>
        <w:tc>
          <w:tcPr>
            <w:tcW w:w="781" w:type="pct"/>
          </w:tcPr>
          <w:p w14:paraId="7E69BB65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528A7577" w14:textId="22BE6D09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24C94979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585402B5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7F085493" w14:textId="29F8B671" w:rsidTr="0025165A">
        <w:trPr>
          <w:trHeight w:val="283"/>
        </w:trPr>
        <w:tc>
          <w:tcPr>
            <w:tcW w:w="781" w:type="pct"/>
          </w:tcPr>
          <w:p w14:paraId="78243D50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1D28FD8F" w14:textId="39471CAF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489426D3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457BDAFA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553D8AA6" w14:textId="3B8C7F10" w:rsidTr="0025165A">
        <w:trPr>
          <w:trHeight w:val="283"/>
        </w:trPr>
        <w:tc>
          <w:tcPr>
            <w:tcW w:w="781" w:type="pct"/>
          </w:tcPr>
          <w:p w14:paraId="3F7E0450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7DA18588" w14:textId="21511ACE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388CB59B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17F36547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4B0A4D5F" w14:textId="6F810DD0" w:rsidTr="0025165A">
        <w:trPr>
          <w:trHeight w:val="283"/>
        </w:trPr>
        <w:tc>
          <w:tcPr>
            <w:tcW w:w="781" w:type="pct"/>
          </w:tcPr>
          <w:p w14:paraId="00A4FFB1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34FCDB05" w14:textId="607842BC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636B2B0D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44FBC72B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64C4AF7B" w14:textId="0A1497F6" w:rsidTr="0025165A">
        <w:trPr>
          <w:trHeight w:val="283"/>
        </w:trPr>
        <w:tc>
          <w:tcPr>
            <w:tcW w:w="781" w:type="pct"/>
          </w:tcPr>
          <w:p w14:paraId="5BF20403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654703A9" w14:textId="54F1D129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7064558A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53167BF4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2A707527" w14:textId="209E1356" w:rsidTr="0025165A">
        <w:trPr>
          <w:trHeight w:val="170"/>
        </w:trPr>
        <w:tc>
          <w:tcPr>
            <w:tcW w:w="781" w:type="pct"/>
          </w:tcPr>
          <w:p w14:paraId="41EA4045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688CE7CF" w14:textId="6E90BE8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00A5E025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6B589FF5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28C89377" w14:textId="77777777" w:rsidTr="0025165A">
        <w:trPr>
          <w:trHeight w:val="170"/>
        </w:trPr>
        <w:tc>
          <w:tcPr>
            <w:tcW w:w="781" w:type="pct"/>
          </w:tcPr>
          <w:p w14:paraId="47CB7E49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64B88CAF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16FA116F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127B8C78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6B6AB1F3" w14:textId="77777777" w:rsidTr="0025165A">
        <w:trPr>
          <w:trHeight w:val="170"/>
        </w:trPr>
        <w:tc>
          <w:tcPr>
            <w:tcW w:w="781" w:type="pct"/>
          </w:tcPr>
          <w:p w14:paraId="240C61B6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0A0D5C10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3D91763A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1071738D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165A" w:rsidRPr="0025165A" w14:paraId="403B569E" w14:textId="77777777" w:rsidTr="0025165A">
        <w:trPr>
          <w:trHeight w:val="170"/>
        </w:trPr>
        <w:tc>
          <w:tcPr>
            <w:tcW w:w="781" w:type="pct"/>
          </w:tcPr>
          <w:p w14:paraId="6EB32CBD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6AC8348F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14:paraId="1D95535A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7" w:type="pct"/>
          </w:tcPr>
          <w:p w14:paraId="04AB71D9" w14:textId="77777777" w:rsidR="0025165A" w:rsidRPr="0025165A" w:rsidRDefault="0025165A" w:rsidP="00F73E15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44857D2" w14:textId="50D176D0" w:rsidR="0025165A" w:rsidRPr="00443732" w:rsidRDefault="0025165A" w:rsidP="0025165A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443732">
        <w:rPr>
          <w:rFonts w:asciiTheme="majorHAnsi" w:hAnsiTheme="majorHAnsi"/>
          <w:i/>
          <w:sz w:val="18"/>
          <w:szCs w:val="18"/>
        </w:rPr>
        <w:t xml:space="preserve">Zemljiške parcele znotraj ene katastrske občine predstavljajo en zahtevek. En zahtevek lahko obsega največ 10 posameznih zemljiških parcel.         </w:t>
      </w:r>
    </w:p>
    <w:p w14:paraId="51900EF8" w14:textId="61B27343" w:rsidR="0025165A" w:rsidRPr="00443732" w:rsidRDefault="0025165A" w:rsidP="009A5352">
      <w:pPr>
        <w:spacing w:before="120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443732">
        <w:rPr>
          <w:rFonts w:asciiTheme="majorHAnsi" w:hAnsiTheme="majorHAnsi"/>
          <w:b/>
          <w:sz w:val="28"/>
          <w:szCs w:val="28"/>
        </w:rPr>
        <w:t xml:space="preserve">. </w:t>
      </w:r>
      <w:r w:rsidRPr="00443732">
        <w:rPr>
          <w:rFonts w:asciiTheme="majorHAnsi" w:hAnsiTheme="majorHAnsi"/>
          <w:b/>
          <w:sz w:val="24"/>
          <w:szCs w:val="24"/>
        </w:rPr>
        <w:t xml:space="preserve">Vsebina zahtevane lokacijske informacije </w:t>
      </w:r>
      <w:r w:rsidR="00C566B1" w:rsidRPr="00443732">
        <w:rPr>
          <w:rFonts w:asciiTheme="majorHAnsi" w:hAnsiTheme="majorHAnsi"/>
          <w:sz w:val="24"/>
          <w:szCs w:val="24"/>
        </w:rPr>
        <w:t>(</w:t>
      </w:r>
      <w:r w:rsidRPr="00443732">
        <w:rPr>
          <w:rFonts w:asciiTheme="majorHAnsi" w:hAnsiTheme="majorHAnsi"/>
          <w:sz w:val="24"/>
          <w:szCs w:val="24"/>
        </w:rPr>
        <w:t>označi</w:t>
      </w:r>
      <w:r w:rsidR="00C566B1" w:rsidRPr="00443732">
        <w:rPr>
          <w:rFonts w:asciiTheme="majorHAnsi" w:hAnsiTheme="majorHAnsi"/>
          <w:sz w:val="24"/>
          <w:szCs w:val="24"/>
        </w:rPr>
        <w:t>te</w:t>
      </w:r>
      <w:r w:rsidRPr="00443732">
        <w:rPr>
          <w:rFonts w:asciiTheme="majorHAnsi" w:hAnsiTheme="majorHAnsi"/>
          <w:sz w:val="24"/>
          <w:szCs w:val="24"/>
        </w:rPr>
        <w:t>)</w:t>
      </w:r>
      <w:r w:rsidRPr="00443732">
        <w:rPr>
          <w:rFonts w:asciiTheme="majorHAnsi" w:hAnsiTheme="majorHAnsi"/>
          <w:b/>
          <w:sz w:val="24"/>
          <w:szCs w:val="24"/>
        </w:rPr>
        <w:t>:</w:t>
      </w:r>
    </w:p>
    <w:p w14:paraId="1E9B3416" w14:textId="180C5864" w:rsidR="0025165A" w:rsidRPr="00443732" w:rsidRDefault="0025165A" w:rsidP="0025165A">
      <w:pPr>
        <w:pStyle w:val="Odstavekseznama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 xml:space="preserve">lokacijska informacija </w:t>
      </w:r>
      <w:r w:rsidR="003A1C3D">
        <w:rPr>
          <w:rFonts w:asciiTheme="majorHAnsi" w:hAnsiTheme="majorHAnsi"/>
          <w:sz w:val="22"/>
          <w:szCs w:val="22"/>
        </w:rPr>
        <w:t xml:space="preserve">s podatkom </w:t>
      </w:r>
      <w:r w:rsidRPr="00443732">
        <w:rPr>
          <w:rFonts w:asciiTheme="majorHAnsi" w:hAnsiTheme="majorHAnsi"/>
          <w:sz w:val="22"/>
          <w:szCs w:val="22"/>
        </w:rPr>
        <w:t>o namenski rabi prostora;</w:t>
      </w:r>
    </w:p>
    <w:p w14:paraId="4329EA5D" w14:textId="592402AD" w:rsidR="0025165A" w:rsidRPr="00443732" w:rsidRDefault="0025165A" w:rsidP="0025165A">
      <w:pPr>
        <w:pStyle w:val="Odstavekseznama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>lokacijska informacija z vsemi podatki:</w:t>
      </w:r>
    </w:p>
    <w:p w14:paraId="3A10B85E" w14:textId="77777777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 xml:space="preserve">podatek o namenski rabi prostora, </w:t>
      </w:r>
    </w:p>
    <w:p w14:paraId="2E7DCC09" w14:textId="77777777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>podatek o razvojni stopnji nepozida</w:t>
      </w:r>
      <w:bookmarkStart w:id="0" w:name="_GoBack"/>
      <w:bookmarkEnd w:id="0"/>
      <w:r w:rsidRPr="00443732">
        <w:rPr>
          <w:rFonts w:asciiTheme="majorHAnsi" w:hAnsiTheme="majorHAnsi"/>
          <w:sz w:val="22"/>
          <w:szCs w:val="22"/>
        </w:rPr>
        <w:t xml:space="preserve">nega stavbnega zemljišča, </w:t>
      </w:r>
    </w:p>
    <w:p w14:paraId="2B093F9A" w14:textId="77777777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 xml:space="preserve">podatek o tem, ali je nepozidano stavbno zemljišče v območju plačevanja takse za neizkoriščeno stavbno zemljišče, </w:t>
      </w:r>
    </w:p>
    <w:p w14:paraId="1CD9B19E" w14:textId="77777777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 xml:space="preserve">podatek o prostorskih aktih in prostorskih aktih ali njihovih spremembah v pripravi, </w:t>
      </w:r>
    </w:p>
    <w:p w14:paraId="667FB67D" w14:textId="77777777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 xml:space="preserve">podatke o pravnih režimih, podatke o začasnih ukrepih, </w:t>
      </w:r>
    </w:p>
    <w:p w14:paraId="4C88CD2D" w14:textId="77777777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 xml:space="preserve">podatek o tem, ali je zemljišče v območju, kjer je treba pridobiti soglasje za spreminjanje meje parcele in </w:t>
      </w:r>
    </w:p>
    <w:p w14:paraId="3734032D" w14:textId="212B2B8F" w:rsidR="0025165A" w:rsidRPr="00443732" w:rsidRDefault="0025165A" w:rsidP="0025165A">
      <w:pPr>
        <w:pStyle w:val="Odstavekseznama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443732">
        <w:rPr>
          <w:rFonts w:asciiTheme="majorHAnsi" w:hAnsiTheme="majorHAnsi"/>
          <w:sz w:val="22"/>
          <w:szCs w:val="22"/>
        </w:rPr>
        <w:t>podatek o tem, ali je zemljišče v območju predkupne pravice občine ali države.</w:t>
      </w:r>
    </w:p>
    <w:p w14:paraId="1032C440" w14:textId="77777777" w:rsidR="0025165A" w:rsidRDefault="0025165A" w:rsidP="0025165A">
      <w:pPr>
        <w:pStyle w:val="Odstavekseznama"/>
        <w:jc w:val="both"/>
        <w:rPr>
          <w:rFonts w:asciiTheme="majorHAnsi" w:hAnsiTheme="majorHAnsi"/>
          <w:sz w:val="24"/>
          <w:szCs w:val="24"/>
        </w:rPr>
      </w:pPr>
    </w:p>
    <w:p w14:paraId="56B05E19" w14:textId="38C5C60A" w:rsidR="0025165A" w:rsidRDefault="0025165A" w:rsidP="0025165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3. </w:t>
      </w:r>
      <w:r w:rsidR="00C566B1">
        <w:rPr>
          <w:rFonts w:asciiTheme="majorHAnsi" w:hAnsiTheme="majorHAnsi"/>
          <w:b/>
          <w:sz w:val="24"/>
          <w:szCs w:val="24"/>
        </w:rPr>
        <w:t>Podatek o uveljavljanju p</w:t>
      </w:r>
      <w:r w:rsidRPr="0025165A">
        <w:rPr>
          <w:rFonts w:asciiTheme="majorHAnsi" w:hAnsiTheme="majorHAnsi"/>
          <w:b/>
          <w:sz w:val="24"/>
          <w:szCs w:val="24"/>
        </w:rPr>
        <w:t>redkupne pravice:</w:t>
      </w:r>
    </w:p>
    <w:p w14:paraId="24456F8E" w14:textId="1C677B21" w:rsidR="00C566B1" w:rsidRPr="00C41F0B" w:rsidRDefault="00C566B1" w:rsidP="00D13311">
      <w:pPr>
        <w:pStyle w:val="Odstavekseznama"/>
        <w:numPr>
          <w:ilvl w:val="0"/>
          <w:numId w:val="21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41F0B">
        <w:rPr>
          <w:rFonts w:asciiTheme="majorHAnsi" w:hAnsiTheme="majorHAnsi"/>
          <w:sz w:val="22"/>
          <w:szCs w:val="22"/>
        </w:rPr>
        <w:t>Podatek o uveljavljanju predkupne pravice občine (označite)</w:t>
      </w:r>
    </w:p>
    <w:p w14:paraId="4716CC1C" w14:textId="1C8B7302" w:rsidR="0025165A" w:rsidRPr="0025165A" w:rsidRDefault="0025165A" w:rsidP="00D13311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165A">
        <w:rPr>
          <w:rFonts w:asciiTheme="majorHAnsi" w:hAnsiTheme="majorHAnsi"/>
          <w:sz w:val="24"/>
          <w:szCs w:val="24"/>
        </w:rPr>
        <w:t xml:space="preserve">Razlogi za izključitev predkupne pravice </w:t>
      </w:r>
      <w:r w:rsidR="00C566B1">
        <w:rPr>
          <w:rFonts w:asciiTheme="majorHAnsi" w:hAnsiTheme="majorHAnsi"/>
          <w:sz w:val="24"/>
          <w:szCs w:val="24"/>
        </w:rPr>
        <w:t>občine (označite</w:t>
      </w:r>
      <w:r w:rsidRPr="0025165A">
        <w:rPr>
          <w:rFonts w:asciiTheme="majorHAnsi" w:hAnsiTheme="majorHAnsi"/>
          <w:sz w:val="24"/>
          <w:szCs w:val="24"/>
        </w:rPr>
        <w:t>):</w:t>
      </w:r>
    </w:p>
    <w:p w14:paraId="50A11EA5" w14:textId="23549A87" w:rsidR="0025165A" w:rsidRPr="00C41F0B" w:rsidRDefault="0025165A" w:rsidP="0025165A">
      <w:pPr>
        <w:pStyle w:val="Odstavekseznam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41F0B">
        <w:rPr>
          <w:rFonts w:asciiTheme="majorHAnsi" w:hAnsiTheme="majorHAnsi"/>
          <w:sz w:val="22"/>
          <w:szCs w:val="22"/>
        </w:rPr>
        <w:t>proda</w:t>
      </w:r>
      <w:r w:rsidR="00C566B1" w:rsidRPr="00C41F0B">
        <w:rPr>
          <w:rFonts w:asciiTheme="majorHAnsi" w:hAnsiTheme="majorHAnsi"/>
          <w:sz w:val="22"/>
          <w:szCs w:val="22"/>
        </w:rPr>
        <w:t>ja</w:t>
      </w:r>
      <w:r w:rsidRPr="00C41F0B">
        <w:rPr>
          <w:rFonts w:asciiTheme="majorHAnsi" w:hAnsiTheme="majorHAnsi"/>
          <w:sz w:val="22"/>
          <w:szCs w:val="22"/>
        </w:rPr>
        <w:t xml:space="preserve"> ali podari</w:t>
      </w:r>
      <w:r w:rsidR="00C566B1" w:rsidRPr="00C41F0B">
        <w:rPr>
          <w:rFonts w:asciiTheme="majorHAnsi" w:hAnsiTheme="majorHAnsi"/>
          <w:sz w:val="22"/>
          <w:szCs w:val="22"/>
        </w:rPr>
        <w:t xml:space="preserve">tev nepremičnine solastniku, </w:t>
      </w:r>
      <w:r w:rsidRPr="00C41F0B">
        <w:rPr>
          <w:rFonts w:asciiTheme="majorHAnsi" w:hAnsiTheme="majorHAnsi"/>
          <w:sz w:val="22"/>
          <w:szCs w:val="22"/>
        </w:rPr>
        <w:t>zakoncu ali zunajzakon</w:t>
      </w:r>
      <w:r w:rsidR="00C566B1" w:rsidRPr="00C41F0B">
        <w:rPr>
          <w:rFonts w:asciiTheme="majorHAnsi" w:hAnsiTheme="majorHAnsi"/>
          <w:sz w:val="22"/>
          <w:szCs w:val="22"/>
        </w:rPr>
        <w:t xml:space="preserve">skemu partnerju oziroma </w:t>
      </w:r>
      <w:r w:rsidRPr="00C41F0B">
        <w:rPr>
          <w:rFonts w:asciiTheme="majorHAnsi" w:hAnsiTheme="majorHAnsi"/>
          <w:sz w:val="22"/>
          <w:szCs w:val="22"/>
        </w:rPr>
        <w:t>sorodniku v ravni vrsti</w:t>
      </w:r>
      <w:r w:rsidR="00C566B1" w:rsidRPr="00C41F0B">
        <w:rPr>
          <w:rFonts w:asciiTheme="majorHAnsi" w:hAnsiTheme="majorHAnsi"/>
          <w:sz w:val="22"/>
          <w:szCs w:val="22"/>
        </w:rPr>
        <w:t>;</w:t>
      </w:r>
    </w:p>
    <w:p w14:paraId="50217CED" w14:textId="36B66E7C" w:rsidR="0025165A" w:rsidRPr="00C41F0B" w:rsidRDefault="0025165A" w:rsidP="0025165A">
      <w:pPr>
        <w:pStyle w:val="Odstavekseznam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41F0B">
        <w:rPr>
          <w:rFonts w:asciiTheme="majorHAnsi" w:hAnsiTheme="majorHAnsi"/>
          <w:sz w:val="22"/>
          <w:szCs w:val="22"/>
        </w:rPr>
        <w:t xml:space="preserve">kupec </w:t>
      </w:r>
      <w:r w:rsidR="00C566B1" w:rsidRPr="00C41F0B">
        <w:rPr>
          <w:rFonts w:asciiTheme="majorHAnsi" w:hAnsiTheme="majorHAnsi"/>
          <w:sz w:val="22"/>
          <w:szCs w:val="22"/>
        </w:rPr>
        <w:t xml:space="preserve">je </w:t>
      </w:r>
      <w:r w:rsidRPr="00C41F0B">
        <w:rPr>
          <w:rFonts w:asciiTheme="majorHAnsi" w:hAnsiTheme="majorHAnsi"/>
          <w:sz w:val="22"/>
          <w:szCs w:val="22"/>
        </w:rPr>
        <w:t>država, oseba javnega prava, ki jo je ustanovila država, ali izvajalec državne javne službe ali investitor gospodarske javne infrastrukture ali</w:t>
      </w:r>
    </w:p>
    <w:p w14:paraId="2FC279E6" w14:textId="31E1772E" w:rsidR="0025165A" w:rsidRPr="00C41F0B" w:rsidRDefault="00C566B1" w:rsidP="0025165A">
      <w:pPr>
        <w:pStyle w:val="Odstavekseznam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41F0B">
        <w:rPr>
          <w:rFonts w:asciiTheme="majorHAnsi" w:hAnsiTheme="majorHAnsi"/>
          <w:sz w:val="22"/>
          <w:szCs w:val="22"/>
        </w:rPr>
        <w:t>prodaja</w:t>
      </w:r>
      <w:r w:rsidR="0025165A" w:rsidRPr="00C41F0B">
        <w:rPr>
          <w:rFonts w:asciiTheme="majorHAnsi" w:hAnsiTheme="majorHAnsi"/>
          <w:sz w:val="22"/>
          <w:szCs w:val="22"/>
        </w:rPr>
        <w:t xml:space="preserve"> etažne lastnine.</w:t>
      </w:r>
    </w:p>
    <w:p w14:paraId="770B8879" w14:textId="6FFC4362" w:rsidR="0025165A" w:rsidRPr="0025165A" w:rsidRDefault="0025165A" w:rsidP="009A5352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 </w:t>
      </w:r>
      <w:r w:rsidRPr="0025165A">
        <w:rPr>
          <w:rFonts w:asciiTheme="majorHAnsi" w:hAnsiTheme="majorHAnsi"/>
          <w:b/>
          <w:sz w:val="24"/>
          <w:szCs w:val="24"/>
        </w:rPr>
        <w:t>Grafična priloga</w:t>
      </w:r>
      <w:r w:rsidRPr="0025165A">
        <w:rPr>
          <w:rFonts w:asciiTheme="majorHAnsi" w:hAnsiTheme="majorHAnsi"/>
          <w:sz w:val="24"/>
          <w:szCs w:val="24"/>
        </w:rPr>
        <w:t xml:space="preserve"> </w:t>
      </w:r>
      <w:r w:rsidR="00C566B1">
        <w:rPr>
          <w:rFonts w:asciiTheme="majorHAnsi" w:hAnsiTheme="majorHAnsi"/>
          <w:sz w:val="24"/>
          <w:szCs w:val="24"/>
        </w:rPr>
        <w:t>(</w:t>
      </w:r>
      <w:r w:rsidRPr="0025165A">
        <w:rPr>
          <w:rFonts w:asciiTheme="majorHAnsi" w:hAnsiTheme="majorHAnsi"/>
          <w:sz w:val="24"/>
          <w:szCs w:val="24"/>
        </w:rPr>
        <w:t>označi</w:t>
      </w:r>
      <w:r w:rsidR="00C566B1">
        <w:rPr>
          <w:rFonts w:asciiTheme="majorHAnsi" w:hAnsiTheme="majorHAnsi"/>
          <w:sz w:val="24"/>
          <w:szCs w:val="24"/>
        </w:rPr>
        <w:t>te</w:t>
      </w:r>
      <w:r w:rsidRPr="0025165A">
        <w:rPr>
          <w:rFonts w:asciiTheme="majorHAnsi" w:hAnsiTheme="majorHAnsi"/>
          <w:sz w:val="24"/>
          <w:szCs w:val="24"/>
        </w:rPr>
        <w:t>)</w:t>
      </w:r>
    </w:p>
    <w:p w14:paraId="33728C19" w14:textId="312796BB" w:rsidR="009A5352" w:rsidRDefault="0025165A" w:rsidP="00D13311">
      <w:pPr>
        <w:pStyle w:val="Odstavekseznama"/>
        <w:numPr>
          <w:ilvl w:val="1"/>
          <w:numId w:val="18"/>
        </w:numPr>
        <w:spacing w:after="120" w:line="36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0D15A6">
        <w:rPr>
          <w:rFonts w:asciiTheme="majorHAnsi" w:hAnsiTheme="majorHAnsi"/>
          <w:sz w:val="22"/>
          <w:szCs w:val="22"/>
        </w:rPr>
        <w:t>kopija grafičnega dela prostorskega akta/kartografskega izrisa iz prostorskega akta)</w:t>
      </w:r>
    </w:p>
    <w:p w14:paraId="05D0D604" w14:textId="18D46285" w:rsidR="00505426" w:rsidRPr="00950671" w:rsidRDefault="00505426" w:rsidP="009A5352">
      <w:pPr>
        <w:pStyle w:val="Odstavekseznama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505426">
        <w:rPr>
          <w:rFonts w:asciiTheme="majorHAnsi" w:hAnsiTheme="majorHAnsi"/>
          <w:b/>
          <w:bCs/>
          <w:sz w:val="24"/>
          <w:szCs w:val="24"/>
        </w:rPr>
        <w:t>5. Prostorski izvedbeni pogoji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50671">
        <w:rPr>
          <w:rFonts w:asciiTheme="majorHAnsi" w:hAnsiTheme="majorHAnsi"/>
          <w:sz w:val="22"/>
          <w:szCs w:val="22"/>
        </w:rPr>
        <w:t>(</w:t>
      </w:r>
      <w:r w:rsidR="00E20294" w:rsidRPr="00950671">
        <w:rPr>
          <w:rFonts w:asciiTheme="majorHAnsi" w:hAnsiTheme="majorHAnsi"/>
          <w:sz w:val="22"/>
          <w:szCs w:val="22"/>
        </w:rPr>
        <w:t>Občinski prostorski načrt Občine Ajdovščina je dostopen v Uradnem listu RS, št. 5/22 in 10/22-popr.</w:t>
      </w:r>
      <w:r w:rsidR="009A5352" w:rsidRPr="00950671">
        <w:rPr>
          <w:rFonts w:asciiTheme="majorHAnsi" w:hAnsiTheme="majorHAnsi"/>
          <w:sz w:val="22"/>
          <w:szCs w:val="22"/>
        </w:rPr>
        <w:t>)</w:t>
      </w:r>
    </w:p>
    <w:p w14:paraId="18C5649A" w14:textId="688FBABD" w:rsidR="00505426" w:rsidRPr="00950671" w:rsidRDefault="00505426" w:rsidP="00D13311">
      <w:pPr>
        <w:pStyle w:val="Odstavekseznama"/>
        <w:numPr>
          <w:ilvl w:val="0"/>
          <w:numId w:val="23"/>
        </w:numPr>
        <w:spacing w:before="12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50671">
        <w:rPr>
          <w:rFonts w:asciiTheme="majorHAnsi" w:hAnsiTheme="majorHAnsi"/>
          <w:sz w:val="22"/>
          <w:szCs w:val="22"/>
        </w:rPr>
        <w:t>Občinski podrobni prostorski načrt</w:t>
      </w:r>
      <w:r w:rsidR="009A5352" w:rsidRPr="00950671">
        <w:rPr>
          <w:rFonts w:asciiTheme="majorHAnsi" w:hAnsiTheme="majorHAnsi"/>
          <w:sz w:val="22"/>
          <w:szCs w:val="22"/>
        </w:rPr>
        <w:t xml:space="preserve"> (označite v primeru občinskih podrobnih prostorskih načrtov)</w:t>
      </w:r>
    </w:p>
    <w:p w14:paraId="7DD64194" w14:textId="785CE0D4" w:rsidR="0025165A" w:rsidRPr="0025165A" w:rsidRDefault="00505426" w:rsidP="009A5352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25165A">
        <w:rPr>
          <w:rFonts w:asciiTheme="majorHAnsi" w:hAnsiTheme="majorHAnsi"/>
          <w:b/>
          <w:sz w:val="24"/>
          <w:szCs w:val="24"/>
        </w:rPr>
        <w:t xml:space="preserve">. </w:t>
      </w:r>
      <w:r w:rsidR="0025165A" w:rsidRPr="0025165A">
        <w:rPr>
          <w:rFonts w:asciiTheme="majorHAnsi" w:hAnsiTheme="majorHAnsi"/>
          <w:b/>
          <w:sz w:val="24"/>
          <w:szCs w:val="24"/>
        </w:rPr>
        <w:t>Priloga</w:t>
      </w:r>
      <w:r w:rsidR="00C566B1">
        <w:rPr>
          <w:rFonts w:asciiTheme="majorHAnsi" w:hAnsiTheme="majorHAnsi"/>
          <w:b/>
          <w:sz w:val="24"/>
          <w:szCs w:val="24"/>
        </w:rPr>
        <w:t xml:space="preserve"> </w:t>
      </w:r>
      <w:r w:rsidR="00C566B1" w:rsidRPr="00C566B1">
        <w:rPr>
          <w:rFonts w:asciiTheme="majorHAnsi" w:hAnsiTheme="majorHAnsi"/>
          <w:sz w:val="24"/>
          <w:szCs w:val="24"/>
        </w:rPr>
        <w:t>(označi</w:t>
      </w:r>
      <w:r w:rsidR="00C566B1">
        <w:rPr>
          <w:rFonts w:asciiTheme="majorHAnsi" w:hAnsiTheme="majorHAnsi"/>
          <w:sz w:val="24"/>
          <w:szCs w:val="24"/>
        </w:rPr>
        <w:t>te</w:t>
      </w:r>
      <w:r w:rsidR="00C566B1" w:rsidRPr="00C566B1">
        <w:rPr>
          <w:rFonts w:asciiTheme="majorHAnsi" w:hAnsiTheme="majorHAnsi"/>
          <w:sz w:val="24"/>
          <w:szCs w:val="24"/>
        </w:rPr>
        <w:t>)</w:t>
      </w:r>
    </w:p>
    <w:p w14:paraId="1F9ECEB7" w14:textId="67686434" w:rsidR="0025165A" w:rsidRPr="000D15A6" w:rsidRDefault="0025165A" w:rsidP="0025165A">
      <w:pPr>
        <w:pStyle w:val="Odstavekseznama"/>
        <w:numPr>
          <w:ilvl w:val="1"/>
          <w:numId w:val="20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0D15A6">
        <w:rPr>
          <w:rFonts w:asciiTheme="majorHAnsi" w:hAnsiTheme="majorHAnsi"/>
          <w:sz w:val="22"/>
          <w:szCs w:val="22"/>
        </w:rPr>
        <w:t>potrdilo o plačilu upravne takse</w:t>
      </w:r>
    </w:p>
    <w:p w14:paraId="2A6D1760" w14:textId="77777777" w:rsidR="0025165A" w:rsidRPr="0025165A" w:rsidRDefault="0025165A" w:rsidP="002516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268FFF" w14:textId="77777777" w:rsidR="0025165A" w:rsidRPr="0025165A" w:rsidRDefault="0025165A" w:rsidP="002516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165A">
        <w:rPr>
          <w:rFonts w:asciiTheme="majorHAnsi" w:hAnsiTheme="majorHAnsi"/>
          <w:sz w:val="24"/>
          <w:szCs w:val="24"/>
        </w:rPr>
        <w:t xml:space="preserve"> </w:t>
      </w:r>
    </w:p>
    <w:p w14:paraId="4C75AE46" w14:textId="77777777" w:rsidR="0025165A" w:rsidRPr="0025165A" w:rsidRDefault="0025165A" w:rsidP="002516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9481A4C" w14:textId="77777777" w:rsidR="0025165A" w:rsidRPr="00C41F0B" w:rsidRDefault="0025165A" w:rsidP="0025165A">
      <w:pPr>
        <w:spacing w:after="0" w:line="240" w:lineRule="auto"/>
        <w:jc w:val="both"/>
        <w:rPr>
          <w:rFonts w:asciiTheme="majorHAnsi" w:hAnsiTheme="majorHAnsi"/>
        </w:rPr>
      </w:pPr>
      <w:r w:rsidRPr="00C41F0B">
        <w:rPr>
          <w:rFonts w:asciiTheme="majorHAnsi" w:hAnsiTheme="majorHAnsi"/>
        </w:rPr>
        <w:t xml:space="preserve">Kraj in datum: </w:t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</w:r>
      <w:r w:rsidRPr="00C41F0B">
        <w:rPr>
          <w:rFonts w:asciiTheme="majorHAnsi" w:hAnsiTheme="majorHAnsi"/>
        </w:rPr>
        <w:tab/>
        <w:t xml:space="preserve">Podpis vložnika: </w:t>
      </w:r>
    </w:p>
    <w:p w14:paraId="09B27F05" w14:textId="2EFBB47E" w:rsidR="0025165A" w:rsidRPr="00C41F0B" w:rsidRDefault="0025165A" w:rsidP="0025165A">
      <w:pPr>
        <w:spacing w:after="0" w:line="240" w:lineRule="auto"/>
        <w:jc w:val="both"/>
        <w:rPr>
          <w:rFonts w:asciiTheme="majorHAnsi" w:hAnsiTheme="majorHAnsi"/>
        </w:rPr>
      </w:pPr>
      <w:r w:rsidRPr="00C41F0B">
        <w:rPr>
          <w:rFonts w:asciiTheme="majorHAnsi" w:hAnsiTheme="majorHAnsi"/>
        </w:rPr>
        <w:tab/>
      </w:r>
    </w:p>
    <w:p w14:paraId="59AB827A" w14:textId="000C72CE" w:rsidR="0025165A" w:rsidRPr="0025165A" w:rsidRDefault="0025165A" w:rsidP="002516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</w:t>
      </w:r>
      <w:r w:rsidRPr="0025165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</w:t>
      </w:r>
      <w:r w:rsidRPr="0025165A">
        <w:rPr>
          <w:rFonts w:asciiTheme="majorHAnsi" w:hAnsiTheme="majorHAnsi"/>
          <w:sz w:val="24"/>
          <w:szCs w:val="24"/>
        </w:rPr>
        <w:tab/>
      </w:r>
      <w:r w:rsidRPr="0025165A">
        <w:rPr>
          <w:rFonts w:asciiTheme="majorHAnsi" w:hAnsiTheme="majorHAnsi"/>
          <w:sz w:val="24"/>
          <w:szCs w:val="24"/>
        </w:rPr>
        <w:tab/>
      </w:r>
    </w:p>
    <w:p w14:paraId="23B9745D" w14:textId="77777777" w:rsidR="0025165A" w:rsidRPr="0025165A" w:rsidRDefault="0025165A" w:rsidP="0025165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CB1D8CC" w14:textId="77777777" w:rsidR="0025165A" w:rsidRPr="0025165A" w:rsidRDefault="0025165A" w:rsidP="0025165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DD6C8BF" w14:textId="7F208773" w:rsidR="0025165A" w:rsidRDefault="0025165A" w:rsidP="0025165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DF932FA" w14:textId="7B8B8AEA" w:rsidR="00C02BBE" w:rsidRDefault="00C02BBE" w:rsidP="0025165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35D335C" w14:textId="77777777" w:rsidR="00C41F0B" w:rsidRDefault="00C41F0B" w:rsidP="0025165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0C92624" w14:textId="03455458" w:rsidR="00C02BBE" w:rsidRDefault="00C02BBE" w:rsidP="0025165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3E041E5" w14:textId="77777777" w:rsidR="0025165A" w:rsidRPr="00C02BBE" w:rsidRDefault="0025165A" w:rsidP="0025165A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E922D14" w14:textId="77777777" w:rsidR="0025165A" w:rsidRPr="00C02BBE" w:rsidRDefault="0025165A" w:rsidP="00C566B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02BBE">
        <w:rPr>
          <w:rFonts w:asciiTheme="majorHAnsi" w:hAnsiTheme="majorHAnsi"/>
          <w:b/>
          <w:sz w:val="24"/>
          <w:szCs w:val="24"/>
        </w:rPr>
        <w:t>Taksa:</w:t>
      </w:r>
    </w:p>
    <w:p w14:paraId="58D825F7" w14:textId="2545DD6A" w:rsidR="0025165A" w:rsidRPr="00C02BBE" w:rsidRDefault="0025165A" w:rsidP="00C566B1">
      <w:pPr>
        <w:pStyle w:val="Odstavekseznama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02BBE">
        <w:rPr>
          <w:rFonts w:asciiTheme="majorHAnsi" w:hAnsiTheme="majorHAnsi"/>
          <w:sz w:val="22"/>
          <w:szCs w:val="22"/>
        </w:rPr>
        <w:t>lokacijska</w:t>
      </w:r>
      <w:r w:rsidR="00C566B1" w:rsidRPr="00C02BBE">
        <w:rPr>
          <w:rFonts w:asciiTheme="majorHAnsi" w:hAnsiTheme="majorHAnsi"/>
          <w:sz w:val="22"/>
          <w:szCs w:val="22"/>
        </w:rPr>
        <w:t xml:space="preserve"> informacija s podatki o namenski rabi prostora</w:t>
      </w:r>
      <w:r w:rsidRPr="00C02BBE">
        <w:rPr>
          <w:rFonts w:asciiTheme="majorHAnsi" w:hAnsiTheme="majorHAnsi"/>
          <w:sz w:val="22"/>
          <w:szCs w:val="22"/>
        </w:rPr>
        <w:t xml:space="preserve"> po tar. št. 37. ZUT-I v višini 22,70 evrov se nakaže na račun 01201-4010309152, sklic 11 75000-7111002 ali pa se jo plača na vložišču Občine Ajdovščina</w:t>
      </w:r>
    </w:p>
    <w:p w14:paraId="77355C6E" w14:textId="18BEB538" w:rsidR="0025165A" w:rsidRPr="00C02BBE" w:rsidRDefault="0025165A" w:rsidP="00C566B1">
      <w:pPr>
        <w:pStyle w:val="Odstavekseznama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02BBE">
        <w:rPr>
          <w:rFonts w:asciiTheme="majorHAnsi" w:hAnsiTheme="majorHAnsi"/>
          <w:sz w:val="22"/>
          <w:szCs w:val="22"/>
        </w:rPr>
        <w:t>lokac</w:t>
      </w:r>
      <w:r w:rsidR="00C566B1" w:rsidRPr="00C02BBE">
        <w:rPr>
          <w:rFonts w:asciiTheme="majorHAnsi" w:hAnsiTheme="majorHAnsi"/>
          <w:sz w:val="22"/>
          <w:szCs w:val="22"/>
        </w:rPr>
        <w:t>ijska informacija z vsemi</w:t>
      </w:r>
      <w:r w:rsidRPr="00C02BBE">
        <w:rPr>
          <w:rFonts w:asciiTheme="majorHAnsi" w:hAnsiTheme="majorHAnsi"/>
          <w:sz w:val="22"/>
          <w:szCs w:val="22"/>
        </w:rPr>
        <w:t xml:space="preserve"> podatki po tar. št. 36. ZUT-I v višini 35</w:t>
      </w:r>
      <w:r w:rsidR="008F5AC2" w:rsidRPr="00C02BBE">
        <w:rPr>
          <w:rFonts w:asciiTheme="majorHAnsi" w:hAnsiTheme="majorHAnsi"/>
          <w:sz w:val="22"/>
          <w:szCs w:val="22"/>
        </w:rPr>
        <w:t>,00</w:t>
      </w:r>
      <w:r w:rsidRPr="00C02BBE">
        <w:rPr>
          <w:rFonts w:asciiTheme="majorHAnsi" w:hAnsiTheme="majorHAnsi"/>
          <w:sz w:val="22"/>
          <w:szCs w:val="22"/>
        </w:rPr>
        <w:t xml:space="preserve"> evrov se nakaže na račun  01201-4010309152, sklic 11 75000-7111002 ali se jo poravna na vložišču Občine Ajdovščina.</w:t>
      </w:r>
    </w:p>
    <w:p w14:paraId="5527D0C9" w14:textId="2464BF19" w:rsidR="0025165A" w:rsidRDefault="0025165A" w:rsidP="00C566B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803E9B7" w14:textId="5929DDD5" w:rsidR="00C02BBE" w:rsidRDefault="00C02BBE" w:rsidP="00C566B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DCFFCC3" w14:textId="77777777" w:rsidR="00C02BBE" w:rsidRPr="00C02BBE" w:rsidRDefault="00C02BBE" w:rsidP="00C566B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8717A00" w14:textId="77777777" w:rsidR="00C566B1" w:rsidRPr="00C02BBE" w:rsidRDefault="0025165A" w:rsidP="00C566B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2BBE">
        <w:rPr>
          <w:rFonts w:asciiTheme="majorHAnsi" w:hAnsiTheme="majorHAnsi"/>
          <w:b/>
          <w:sz w:val="20"/>
          <w:szCs w:val="20"/>
        </w:rPr>
        <w:t>Obvestilo o obdelavi osebnih podatkov:</w:t>
      </w:r>
    </w:p>
    <w:p w14:paraId="0455B01D" w14:textId="157169E7" w:rsidR="00E633DC" w:rsidRPr="00C02BBE" w:rsidRDefault="0025165A" w:rsidP="00C566B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02BBE">
        <w:rPr>
          <w:rFonts w:asciiTheme="majorHAnsi" w:hAnsiTheme="majorHAnsi"/>
          <w:sz w:val="20"/>
          <w:szCs w:val="20"/>
        </w:rPr>
        <w:t xml:space="preserve"> 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evidenc, npr. </w:t>
      </w:r>
      <w:proofErr w:type="spellStart"/>
      <w:r w:rsidRPr="00C02BBE">
        <w:rPr>
          <w:rFonts w:asciiTheme="majorHAnsi" w:hAnsiTheme="majorHAnsi"/>
          <w:sz w:val="20"/>
          <w:szCs w:val="20"/>
        </w:rPr>
        <w:t>eCrp</w:t>
      </w:r>
      <w:proofErr w:type="spellEnd"/>
      <w:r w:rsidRPr="00C02BBE">
        <w:rPr>
          <w:rFonts w:asciiTheme="majorHAnsi" w:hAnsiTheme="majorHAnsi"/>
          <w:sz w:val="20"/>
          <w:szCs w:val="20"/>
        </w:rPr>
        <w:t>) Splošne uredbe o varstvu osebnih podatkov (GDPR). Evidenca je dostopna na spletni strani www.ajdovscina.si in na oglasni deski v vložišču.</w:t>
      </w:r>
      <w:r w:rsidR="00046BCC" w:rsidRPr="00C02BBE">
        <w:rPr>
          <w:rFonts w:asciiTheme="majorHAnsi" w:hAnsiTheme="majorHAnsi"/>
          <w:sz w:val="20"/>
          <w:szCs w:val="20"/>
        </w:rPr>
        <w:t xml:space="preserve"> </w:t>
      </w:r>
    </w:p>
    <w:sectPr w:rsidR="00E633DC" w:rsidRPr="00C02BBE" w:rsidSect="00274211">
      <w:headerReference w:type="default" r:id="rId9"/>
      <w:footerReference w:type="default" r:id="rId10"/>
      <w:type w:val="continuous"/>
      <w:pgSz w:w="11907" w:h="16840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ED42" w14:textId="77777777" w:rsidR="00E00CA6" w:rsidRDefault="00E00CA6" w:rsidP="007118D5">
      <w:pPr>
        <w:spacing w:after="0" w:line="240" w:lineRule="auto"/>
      </w:pPr>
      <w:r>
        <w:separator/>
      </w:r>
    </w:p>
  </w:endnote>
  <w:endnote w:type="continuationSeparator" w:id="0">
    <w:p w14:paraId="7AA9BEA0" w14:textId="77777777" w:rsidR="00E00CA6" w:rsidRDefault="00E00CA6" w:rsidP="007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4A5C" w14:textId="2E11736C" w:rsidR="000632BA" w:rsidRPr="000632BA" w:rsidRDefault="000632BA" w:rsidP="000632BA">
    <w:pPr>
      <w:spacing w:after="0"/>
      <w:jc w:val="both"/>
      <w:rPr>
        <w:rFonts w:asciiTheme="majorHAnsi" w:hAnsiTheme="majorHAnsi"/>
        <w:b/>
      </w:rPr>
    </w:pPr>
  </w:p>
  <w:p w14:paraId="34D3BF6F" w14:textId="02FE58FB" w:rsidR="000632BA" w:rsidRDefault="000632BA">
    <w:pPr>
      <w:pStyle w:val="Noga"/>
    </w:pPr>
    <w:r w:rsidRPr="000632BA">
      <w:rPr>
        <w:rFonts w:asciiTheme="majorHAnsi" w:hAnsiTheme="majorHAnsi"/>
        <w:b/>
      </w:rPr>
      <w:t>Zahteva za izdajo lokacijske informacije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79A9" w14:textId="77777777" w:rsidR="00E00CA6" w:rsidRDefault="00E00CA6" w:rsidP="007118D5">
      <w:pPr>
        <w:spacing w:after="0" w:line="240" w:lineRule="auto"/>
      </w:pPr>
      <w:r>
        <w:separator/>
      </w:r>
    </w:p>
  </w:footnote>
  <w:footnote w:type="continuationSeparator" w:id="0">
    <w:p w14:paraId="777E66AD" w14:textId="77777777" w:rsidR="00E00CA6" w:rsidRDefault="00E00CA6" w:rsidP="0071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455618"/>
      <w:docPartObj>
        <w:docPartGallery w:val="Page Numbers (Top of Page)"/>
        <w:docPartUnique/>
      </w:docPartObj>
    </w:sdtPr>
    <w:sdtEndPr/>
    <w:sdtContent>
      <w:p w14:paraId="66890838" w14:textId="7915ADB2" w:rsidR="009C4AC9" w:rsidRDefault="009C4AC9">
        <w:pPr>
          <w:pStyle w:val="Glav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CE">
          <w:rPr>
            <w:noProof/>
          </w:rPr>
          <w:t>1</w:t>
        </w:r>
        <w:r>
          <w:fldChar w:fldCharType="end"/>
        </w:r>
      </w:p>
    </w:sdtContent>
  </w:sdt>
  <w:p w14:paraId="479A7F39" w14:textId="29E7066B" w:rsidR="007118D5" w:rsidRPr="007118D5" w:rsidRDefault="007118D5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B81"/>
    <w:multiLevelType w:val="hybridMultilevel"/>
    <w:tmpl w:val="EF621078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BF6F236">
      <w:start w:val="2"/>
      <w:numFmt w:val="bullet"/>
      <w:lvlText w:val="-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2E84"/>
    <w:multiLevelType w:val="hybridMultilevel"/>
    <w:tmpl w:val="6EF4038E"/>
    <w:lvl w:ilvl="0" w:tplc="65FC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356"/>
    <w:multiLevelType w:val="hybridMultilevel"/>
    <w:tmpl w:val="EC482A92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A6F"/>
    <w:multiLevelType w:val="hybridMultilevel"/>
    <w:tmpl w:val="B8228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7CF"/>
    <w:multiLevelType w:val="hybridMultilevel"/>
    <w:tmpl w:val="353CA2A2"/>
    <w:lvl w:ilvl="0" w:tplc="B1547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AE0"/>
    <w:multiLevelType w:val="hybridMultilevel"/>
    <w:tmpl w:val="D49E637C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BEA21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0DB"/>
    <w:multiLevelType w:val="hybridMultilevel"/>
    <w:tmpl w:val="15C68B74"/>
    <w:lvl w:ilvl="0" w:tplc="65FCE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F5449"/>
    <w:multiLevelType w:val="hybridMultilevel"/>
    <w:tmpl w:val="6B505DF4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80A04"/>
    <w:multiLevelType w:val="hybridMultilevel"/>
    <w:tmpl w:val="C0FCF832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6306"/>
    <w:multiLevelType w:val="hybridMultilevel"/>
    <w:tmpl w:val="69B6E74E"/>
    <w:lvl w:ilvl="0" w:tplc="F3E67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3EA1"/>
    <w:multiLevelType w:val="hybridMultilevel"/>
    <w:tmpl w:val="EC16AF2A"/>
    <w:lvl w:ilvl="0" w:tplc="65FCE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D0317A"/>
    <w:multiLevelType w:val="hybridMultilevel"/>
    <w:tmpl w:val="972870A0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BEA21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64AB"/>
    <w:multiLevelType w:val="hybridMultilevel"/>
    <w:tmpl w:val="90CEDA4A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9B61D1F"/>
    <w:multiLevelType w:val="hybridMultilevel"/>
    <w:tmpl w:val="D0C6EC4C"/>
    <w:lvl w:ilvl="0" w:tplc="65FC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63CB"/>
    <w:multiLevelType w:val="hybridMultilevel"/>
    <w:tmpl w:val="4F7E1B2A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386B"/>
    <w:multiLevelType w:val="hybridMultilevel"/>
    <w:tmpl w:val="DC0AED14"/>
    <w:lvl w:ilvl="0" w:tplc="82F0CA14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40F94"/>
    <w:multiLevelType w:val="hybridMultilevel"/>
    <w:tmpl w:val="1EF02664"/>
    <w:lvl w:ilvl="0" w:tplc="2876805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4031A"/>
    <w:multiLevelType w:val="hybridMultilevel"/>
    <w:tmpl w:val="61D0DCCE"/>
    <w:lvl w:ilvl="0" w:tplc="DBEA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2FFC"/>
    <w:multiLevelType w:val="hybridMultilevel"/>
    <w:tmpl w:val="3F8C69B8"/>
    <w:lvl w:ilvl="0" w:tplc="65FC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74954"/>
    <w:multiLevelType w:val="hybridMultilevel"/>
    <w:tmpl w:val="AC026B94"/>
    <w:lvl w:ilvl="0" w:tplc="65FC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43CEE"/>
    <w:multiLevelType w:val="hybridMultilevel"/>
    <w:tmpl w:val="2124E576"/>
    <w:lvl w:ilvl="0" w:tplc="345AE014">
      <w:start w:val="2"/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16"/>
  </w:num>
  <w:num w:numId="6">
    <w:abstractNumId w:val="6"/>
  </w:num>
  <w:num w:numId="7">
    <w:abstractNumId w:val="10"/>
  </w:num>
  <w:num w:numId="8">
    <w:abstractNumId w:val="20"/>
  </w:num>
  <w:num w:numId="9">
    <w:abstractNumId w:val="1"/>
  </w:num>
  <w:num w:numId="10">
    <w:abstractNumId w:val="14"/>
  </w:num>
  <w:num w:numId="11">
    <w:abstractNumId w:val="21"/>
  </w:num>
  <w:num w:numId="12">
    <w:abstractNumId w:val="3"/>
  </w:num>
  <w:num w:numId="13">
    <w:abstractNumId w:val="15"/>
  </w:num>
  <w:num w:numId="14">
    <w:abstractNumId w:val="4"/>
  </w:num>
  <w:num w:numId="15">
    <w:abstractNumId w:val="0"/>
  </w:num>
  <w:num w:numId="16">
    <w:abstractNumId w:val="22"/>
  </w:num>
  <w:num w:numId="17">
    <w:abstractNumId w:val="2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D5"/>
    <w:rsid w:val="00007A5D"/>
    <w:rsid w:val="00015180"/>
    <w:rsid w:val="00025B9D"/>
    <w:rsid w:val="00046BCC"/>
    <w:rsid w:val="000632BA"/>
    <w:rsid w:val="00094F20"/>
    <w:rsid w:val="000B4A3B"/>
    <w:rsid w:val="000D15A6"/>
    <w:rsid w:val="00190FA4"/>
    <w:rsid w:val="00193833"/>
    <w:rsid w:val="001B55F7"/>
    <w:rsid w:val="001D1D19"/>
    <w:rsid w:val="00204C78"/>
    <w:rsid w:val="0025165A"/>
    <w:rsid w:val="002578CE"/>
    <w:rsid w:val="00261679"/>
    <w:rsid w:val="00274211"/>
    <w:rsid w:val="002937DA"/>
    <w:rsid w:val="00297A12"/>
    <w:rsid w:val="002B572C"/>
    <w:rsid w:val="002D22CE"/>
    <w:rsid w:val="00357A68"/>
    <w:rsid w:val="003A1C3D"/>
    <w:rsid w:val="00420123"/>
    <w:rsid w:val="00443732"/>
    <w:rsid w:val="00472B09"/>
    <w:rsid w:val="00493A2E"/>
    <w:rsid w:val="004E0498"/>
    <w:rsid w:val="004E1E07"/>
    <w:rsid w:val="00505426"/>
    <w:rsid w:val="005626E9"/>
    <w:rsid w:val="00563243"/>
    <w:rsid w:val="005A0FFE"/>
    <w:rsid w:val="005A3F2E"/>
    <w:rsid w:val="005C50D9"/>
    <w:rsid w:val="005E1892"/>
    <w:rsid w:val="006A4986"/>
    <w:rsid w:val="006B4D34"/>
    <w:rsid w:val="007118D5"/>
    <w:rsid w:val="007A3A7C"/>
    <w:rsid w:val="00814CE5"/>
    <w:rsid w:val="008B0C18"/>
    <w:rsid w:val="008B7A18"/>
    <w:rsid w:val="008F3DC0"/>
    <w:rsid w:val="008F5AC2"/>
    <w:rsid w:val="00904D82"/>
    <w:rsid w:val="00930DCF"/>
    <w:rsid w:val="00946ED1"/>
    <w:rsid w:val="00950671"/>
    <w:rsid w:val="00973E71"/>
    <w:rsid w:val="009A5352"/>
    <w:rsid w:val="009C4AC9"/>
    <w:rsid w:val="00A4759A"/>
    <w:rsid w:val="00AD2D6F"/>
    <w:rsid w:val="00AD6A57"/>
    <w:rsid w:val="00B02965"/>
    <w:rsid w:val="00B4093B"/>
    <w:rsid w:val="00B57DAE"/>
    <w:rsid w:val="00BA3937"/>
    <w:rsid w:val="00BB523F"/>
    <w:rsid w:val="00BD54EC"/>
    <w:rsid w:val="00BF65E4"/>
    <w:rsid w:val="00C02BBE"/>
    <w:rsid w:val="00C41F0B"/>
    <w:rsid w:val="00C43C77"/>
    <w:rsid w:val="00C566B1"/>
    <w:rsid w:val="00C60C6A"/>
    <w:rsid w:val="00C91449"/>
    <w:rsid w:val="00CA1E70"/>
    <w:rsid w:val="00CB1F21"/>
    <w:rsid w:val="00D035C7"/>
    <w:rsid w:val="00D13311"/>
    <w:rsid w:val="00D71B56"/>
    <w:rsid w:val="00DA1DEB"/>
    <w:rsid w:val="00DE6570"/>
    <w:rsid w:val="00DE7B97"/>
    <w:rsid w:val="00E00CA6"/>
    <w:rsid w:val="00E20294"/>
    <w:rsid w:val="00E633DC"/>
    <w:rsid w:val="00E718EE"/>
    <w:rsid w:val="00E90E92"/>
    <w:rsid w:val="00EA6B37"/>
    <w:rsid w:val="00EE0810"/>
    <w:rsid w:val="00F05765"/>
    <w:rsid w:val="00F06DA6"/>
    <w:rsid w:val="00F20075"/>
    <w:rsid w:val="00F322FA"/>
    <w:rsid w:val="00F74339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E5B8"/>
  <w15:chartTrackingRefBased/>
  <w15:docId w15:val="{4BDCBF99-5263-45C3-8B16-B3EDAB4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8D5"/>
  </w:style>
  <w:style w:type="paragraph" w:styleId="Noga">
    <w:name w:val="footer"/>
    <w:basedOn w:val="Navaden"/>
    <w:link w:val="NogaZnak"/>
    <w:uiPriority w:val="99"/>
    <w:unhideWhenUsed/>
    <w:rsid w:val="00711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8D5"/>
  </w:style>
  <w:style w:type="paragraph" w:styleId="Odstavekseznama">
    <w:name w:val="List Paragraph"/>
    <w:basedOn w:val="Navaden"/>
    <w:uiPriority w:val="34"/>
    <w:qFormat/>
    <w:rsid w:val="00015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015180"/>
    <w:pPr>
      <w:spacing w:after="0" w:line="240" w:lineRule="auto"/>
      <w:ind w:left="360"/>
      <w:jc w:val="both"/>
    </w:pPr>
    <w:rPr>
      <w:rFonts w:ascii="Arial Narrow" w:eastAsia="Times New Roman" w:hAnsi="Arial Narrow" w:cs="Times New Roman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15180"/>
    <w:rPr>
      <w:rFonts w:ascii="Arial Narrow" w:eastAsia="Times New Roman" w:hAnsi="Arial Narrow" w:cs="Times New Roman"/>
      <w:sz w:val="18"/>
      <w:szCs w:val="20"/>
      <w:lang w:val="sl-SI" w:eastAsia="sl-SI"/>
    </w:rPr>
  </w:style>
  <w:style w:type="table" w:styleId="Tabelasvetlamrea">
    <w:name w:val="Grid Table Light"/>
    <w:basedOn w:val="Navadnatabela"/>
    <w:uiPriority w:val="40"/>
    <w:rsid w:val="0001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2">
    <w:name w:val="Body Text 2"/>
    <w:basedOn w:val="Navaden"/>
    <w:link w:val="Telobesedila2Znak"/>
    <w:uiPriority w:val="99"/>
    <w:semiHidden/>
    <w:unhideWhenUsed/>
    <w:rsid w:val="00204C7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04C78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204C78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5165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5165A"/>
    <w:rPr>
      <w:lang w:val="sl-SI"/>
    </w:rPr>
  </w:style>
  <w:style w:type="table" w:styleId="Tabelamrea">
    <w:name w:val="Table Grid"/>
    <w:basedOn w:val="Navadnatabela"/>
    <w:uiPriority w:val="39"/>
    <w:rsid w:val="0025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59C8-D549-428D-AD06-2404688E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Kosmac</dc:creator>
  <cp:keywords/>
  <dc:description/>
  <cp:lastModifiedBy>Sanda Hain</cp:lastModifiedBy>
  <cp:revision>2</cp:revision>
  <dcterms:created xsi:type="dcterms:W3CDTF">2022-07-05T07:00:00Z</dcterms:created>
  <dcterms:modified xsi:type="dcterms:W3CDTF">2022-07-05T07:00:00Z</dcterms:modified>
</cp:coreProperties>
</file>