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AAD2C" w14:textId="77777777" w:rsidR="00BF5255" w:rsidRPr="00F24075" w:rsidRDefault="00BF5255" w:rsidP="00BF5255">
      <w:pPr>
        <w:widowControl w:val="0"/>
        <w:jc w:val="lef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3F3274C9" w14:textId="77777777" w:rsidR="00BF5255" w:rsidRPr="00F24075" w:rsidRDefault="00BF5255" w:rsidP="00BF5255">
      <w:pPr>
        <w:ind w:left="7920"/>
        <w:contextualSpacing/>
        <w:rPr>
          <w:rFonts w:cs="Arial"/>
          <w:b/>
          <w:bCs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OBR-2</w:t>
      </w:r>
    </w:p>
    <w:p w14:paraId="0DB709FB" w14:textId="77777777" w:rsidR="00BF5255" w:rsidRPr="00F24075" w:rsidRDefault="00BF5255" w:rsidP="00BF5255">
      <w:pPr>
        <w:contextualSpacing/>
        <w:rPr>
          <w:rFonts w:cs="Arial"/>
          <w:bCs/>
          <w:color w:val="000000"/>
          <w:sz w:val="20"/>
          <w:szCs w:val="20"/>
        </w:rPr>
      </w:pPr>
      <w:r w:rsidRPr="00F24075">
        <w:rPr>
          <w:rFonts w:cs="Arial"/>
          <w:bCs/>
          <w:color w:val="000000"/>
          <w:sz w:val="20"/>
          <w:szCs w:val="20"/>
        </w:rPr>
        <w:t>PONUDNIK</w:t>
      </w:r>
    </w:p>
    <w:permStart w:id="334844810" w:edGrp="everyone"/>
    <w:p w14:paraId="4206962F" w14:textId="77777777" w:rsidR="00BF5255" w:rsidRPr="00F24075" w:rsidRDefault="00BF5255" w:rsidP="00BF5255">
      <w:pPr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1" w:name="Besedilo4"/>
      <w:r w:rsidRPr="00F24075">
        <w:rPr>
          <w:rFonts w:cs="Arial"/>
          <w:color w:val="000000"/>
          <w:sz w:val="20"/>
          <w:szCs w:val="20"/>
        </w:rPr>
        <w:instrText xml:space="preserve"> FORMTEXT </w:instrText>
      </w:r>
      <w:r w:rsidRPr="00F24075">
        <w:rPr>
          <w:rFonts w:cs="Arial"/>
          <w:color w:val="000000"/>
          <w:sz w:val="20"/>
          <w:szCs w:val="20"/>
        </w:rPr>
      </w:r>
      <w:r w:rsidRPr="00F24075">
        <w:rPr>
          <w:rFonts w:cs="Arial"/>
          <w:color w:val="000000"/>
          <w:sz w:val="20"/>
          <w:szCs w:val="20"/>
        </w:rPr>
        <w:fldChar w:fldCharType="separate"/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t> </w:t>
      </w:r>
      <w:r w:rsidRPr="00F24075">
        <w:rPr>
          <w:rFonts w:cs="Arial"/>
          <w:color w:val="000000"/>
          <w:sz w:val="20"/>
          <w:szCs w:val="20"/>
        </w:rPr>
        <w:fldChar w:fldCharType="end"/>
      </w:r>
      <w:bookmarkEnd w:id="1"/>
      <w:permEnd w:id="334844810"/>
    </w:p>
    <w:p w14:paraId="11BC652A" w14:textId="77777777" w:rsidR="00BF5255" w:rsidRPr="00F24075" w:rsidRDefault="00BF5255" w:rsidP="00BF5255">
      <w:pPr>
        <w:pStyle w:val="Naslov8"/>
        <w:spacing w:before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381B8CE" w14:textId="77777777" w:rsidR="00BF5255" w:rsidRPr="00F24075" w:rsidRDefault="00BF5255" w:rsidP="00BF5255">
      <w:pPr>
        <w:rPr>
          <w:rFonts w:cs="Arial"/>
          <w:color w:val="000000"/>
        </w:rPr>
      </w:pPr>
    </w:p>
    <w:p w14:paraId="229B6153" w14:textId="77777777" w:rsidR="00BF5255" w:rsidRPr="00F24075" w:rsidRDefault="00BF5255" w:rsidP="00BF5255">
      <w:pPr>
        <w:rPr>
          <w:rFonts w:cs="Arial"/>
          <w:color w:val="000000"/>
        </w:rPr>
      </w:pPr>
    </w:p>
    <w:p w14:paraId="3DF16041" w14:textId="77777777" w:rsidR="00BF5255" w:rsidRPr="00F24075" w:rsidRDefault="00BF5255" w:rsidP="00BF5255">
      <w:pPr>
        <w:pStyle w:val="Naslov8"/>
        <w:spacing w:before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4075">
        <w:rPr>
          <w:rFonts w:ascii="Arial" w:hAnsi="Arial" w:cs="Arial"/>
          <w:b/>
          <w:color w:val="000000"/>
          <w:sz w:val="20"/>
          <w:szCs w:val="20"/>
        </w:rPr>
        <w:t>PREDRAČUN</w:t>
      </w:r>
    </w:p>
    <w:p w14:paraId="700672CE" w14:textId="77777777" w:rsidR="00BF5255" w:rsidRPr="00F24075" w:rsidRDefault="00BF5255" w:rsidP="00BF5255">
      <w:pPr>
        <w:contextualSpacing/>
        <w:rPr>
          <w:rFonts w:cs="Arial"/>
          <w:color w:val="000000"/>
          <w:sz w:val="20"/>
          <w:szCs w:val="20"/>
        </w:rPr>
      </w:pPr>
    </w:p>
    <w:p w14:paraId="426F36D5" w14:textId="77777777" w:rsidR="00BF5255" w:rsidRPr="00F24075" w:rsidRDefault="00BF5255" w:rsidP="00BF5255">
      <w:pPr>
        <w:contextualSpacing/>
        <w:rPr>
          <w:rFonts w:cs="Arial"/>
          <w:color w:val="000000"/>
          <w:sz w:val="20"/>
          <w:szCs w:val="20"/>
        </w:rPr>
      </w:pPr>
    </w:p>
    <w:p w14:paraId="3F9755BB" w14:textId="77777777" w:rsidR="00BF5255" w:rsidRPr="00F24075" w:rsidRDefault="00BF5255" w:rsidP="00BF5255">
      <w:pPr>
        <w:contextualSpacing/>
        <w:rPr>
          <w:rFonts w:cs="Arial"/>
          <w:color w:val="000000"/>
          <w:sz w:val="20"/>
          <w:szCs w:val="20"/>
        </w:rPr>
      </w:pPr>
    </w:p>
    <w:p w14:paraId="2BC0C44C" w14:textId="77777777" w:rsidR="00BF5255" w:rsidRPr="00F24075" w:rsidRDefault="00BF5255" w:rsidP="00BF5255">
      <w:pPr>
        <w:pStyle w:val="Naslov"/>
        <w:spacing w:before="0" w:line="240" w:lineRule="auto"/>
        <w:contextualSpacing/>
        <w:rPr>
          <w:rFonts w:ascii="Arial" w:hAnsi="Arial" w:cs="Arial"/>
          <w:noProof/>
          <w:color w:val="000000"/>
          <w:szCs w:val="32"/>
        </w:rPr>
      </w:pPr>
      <w:r w:rsidRPr="0041157B">
        <w:rPr>
          <w:rFonts w:ascii="Arial" w:hAnsi="Arial" w:cs="Arial"/>
          <w:bCs/>
          <w:color w:val="000000"/>
          <w:sz w:val="22"/>
          <w:szCs w:val="22"/>
        </w:rPr>
        <w:t>Storitve zavarovanja za obdobje od 01.01.2018 do 31.12.2021</w:t>
      </w:r>
    </w:p>
    <w:p w14:paraId="1D375787" w14:textId="77777777" w:rsidR="00BF5255" w:rsidRPr="00F24075" w:rsidRDefault="00BF5255" w:rsidP="00BF5255">
      <w:pPr>
        <w:contextualSpacing/>
        <w:rPr>
          <w:rFonts w:cs="Arial"/>
          <w:b/>
          <w:bCs/>
          <w:color w:val="000000"/>
          <w:sz w:val="20"/>
        </w:rPr>
      </w:pPr>
    </w:p>
    <w:p w14:paraId="6F258732" w14:textId="77777777" w:rsidR="00BF5255" w:rsidRPr="00F24075" w:rsidRDefault="00BF5255" w:rsidP="00BF5255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0DC06900" w14:textId="77777777" w:rsidR="00BF5255" w:rsidRPr="00F24075" w:rsidRDefault="00BF5255" w:rsidP="00BF5255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2988E4C4" w14:textId="77777777" w:rsidR="00BF5255" w:rsidRPr="00F24075" w:rsidRDefault="00BF5255" w:rsidP="00BF5255">
      <w:pPr>
        <w:autoSpaceDE w:val="0"/>
        <w:autoSpaceDN w:val="0"/>
        <w:adjustRightInd w:val="0"/>
        <w:rPr>
          <w:rFonts w:cs="Arial"/>
          <w:b/>
          <w:bCs/>
          <w:noProof w:val="0"/>
          <w:color w:val="000000"/>
          <w:sz w:val="20"/>
          <w:szCs w:val="20"/>
        </w:rPr>
      </w:pPr>
      <w:r w:rsidRPr="00F24075">
        <w:rPr>
          <w:rFonts w:cs="Arial"/>
          <w:b/>
          <w:bCs/>
          <w:color w:val="000000"/>
          <w:sz w:val="20"/>
          <w:szCs w:val="20"/>
        </w:rPr>
        <w:t>NAVODILO ZA IZPOLNITEV OBRAZCA IN PRIPRAVO PREDRAČUNA</w:t>
      </w:r>
    </w:p>
    <w:p w14:paraId="03BCFCC9" w14:textId="77777777" w:rsidR="00BF5255" w:rsidRPr="00F24075" w:rsidRDefault="00BF5255" w:rsidP="00BF5255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Ponudnik izpolni obrazec »predračun«</w:t>
      </w:r>
      <w:r w:rsidRPr="00F24075">
        <w:rPr>
          <w:rFonts w:cs="Arial"/>
          <w:b/>
          <w:color w:val="000000"/>
          <w:sz w:val="20"/>
          <w:szCs w:val="20"/>
        </w:rPr>
        <w:t xml:space="preserve"> za vse zahtevane zavarovalne vrste </w:t>
      </w:r>
    </w:p>
    <w:p w14:paraId="043A6CBC" w14:textId="77777777" w:rsidR="00BF5255" w:rsidRPr="00F24075" w:rsidRDefault="00BF5255" w:rsidP="00BF5255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 xml:space="preserve">Ponudnik je dolžan obrazcu priložiti vzorce zavarovalnih polic iz katerih morajo biti razvidni podatki: predmet zavarovanja, zavarovalna kritja, zavarovalne vsote, premijske stopnje, popusti, </w:t>
      </w:r>
      <w:r w:rsidRPr="00F24075">
        <w:rPr>
          <w:rFonts w:cs="Arial"/>
          <w:b/>
          <w:color w:val="000000"/>
          <w:sz w:val="20"/>
          <w:szCs w:val="20"/>
        </w:rPr>
        <w:t>letna premija,</w:t>
      </w:r>
      <w:r w:rsidRPr="00F24075">
        <w:rPr>
          <w:rFonts w:cs="Arial"/>
          <w:color w:val="000000"/>
          <w:sz w:val="20"/>
          <w:szCs w:val="20"/>
        </w:rPr>
        <w:t xml:space="preserve"> pri posameznih predmetih znotraj posamezne zavarovalne vrste. Posamezna premija vsebuje vse elemente iz katerih je sestavljena in vsa morebitna doplačila in popuste.</w:t>
      </w:r>
    </w:p>
    <w:p w14:paraId="506A273C" w14:textId="77777777" w:rsidR="00BF5255" w:rsidRPr="00F24075" w:rsidRDefault="00BF5255" w:rsidP="00BF5255">
      <w:pPr>
        <w:contextualSpacing/>
        <w:rPr>
          <w:rFonts w:cs="Arial"/>
          <w:color w:val="000000"/>
          <w:sz w:val="20"/>
          <w:szCs w:val="20"/>
        </w:rPr>
      </w:pPr>
      <w:r w:rsidRPr="00F24075">
        <w:rPr>
          <w:rFonts w:cs="Arial"/>
          <w:color w:val="000000"/>
          <w:sz w:val="20"/>
          <w:szCs w:val="20"/>
        </w:rPr>
        <w:t>Ponudnik mora predračun izpolniti ter vsako stran predračuna podpisati in ožigosati.</w:t>
      </w:r>
    </w:p>
    <w:p w14:paraId="137018D1" w14:textId="77777777" w:rsidR="00BF5255" w:rsidRPr="00F24075" w:rsidRDefault="00BF5255" w:rsidP="00BF5255">
      <w:pPr>
        <w:contextualSpacing/>
        <w:rPr>
          <w:rFonts w:cs="Arial"/>
          <w:b/>
          <w:bCs/>
          <w:color w:val="000000"/>
          <w:sz w:val="20"/>
        </w:rPr>
      </w:pPr>
    </w:p>
    <w:p w14:paraId="4E74D29B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72C0657D" w14:textId="77777777" w:rsidR="00BF5255" w:rsidRPr="00F24075" w:rsidRDefault="00BF5255" w:rsidP="00BF525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F24075">
        <w:rPr>
          <w:rFonts w:cs="Arial"/>
          <w:b/>
          <w:bCs/>
          <w:color w:val="000000"/>
          <w:sz w:val="22"/>
          <w:szCs w:val="22"/>
        </w:rPr>
        <w:t>SPECIFIKACIJA:</w:t>
      </w:r>
    </w:p>
    <w:p w14:paraId="5A025CCD" w14:textId="77777777" w:rsidR="00BF5255" w:rsidRPr="00F24075" w:rsidRDefault="00BF5255" w:rsidP="00BF525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27AF0FFF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1: Zavarovanje premoženja Občine Ajdovščina</w:t>
      </w:r>
    </w:p>
    <w:p w14:paraId="02057638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2694E7E2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64DADDD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90A30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AC0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84B4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4FACFF0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031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8BD3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</w:rPr>
            </w:pPr>
          </w:p>
          <w:p w14:paraId="538F0E6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8DE0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2BC20EC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F0B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BEF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5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D2C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FB0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45C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55F0756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C60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36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FA4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65A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E58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8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3B77F21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D6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7C7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1C7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B1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71D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A8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50C6036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F0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B5C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33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B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68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173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45E5462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4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AA5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C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C8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B76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22F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0661562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347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A1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78F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77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96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3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0A5526D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923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966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FD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2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703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3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1A76CDA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E61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CD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vodnih plovil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6E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C0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5D7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B8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22FD955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C58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81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All risk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FE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A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5C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F1E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1FA9CD1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E8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D42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AC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</w:tbl>
    <w:p w14:paraId="502EA7E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67D5C9D1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197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44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32B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87B25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B172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56C53D8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32FE6128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11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44A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9B6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B9B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6AC463D5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040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AD0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5EAB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A7FC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BF5255" w:rsidRPr="00F24075" w14:paraId="2492EBEA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D63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C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28D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AC5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3371230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1659DE7F" w14:textId="77777777" w:rsidR="00BF5255" w:rsidRPr="00F24075" w:rsidRDefault="00BF5255" w:rsidP="00BF5255">
      <w:pPr>
        <w:pStyle w:val="Telobesedila3"/>
        <w:rPr>
          <w:rFonts w:cs="Arial"/>
          <w:b/>
          <w:bCs/>
          <w:color w:val="000000"/>
          <w:sz w:val="22"/>
          <w:szCs w:val="22"/>
        </w:rPr>
      </w:pPr>
    </w:p>
    <w:p w14:paraId="10B979E4" w14:textId="77777777" w:rsidR="00BF5255" w:rsidRDefault="00BF5255" w:rsidP="00BF5255">
      <w:pPr>
        <w:pStyle w:val="Telobesedila3"/>
        <w:rPr>
          <w:rFonts w:cs="Arial"/>
          <w:b/>
          <w:bCs/>
          <w:color w:val="000000"/>
          <w:sz w:val="22"/>
          <w:szCs w:val="22"/>
        </w:rPr>
      </w:pPr>
    </w:p>
    <w:p w14:paraId="3685EBCE" w14:textId="77777777" w:rsidR="00BF5255" w:rsidRPr="00F24075" w:rsidRDefault="00BF5255" w:rsidP="00BF5255">
      <w:pPr>
        <w:pStyle w:val="Telobesedila3"/>
        <w:rPr>
          <w:rFonts w:cs="Arial"/>
          <w:b/>
          <w:bCs/>
          <w:color w:val="000000"/>
          <w:sz w:val="22"/>
          <w:szCs w:val="22"/>
        </w:rPr>
      </w:pPr>
    </w:p>
    <w:p w14:paraId="4AB41EB8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lastRenderedPageBreak/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2: Zavarovanje premoženja Gasilsko reševalnega centra Ajdovščina</w:t>
      </w:r>
    </w:p>
    <w:p w14:paraId="7B0B4D5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7BA3BE6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48DB34E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D4D1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4329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4C7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16B830C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327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01B7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F7BB3E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153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6552554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86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30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5C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6A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F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3C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B21175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CA1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451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B4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78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26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10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6A0698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32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E1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A1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F46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C19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A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6B161B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A78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81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04D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110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76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6F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959C0C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53F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2A4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B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40C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7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EE9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95119E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AE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3E1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8A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2D5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754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B7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8E21D0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8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E35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Kolektivno nezgodno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8E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543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72B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6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AD3DDB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46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21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5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CEDAB1E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</w:p>
    <w:p w14:paraId="74CA7E7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22438AF1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13C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36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1B6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40B8C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2483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7A68D1B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649FF818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0B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177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4A52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3FA3044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9C6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82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95C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038A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28DD505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733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4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7D9B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8847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631DEDB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223F60AF" w14:textId="77777777" w:rsidR="00BF5255" w:rsidRPr="00F24075" w:rsidRDefault="00BF5255" w:rsidP="00BF5255">
      <w:pPr>
        <w:pStyle w:val="Telobesedila3"/>
        <w:rPr>
          <w:rFonts w:cs="Arial"/>
          <w:b/>
          <w:bCs/>
          <w:color w:val="000000"/>
          <w:sz w:val="22"/>
          <w:szCs w:val="22"/>
        </w:rPr>
      </w:pPr>
    </w:p>
    <w:p w14:paraId="746CED57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11DA25A8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3: Zavarovanje premoženja Lavričeve knjižnice Ajdovščina</w:t>
      </w:r>
    </w:p>
    <w:p w14:paraId="78E36C07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47B44C1E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3698B3A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8F33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84A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EF89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3D7426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828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2BA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3B02A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597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335251C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D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A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84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56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B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B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B42376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4D9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247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EE2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56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3B8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C4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150B462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7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FD7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AF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B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79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370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4BAF69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D2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A8E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D8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DB2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747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C8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3DB911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545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9AB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9FB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11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03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6E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4FDA00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D32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40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042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D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AA9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D36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17AEE6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6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4E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789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AA3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FC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090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F34053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6FA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A8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24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9B86433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16927AD1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B6D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414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150C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6525CD0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71F0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3BADD3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70B74467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A3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5B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10A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50B8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52EF580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1CE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A8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78D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95D5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52D0432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04F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7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B1F8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5369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B06BFDD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7CFB68FC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53F7745F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lastRenderedPageBreak/>
        <w:t xml:space="preserve"> Sklop 4: Zavarovanje premoženja Lekarne Ajdovščina</w:t>
      </w:r>
    </w:p>
    <w:p w14:paraId="57383ED8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23CFD89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2D8F841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B5A0F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D7B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8A2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6267C0B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8E4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B442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EB342E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A2F2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6320D48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5F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80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51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5A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E4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FE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A3B5FA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0A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C31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45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838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B00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0D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FC9375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30C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3B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FF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A3D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D0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9CB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CE84BE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28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54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D2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89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BF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8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20654C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89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2D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3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CF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720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1B9BFA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038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06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4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53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7E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FB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001339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4F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AB9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poklicne  odgovornosti lekarnarjev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02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5E4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BA9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7F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C3FD44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DBD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82D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zdravil v hladilnih napravah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3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2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4A2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0B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C44759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22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12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D4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960E2D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</w:p>
    <w:p w14:paraId="74EB7E5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56F2037C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A6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B7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E861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31EBCAF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D5798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1A44B8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424B269F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1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6EA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B45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4054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0400077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3A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E25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1726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DC01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6E6FA4A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63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7DB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2DD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BF8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1CD0A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6A7DACE6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725ED4A9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 xml:space="preserve"> Sklop 5: Zavarovanje premoženja Ljudske univerze Ajdovščina</w:t>
      </w:r>
    </w:p>
    <w:p w14:paraId="3B1140D2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1FF081A5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05A08E3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A6A1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5A5D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7F1A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38EDCD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FFA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BFB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DCBBE0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607A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022CB04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100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735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30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E5A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6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6F3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0FA596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4DF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820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FC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1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7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52A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1089AC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21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B3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34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B04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E5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7A5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404B54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93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E9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46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05D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CA5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03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53BAED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C7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D7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D6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DAF5BC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1F589740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9E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50F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6990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2468A3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4244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65D109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2EFDD72B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3EA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72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13B8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49B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2DC70DC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5F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AF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51D9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C7F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ADAEFFB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71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C43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692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58F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354561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42B361DF" w14:textId="77777777" w:rsidR="00BF5255" w:rsidRDefault="00BF5255" w:rsidP="00BF5255">
      <w:pPr>
        <w:pStyle w:val="Telobesedila-zamik3"/>
        <w:ind w:left="0"/>
        <w:rPr>
          <w:rFonts w:cs="Arial"/>
          <w:b/>
          <w:bCs/>
          <w:color w:val="000000"/>
          <w:szCs w:val="22"/>
        </w:rPr>
      </w:pPr>
    </w:p>
    <w:p w14:paraId="76BE745C" w14:textId="77777777" w:rsidR="00BF5255" w:rsidRPr="00F24075" w:rsidRDefault="00BF5255" w:rsidP="00BF5255">
      <w:pPr>
        <w:pStyle w:val="Telobesedila-zamik3"/>
        <w:ind w:left="0"/>
        <w:rPr>
          <w:rFonts w:cs="Arial"/>
          <w:b/>
          <w:bCs/>
          <w:color w:val="000000"/>
          <w:szCs w:val="22"/>
        </w:rPr>
      </w:pPr>
    </w:p>
    <w:p w14:paraId="0382F126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5169FEDE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>Sklop 6: Zavarovanje premoženja OŠ Col</w:t>
      </w:r>
    </w:p>
    <w:p w14:paraId="6A63701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03D06D0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08B7BB3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3D91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B697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A0A0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390F2B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52A4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418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01DE15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BAAE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2376C512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39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7ED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5E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5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78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76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6B97CA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10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F9A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BD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4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FBE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7B9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32D8BC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42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98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C6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AE6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E8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7C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5F17BB2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9FB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3FD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024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88A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8DE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3D2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6798C6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51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D68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90B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BF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BCD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46F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B2CB8D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61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77E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C4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75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353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F1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BA9395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F2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D23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9E1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8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A5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E3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EA9D19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14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A25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A6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3D97E71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46C9AB2B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9BE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BBF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F0AD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AC0A95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D153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892E7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5020455B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B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E16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CFA8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451B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A65CCC2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866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F2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867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3685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8E2117E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067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005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28A4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FB7F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C5EB8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6AE9C720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25890718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7: Zavarovanje premoženja OŠ Danila Lokarja Ajdovščina</w:t>
      </w:r>
    </w:p>
    <w:p w14:paraId="14E1EFE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3ABE002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5BDC38A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18ED0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AE27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FBC4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5647256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35F1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42B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3C784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5C3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3DCC6B1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D2D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1A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FBB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7D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A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20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FDCD4C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6BB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059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96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70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5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BC1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C06428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457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92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CD2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56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1B3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9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920B7F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BD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A6B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E5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EC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3B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95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62C2FC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51A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7C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CE1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CA6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E9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2DFC6E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35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C06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17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280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F13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57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AA6A09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F5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9C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DA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DB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4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6E0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86A65F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A9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3F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7C6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4D7BFE8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430E8307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D9B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7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6BE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45FAE8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82D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25C649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109DC4F4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86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77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226C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54C5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CEB276A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6BF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D8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500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3435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658D034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9E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8A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CDC6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013E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8065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48586BA8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0326F862" w14:textId="77777777" w:rsidR="00BF5255" w:rsidRPr="00F24075" w:rsidRDefault="00BF5255" w:rsidP="00BF5255">
      <w:pPr>
        <w:rPr>
          <w:rFonts w:cs="Arial"/>
          <w:color w:val="000000"/>
          <w:sz w:val="22"/>
          <w:szCs w:val="22"/>
        </w:rPr>
      </w:pPr>
    </w:p>
    <w:p w14:paraId="09136DBE" w14:textId="77777777" w:rsidR="00BF5255" w:rsidRDefault="00BF5255" w:rsidP="00BF5255">
      <w:pPr>
        <w:pStyle w:val="Telobesedila-zamik3"/>
        <w:ind w:left="0"/>
        <w:rPr>
          <w:rFonts w:cs="Arial"/>
          <w:b/>
          <w:bCs/>
          <w:color w:val="000000"/>
          <w:szCs w:val="22"/>
        </w:rPr>
      </w:pPr>
    </w:p>
    <w:p w14:paraId="4965D6F6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62F46A08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8: Zavarovanje premoženja OŠ Dobravlje</w:t>
      </w:r>
    </w:p>
    <w:p w14:paraId="55949B2F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41123197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25EE5B82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54DB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23EF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B7590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27DF82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C965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F95B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3CF63B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18CA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168C20E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467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44E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486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B7D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88D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D8B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590E8B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D12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8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C9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236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44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39B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ECE33C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0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CFE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B69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2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47D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190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85EA64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8C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5A1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18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C8B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67F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99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B9B0B9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AFF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6D7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61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F9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1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9C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F4C91A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6C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BAD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709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F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346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F9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A3EDFE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61D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B14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7BB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E8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ABB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0FE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CE4A8F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90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DE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7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B338BE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3785790B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449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B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349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054DFFF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0535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366ABA9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3D7B1840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5F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C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4904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FC9B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724B509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18C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853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B9EC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16B4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BD55728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E9B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19D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E64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433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7D7F23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238320E2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7891364C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9: Zavarovanje premoženja OŠ Otlica</w:t>
      </w:r>
    </w:p>
    <w:p w14:paraId="75DCFB4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39A1457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47060B1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38CC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C62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AB2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3C3CB5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4732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20C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CF10E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6519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54F90EF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526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826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36A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D7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93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615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B262E9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9F1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6B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69C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8C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0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2F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19A44B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D5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EBF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9F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37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911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7B0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6B6478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3A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18F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C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89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81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A6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DF14D3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986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943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80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CE6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1A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E7C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5B41CB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A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72E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BF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B2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ADD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35A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C4BCE1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84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C15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B0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C1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3A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3E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370CF2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1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173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BF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9C78B7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61B7D0E1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60F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26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ADEC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5EA0EB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C64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653949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0A322062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9A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6E7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6DA4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059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E35DD5D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4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0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58E3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EB4A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ADDD9DD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9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01C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8A9A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213C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FBD6F1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4771A55B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6DE16AAC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7BC647C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00BCDB3E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68337851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199BAE5F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10: Zavarovanje premoženja OŠ Šturje</w:t>
      </w:r>
    </w:p>
    <w:p w14:paraId="047D2385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4FC850D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6B6D133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283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D4A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D5A1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26E54C7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348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4E77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361219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36C4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5AA06A6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0CC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37F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794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54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0F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89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0A2702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467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D9D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E77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C9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0BB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7A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A1E3E1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03D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7B1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C9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BA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1E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523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85D94A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18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19A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29A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F3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2D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A44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896C17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9D3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0D7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1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E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9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AFA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F9993E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47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4B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5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3A0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C3D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61969C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F6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07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C7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AA5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D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85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CEB1C3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E3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77C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3F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2A6A0F4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36C7AB5C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A05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C9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4DE8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5829833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B81D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27D1CD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36EB08C5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C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0B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E35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95E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FB07FB6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4F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23F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6B96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4B71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F33C18D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56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17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34E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9767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F9508C7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237E89DE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487BDFBE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11: Zavarovanje premoženja Razvojne agencije ROD</w:t>
      </w:r>
    </w:p>
    <w:p w14:paraId="53434A8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578FC47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44B0E08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1AA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642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A4A6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2AA547B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DA38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C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9DFB0F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3DDC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097DE3B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94C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A2E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C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BF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E0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0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94762C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B48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B9D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1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8B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42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64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503C02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6C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5C0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7A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6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FD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30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1E04E6A" w14:textId="77777777" w:rsidTr="00762ECF">
        <w:trPr>
          <w:trHeight w:val="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F200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CD5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8E5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9B1B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322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FC4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B9B70B9" w14:textId="77777777" w:rsidTr="00762ECF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BCB" w14:textId="77777777" w:rsidR="00BF5255" w:rsidRPr="00F24075" w:rsidRDefault="00BF5255" w:rsidP="00762ECF">
            <w:pPr>
              <w:pStyle w:val="Noga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8FF0" w14:textId="77777777" w:rsidR="00BF5255" w:rsidRPr="00F24075" w:rsidRDefault="00BF5255" w:rsidP="00762ECF">
            <w:pPr>
              <w:pStyle w:val="Noga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A0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EB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C8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8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198DB72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434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94A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AF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027659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11898481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9F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94E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5682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5049C0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596F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2C5D476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71696FB1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F7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CE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180A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0A5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B7A4D83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D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41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76D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AB8A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D6706F5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D9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9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F049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FE3E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82D061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2980D7E1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4EE6A6E2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019D0545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7FDFE162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4AD66B15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1ED6DB06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339D3937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31A8CA20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 xml:space="preserve"> Sklop 12: Zavarovanje premoženja Otroškega vrtca Ajdovščina</w:t>
      </w:r>
    </w:p>
    <w:p w14:paraId="335EEA9E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5B5B83B1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2FDA407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804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DBAD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662C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1DE8A33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9776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673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8C4461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22A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18DF09A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0A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4DB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82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C6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E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98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E3A3CE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9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E78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F3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7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20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6A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26B37D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EA5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F57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2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C7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6F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C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E4E0EF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114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03F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A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333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5DE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62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7F2BF6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4AC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BD1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A8D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34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7C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B6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1B637C2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A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941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AA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350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829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EE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094CE1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74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BB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73D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FC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5D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90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E4F869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988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7D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719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BEC250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0219372E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52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A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BABE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0F4DE90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06E0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34BAECB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52089BB3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06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EA9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ED20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B70F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5F3972E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0D2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47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9C0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AF5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529A1E5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88E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49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061D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6D6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34A350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1369F4BB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62DE540B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 xml:space="preserve"> Sklop 13: Zavarovanje premoženja Zdravstvenega doma Ajdovščina</w:t>
      </w:r>
    </w:p>
    <w:p w14:paraId="064B06F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0757B4FC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32156DC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C6ED4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AA74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0DF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19DAA43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D9CEA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D8E6B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D1871A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D8FE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7BA1384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AC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2A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34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373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8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BF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28A25A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D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E09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2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EDF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C92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1F2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968CA3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AB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D87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E86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E1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B21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19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4A5D8C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3B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B63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34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F59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CA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EA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C7387E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7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91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4FB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A5B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A0C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3A4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BBBB0D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8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525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zdravniške 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54E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90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A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C9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9425E7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2BA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648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E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BB4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97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514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D4D253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299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53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Kolektivno nezgodno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B6A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D9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8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3D2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108F42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27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80B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06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F8B22D5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20167F18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4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0B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37F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52D1BB4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B8BC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7CFD64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3D965D65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3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DAD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56A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DE4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AF9D591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D27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DB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39BB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A8A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10DB655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EA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AD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A35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A09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188DAF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77002BE4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5CA0D3CD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20EA57BC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 xml:space="preserve"> Sklop 14: Zavarovanje premoženja Pilonove galerije Ajdovščina</w:t>
      </w:r>
    </w:p>
    <w:p w14:paraId="59348F3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50678C4B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07A6711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7E0C7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1D8D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7E0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6ABC5FC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2CFD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BA18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1D083A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7355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2E745D1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96C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7A8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81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90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7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15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7BB919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B4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EAB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20E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21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8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459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F4C7AD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D0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EE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41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A32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052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8F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9C8B5D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598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7E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31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B34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14B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B3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71F3DFD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D8A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8F8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C1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51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FD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B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D9EFFA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E2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59D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8AB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7C35E3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662ED26F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8A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EE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0B0F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04E1101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292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343B68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13A77063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51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58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EFAB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44E2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0ADE788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2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82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85E1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E8F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656CB36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7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65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8EA0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80FE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BEBC97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0255F54E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36B05BF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26C52080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 xml:space="preserve"> Sklop 15: Zavarovanje premoženja Glasbene šole Ajdovščina</w:t>
      </w:r>
    </w:p>
    <w:p w14:paraId="737C8C17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0C17340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595C00E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4037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640B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DFE8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3A397A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DE5C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3DA5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A4BB1B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D94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2BCAC0C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B9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AE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ED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533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B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2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685221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4D2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D55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545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FFB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5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569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B75C6D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A4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A9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A7D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6C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6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17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285617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62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1F6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BF6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D95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A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634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7231EC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176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DB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AA3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820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368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D50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B9BB5A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8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267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77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F94469E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11187241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06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8A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2CD0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2D11672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E3D0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2A68C9F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76C7FD31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EE9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1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818A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6AF8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E546640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16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4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5653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7B98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7422CD5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DB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A9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CDE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800B6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BECCFB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42CA9EB6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72378AAD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57CFF187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5F71AA6C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26A3DE08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7789A8DA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771FAC20" w14:textId="77777777" w:rsidR="00BF5255" w:rsidRPr="00F24075" w:rsidRDefault="00BF5255" w:rsidP="00BF5255">
      <w:pPr>
        <w:tabs>
          <w:tab w:val="left" w:pos="1177"/>
        </w:tabs>
        <w:rPr>
          <w:rFonts w:cs="Arial"/>
          <w:b/>
          <w:color w:val="000000"/>
          <w:sz w:val="22"/>
        </w:rPr>
      </w:pPr>
    </w:p>
    <w:p w14:paraId="151B4E6D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16: Zavarovanje premoženja Prostovoljnega gasilskega društva Selo na Vipavskem</w:t>
      </w:r>
    </w:p>
    <w:p w14:paraId="539C5661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2FAABC94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p w14:paraId="44113E7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7BA3783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697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CFB6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59C7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26CFAF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08A4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55DF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E33CCC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524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718A0FB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B89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2DD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07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626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56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6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C4C948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FD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655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547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FF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6A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98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A847DF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F3C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F34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CAA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BF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A6D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7E5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5365002B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7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D8F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A4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64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963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89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DE676F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2D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973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F86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A42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DF2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040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2344F64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881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DA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Kolektivno nezgodno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719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BA2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86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467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4FDF48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90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3C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05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D99AC7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</w:p>
    <w:p w14:paraId="6B7B1704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</w:p>
    <w:p w14:paraId="6C2EEBF6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 za celotno obdobje: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33AABF2B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31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16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835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70CAC72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6AAF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6819750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50CCC5A4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AE9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764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5794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B746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44D9C22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10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820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5EC1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EBB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F6A3786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BFF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F54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Končna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F3AC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EB9C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E0F1E9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  <w:szCs w:val="22"/>
        </w:rPr>
      </w:pPr>
    </w:p>
    <w:p w14:paraId="28AD5681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1CDC6B0E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i/>
          <w:color w:val="000000"/>
          <w:sz w:val="22"/>
          <w:szCs w:val="22"/>
        </w:rPr>
        <w:t xml:space="preserve"> Sklop 17: Zavarovanje premoženja Zavoda za šport Ajdovščina</w:t>
      </w:r>
    </w:p>
    <w:p w14:paraId="4F03C9E8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5F65B09B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079932B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516A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2F78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F07B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6B67626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7C7D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B423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82875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40CA2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0ADCD35E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39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4E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7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341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2E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B6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24A074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705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FC5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2E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2D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43D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AD8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E054DA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16D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01D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20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F87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B53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87E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CBA1DBF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19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2CC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197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0E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7E2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170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6683F2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1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BD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76D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5E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189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912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9FE219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85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D3E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807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55B2E7D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288DFB23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57B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2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18B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4093B58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7253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104B01B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3452AE45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A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1A1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EA9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69F1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E8598AA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504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8B0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9B60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9E0E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090B9AEA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AC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FD5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58FD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B8BB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42B5A9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233FE625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656CD36F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1AF839CB" w14:textId="77777777" w:rsidR="00BF5255" w:rsidRPr="00F24075" w:rsidRDefault="00BF5255" w:rsidP="00BF5255">
      <w:pPr>
        <w:tabs>
          <w:tab w:val="left" w:pos="1177"/>
        </w:tabs>
        <w:rPr>
          <w:rFonts w:cs="Arial"/>
          <w:color w:val="000000"/>
          <w:sz w:val="22"/>
        </w:rPr>
      </w:pPr>
    </w:p>
    <w:p w14:paraId="3FCDECE0" w14:textId="77777777" w:rsidR="00BF5255" w:rsidRPr="00F24075" w:rsidRDefault="00BF5255" w:rsidP="00BF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cs="Arial"/>
          <w:b/>
          <w:i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</w:rPr>
        <w:t xml:space="preserve"> </w:t>
      </w:r>
      <w:r w:rsidRPr="00F24075">
        <w:rPr>
          <w:rFonts w:cs="Arial"/>
          <w:b/>
          <w:i/>
          <w:color w:val="000000"/>
          <w:sz w:val="22"/>
          <w:szCs w:val="22"/>
        </w:rPr>
        <w:t>Sklop 18: Zavarovanje premoženja Komunalno stanovanjske družbe d.o.o. Ajdovščina</w:t>
      </w:r>
    </w:p>
    <w:p w14:paraId="5A0515D4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b/>
          <w:color w:val="000000"/>
          <w:sz w:val="22"/>
          <w:szCs w:val="22"/>
          <w:u w:val="single"/>
        </w:rPr>
      </w:pPr>
    </w:p>
    <w:p w14:paraId="102358A9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ind w:right="-567"/>
        <w:rPr>
          <w:rFonts w:cs="Arial"/>
          <w:color w:val="000000"/>
          <w:sz w:val="22"/>
          <w:szCs w:val="22"/>
        </w:rPr>
      </w:pPr>
      <w:r w:rsidRPr="00F24075">
        <w:rPr>
          <w:rFonts w:cs="Arial"/>
          <w:b/>
          <w:color w:val="000000"/>
          <w:sz w:val="22"/>
          <w:szCs w:val="22"/>
          <w:u w:val="single"/>
        </w:rPr>
        <w:t>Letna premija: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BF5255" w:rsidRPr="00F24075" w14:paraId="43653C2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CFB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648A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Zavarovalna vrsta za vsa zavarovanja skupaj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D45F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14:paraId="7EA304A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Popusta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568C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1A7D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B5074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D3E2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letna premija</w:t>
            </w:r>
          </w:p>
        </w:tc>
      </w:tr>
      <w:tr w:rsidR="00BF5255" w:rsidRPr="00F24075" w14:paraId="3CFA7946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49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85A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BD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E78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D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F3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4B90011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52C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D97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Strojelomno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5C9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C28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D0E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3D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E7DA4DC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88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792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C50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BC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001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E49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346660B7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FB0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4ED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680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07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DC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A38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C0B5775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0AD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F8E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F6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10C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D5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9C2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2AE08E8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098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758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DB2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FF5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ACC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91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C2615D3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884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812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projektantske  odgovornosti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D0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281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ACB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77F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4253E549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59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B81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738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AE1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C5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74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7F43C790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F53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14B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Kolektivno nezgodno zavarovanje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E913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53C6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C8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CAD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130408DA" w14:textId="77777777" w:rsidTr="00762E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CC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DE04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15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CD4500A" w14:textId="77777777" w:rsidR="00BF5255" w:rsidRPr="00F24075" w:rsidRDefault="00BF5255" w:rsidP="00BF5255">
      <w:pPr>
        <w:pStyle w:val="Noga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  <w:r w:rsidRPr="00F24075">
        <w:rPr>
          <w:rFonts w:cs="Arial"/>
          <w:color w:val="000000"/>
          <w:sz w:val="22"/>
          <w:szCs w:val="22"/>
        </w:rPr>
        <w:t xml:space="preserve"> Skupna premija: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661"/>
        <w:gridCol w:w="2662"/>
      </w:tblGrid>
      <w:tr w:rsidR="00BF5255" w:rsidRPr="00F24075" w14:paraId="41D07CE8" w14:textId="77777777" w:rsidTr="00762ECF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55FE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Zap.št.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BA42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Vrsta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0264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1A1A5E3F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posamezno leto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E5D8C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Znesek (v €)</w:t>
            </w:r>
          </w:p>
          <w:p w14:paraId="5677825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za celotno obdobje naročila (4 leta</w:t>
            </w:r>
          </w:p>
        </w:tc>
      </w:tr>
      <w:tr w:rsidR="00BF5255" w:rsidRPr="00F24075" w14:paraId="592C9DCE" w14:textId="77777777" w:rsidTr="00762ECF">
        <w:trPr>
          <w:trHeight w:val="36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96C9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9A4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 xml:space="preserve">Neto premija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14A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60F1E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6488BB28" w14:textId="77777777" w:rsidTr="00762ECF">
        <w:trPr>
          <w:trHeight w:val="42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C9D8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2D6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DPZP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56CCB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B5215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5255" w:rsidRPr="00F24075" w14:paraId="23C381C0" w14:textId="77777777" w:rsidTr="00762ECF">
        <w:trPr>
          <w:trHeight w:val="41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AF7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52FA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24075">
              <w:rPr>
                <w:rFonts w:cs="Arial"/>
                <w:b/>
                <w:bCs/>
                <w:color w:val="000000"/>
                <w:sz w:val="22"/>
                <w:szCs w:val="22"/>
              </w:rPr>
              <w:t>Končna premija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7145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521ED" w14:textId="77777777" w:rsidR="00BF5255" w:rsidRPr="00F24075" w:rsidRDefault="00BF5255" w:rsidP="00762ECF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5577F2" w14:textId="77777777" w:rsidR="00BF5255" w:rsidRPr="00F24075" w:rsidRDefault="00BF5255" w:rsidP="00BF5255">
      <w:pPr>
        <w:rPr>
          <w:rFonts w:cs="Arial"/>
          <w:color w:val="000000"/>
          <w:sz w:val="22"/>
          <w:szCs w:val="22"/>
        </w:rPr>
      </w:pPr>
    </w:p>
    <w:p w14:paraId="4FE7468B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768A3535" w14:textId="77777777" w:rsidR="00BF5255" w:rsidRPr="00F24075" w:rsidRDefault="00BF5255" w:rsidP="00BF5255">
      <w:pPr>
        <w:spacing w:line="276" w:lineRule="auto"/>
        <w:ind w:right="72"/>
        <w:rPr>
          <w:rFonts w:eastAsia="Calibri" w:cs="Arial"/>
          <w:color w:val="000000"/>
          <w:sz w:val="22"/>
          <w:szCs w:val="22"/>
          <w:lang w:eastAsia="en-US"/>
        </w:rPr>
      </w:pPr>
    </w:p>
    <w:p w14:paraId="2F2835FB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  <w:r w:rsidRPr="00F24075">
        <w:rPr>
          <w:rFonts w:cs="Arial"/>
          <w:b/>
          <w:bCs/>
          <w:color w:val="000000"/>
          <w:sz w:val="22"/>
        </w:rPr>
        <w:tab/>
      </w:r>
    </w:p>
    <w:p w14:paraId="34AB9E40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36E2BC57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33602D33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0BB2BDF8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632E8EA9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0C23D2BF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5558ABB3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45BFC25A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688FC5BE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6EA1FC10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574FDD2F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2DE53927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4DCE6848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02836734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061AEF97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52662216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33369999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50AF578D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71BE954F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3772F6C7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50720C87" w14:textId="77777777" w:rsidR="00BF5255" w:rsidRPr="00F24075" w:rsidRDefault="00BF5255" w:rsidP="00BF5255">
      <w:pPr>
        <w:rPr>
          <w:rFonts w:cs="Arial"/>
          <w:b/>
          <w:bCs/>
          <w:color w:val="000000"/>
          <w:sz w:val="22"/>
        </w:rPr>
      </w:pPr>
    </w:p>
    <w:p w14:paraId="425787E3" w14:textId="77777777" w:rsidR="00962729" w:rsidRDefault="00962729"/>
    <w:sectPr w:rsidR="0096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">
    <w:altName w:val="Arial"/>
    <w:charset w:val="EE"/>
    <w:family w:val="swiss"/>
    <w:pitch w:val="variable"/>
    <w:sig w:usb0="00007A87" w:usb1="80000000" w:usb2="00000008" w:usb3="00000000" w:csb0="000000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0000001A"/>
    <w:lvl w:ilvl="0" w:tplc="000009C5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917403"/>
    <w:multiLevelType w:val="hybridMultilevel"/>
    <w:tmpl w:val="BADE819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AB4C07"/>
    <w:multiLevelType w:val="multilevel"/>
    <w:tmpl w:val="58146452"/>
    <w:lvl w:ilvl="0">
      <w:start w:val="1"/>
      <w:numFmt w:val="decimal"/>
      <w:pStyle w:val="SlogNaslov110ptObojestranskoPred0ptPo0ptRaz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gNaslov2ObojestranskoRazmikvrsticVsaj15pt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AC7015"/>
    <w:multiLevelType w:val="hybridMultilevel"/>
    <w:tmpl w:val="6EE00630"/>
    <w:lvl w:ilvl="0" w:tplc="142C5E3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E0467C"/>
    <w:multiLevelType w:val="hybridMultilevel"/>
    <w:tmpl w:val="7B4A2DC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16820"/>
    <w:multiLevelType w:val="hybridMultilevel"/>
    <w:tmpl w:val="0A0477FA"/>
    <w:lvl w:ilvl="0" w:tplc="7C569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1ACA"/>
    <w:multiLevelType w:val="hybridMultilevel"/>
    <w:tmpl w:val="316C4CC0"/>
    <w:lvl w:ilvl="0" w:tplc="DA28E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3E67A9"/>
    <w:multiLevelType w:val="hybridMultilevel"/>
    <w:tmpl w:val="ADEE3206"/>
    <w:lvl w:ilvl="0" w:tplc="FEF484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4F10"/>
    <w:multiLevelType w:val="hybridMultilevel"/>
    <w:tmpl w:val="FD0C6C8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71589"/>
    <w:multiLevelType w:val="hybridMultilevel"/>
    <w:tmpl w:val="9CD06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7227"/>
    <w:multiLevelType w:val="multilevel"/>
    <w:tmpl w:val="C054EF3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34DAD"/>
    <w:multiLevelType w:val="hybridMultilevel"/>
    <w:tmpl w:val="69EA9C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41DE7"/>
    <w:multiLevelType w:val="hybridMultilevel"/>
    <w:tmpl w:val="9CEC8EF0"/>
    <w:lvl w:ilvl="0" w:tplc="142C5E3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93C26"/>
    <w:multiLevelType w:val="hybridMultilevel"/>
    <w:tmpl w:val="99DE68BC"/>
    <w:lvl w:ilvl="0" w:tplc="52DAE49A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81154AE"/>
    <w:multiLevelType w:val="hybridMultilevel"/>
    <w:tmpl w:val="B12C74E0"/>
    <w:lvl w:ilvl="0" w:tplc="348A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3C8A"/>
    <w:multiLevelType w:val="hybridMultilevel"/>
    <w:tmpl w:val="2CF06E4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63E14"/>
    <w:multiLevelType w:val="hybridMultilevel"/>
    <w:tmpl w:val="A2008384"/>
    <w:lvl w:ilvl="0" w:tplc="B99E71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170FC"/>
    <w:multiLevelType w:val="hybridMultilevel"/>
    <w:tmpl w:val="07827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9015A"/>
    <w:multiLevelType w:val="hybridMultilevel"/>
    <w:tmpl w:val="14962A4A"/>
    <w:lvl w:ilvl="0" w:tplc="52DAE4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4F75C9"/>
    <w:multiLevelType w:val="hybridMultilevel"/>
    <w:tmpl w:val="CC2E84FE"/>
    <w:lvl w:ilvl="0" w:tplc="74A44E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8BB0DC8"/>
    <w:multiLevelType w:val="hybridMultilevel"/>
    <w:tmpl w:val="CDDAAF62"/>
    <w:lvl w:ilvl="0" w:tplc="52DAE49A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A919EB"/>
    <w:multiLevelType w:val="hybridMultilevel"/>
    <w:tmpl w:val="18BE82BE"/>
    <w:lvl w:ilvl="0" w:tplc="1A768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944CD6"/>
    <w:multiLevelType w:val="hybridMultilevel"/>
    <w:tmpl w:val="FE50EF8A"/>
    <w:lvl w:ilvl="0" w:tplc="8154E328">
      <w:start w:val="1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C7769"/>
    <w:multiLevelType w:val="hybridMultilevel"/>
    <w:tmpl w:val="7D52575E"/>
    <w:lvl w:ilvl="0" w:tplc="52DAE4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56F90"/>
    <w:multiLevelType w:val="hybridMultilevel"/>
    <w:tmpl w:val="B8B200D4"/>
    <w:lvl w:ilvl="0" w:tplc="52DAE4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32F09"/>
    <w:multiLevelType w:val="multilevel"/>
    <w:tmpl w:val="7320E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E2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D9100C9"/>
    <w:multiLevelType w:val="hybridMultilevel"/>
    <w:tmpl w:val="02CA6B5E"/>
    <w:lvl w:ilvl="0" w:tplc="52DAE49A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5CA6D3DC">
      <w:numFmt w:val="bullet"/>
      <w:lvlText w:val="–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03BE6"/>
    <w:multiLevelType w:val="hybridMultilevel"/>
    <w:tmpl w:val="69460300"/>
    <w:lvl w:ilvl="0" w:tplc="042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00C233C"/>
    <w:multiLevelType w:val="hybridMultilevel"/>
    <w:tmpl w:val="B9D0E9CE"/>
    <w:lvl w:ilvl="0" w:tplc="43D0129E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gency FB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gency FB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gency FB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87E23D9"/>
    <w:multiLevelType w:val="multilevel"/>
    <w:tmpl w:val="2000146A"/>
    <w:lvl w:ilvl="0">
      <w:start w:val="1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MediumList2-Accent41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B178B3"/>
    <w:multiLevelType w:val="hybridMultilevel"/>
    <w:tmpl w:val="6666CDB6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80643"/>
    <w:multiLevelType w:val="hybridMultilevel"/>
    <w:tmpl w:val="D36C71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BC37C6"/>
    <w:multiLevelType w:val="multilevel"/>
    <w:tmpl w:val="3CC4C0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Slog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5FD06D5D"/>
    <w:multiLevelType w:val="hybridMultilevel"/>
    <w:tmpl w:val="7CD45B8C"/>
    <w:lvl w:ilvl="0" w:tplc="53BA6F84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E1721"/>
    <w:multiLevelType w:val="multilevel"/>
    <w:tmpl w:val="F64A15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951F9"/>
    <w:multiLevelType w:val="hybridMultilevel"/>
    <w:tmpl w:val="E806C9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40EF0"/>
    <w:multiLevelType w:val="hybridMultilevel"/>
    <w:tmpl w:val="837CA69E"/>
    <w:lvl w:ilvl="0" w:tplc="0D62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D02AB"/>
    <w:multiLevelType w:val="hybridMultilevel"/>
    <w:tmpl w:val="171CDFE4"/>
    <w:lvl w:ilvl="0" w:tplc="52DAE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2118"/>
    <w:multiLevelType w:val="multilevel"/>
    <w:tmpl w:val="88BAB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377AC7"/>
    <w:multiLevelType w:val="singleLevel"/>
    <w:tmpl w:val="1362DEAA"/>
    <w:lvl w:ilvl="0">
      <w:start w:val="1"/>
      <w:numFmt w:val="decimal"/>
      <w:pStyle w:val="alinea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8"/>
  </w:num>
  <w:num w:numId="2">
    <w:abstractNumId w:val="32"/>
  </w:num>
  <w:num w:numId="3">
    <w:abstractNumId w:val="39"/>
    <w:lvlOverride w:ilvl="0">
      <w:lvl w:ilvl="0">
        <w:start w:val="1"/>
        <w:numFmt w:val="decimal"/>
        <w:pStyle w:val="alinea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</w:num>
  <w:num w:numId="5">
    <w:abstractNumId w:val="29"/>
  </w:num>
  <w:num w:numId="6">
    <w:abstractNumId w:val="9"/>
  </w:num>
  <w:num w:numId="7">
    <w:abstractNumId w:val="24"/>
  </w:num>
  <w:num w:numId="8">
    <w:abstractNumId w:val="23"/>
  </w:num>
  <w:num w:numId="9">
    <w:abstractNumId w:val="18"/>
  </w:num>
  <w:num w:numId="10">
    <w:abstractNumId w:val="13"/>
  </w:num>
  <w:num w:numId="11">
    <w:abstractNumId w:val="3"/>
  </w:num>
  <w:num w:numId="12">
    <w:abstractNumId w:val="12"/>
  </w:num>
  <w:num w:numId="13">
    <w:abstractNumId w:val="20"/>
  </w:num>
  <w:num w:numId="14">
    <w:abstractNumId w:val="26"/>
  </w:num>
  <w:num w:numId="15">
    <w:abstractNumId w:val="14"/>
  </w:num>
  <w:num w:numId="16">
    <w:abstractNumId w:val="37"/>
  </w:num>
  <w:num w:numId="17">
    <w:abstractNumId w:val="0"/>
  </w:num>
  <w:num w:numId="18">
    <w:abstractNumId w:val="5"/>
  </w:num>
  <w:num w:numId="19">
    <w:abstractNumId w:val="17"/>
  </w:num>
  <w:num w:numId="20">
    <w:abstractNumId w:val="3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33"/>
  </w:num>
  <w:num w:numId="25">
    <w:abstractNumId w:val="11"/>
  </w:num>
  <w:num w:numId="26">
    <w:abstractNumId w:val="30"/>
  </w:num>
  <w:num w:numId="27">
    <w:abstractNumId w:val="1"/>
  </w:num>
  <w:num w:numId="28">
    <w:abstractNumId w:val="22"/>
  </w:num>
  <w:num w:numId="29">
    <w:abstractNumId w:val="36"/>
  </w:num>
  <w:num w:numId="30">
    <w:abstractNumId w:val="19"/>
  </w:num>
  <w:num w:numId="31">
    <w:abstractNumId w:val="6"/>
  </w:num>
  <w:num w:numId="32">
    <w:abstractNumId w:val="7"/>
  </w:num>
  <w:num w:numId="33">
    <w:abstractNumId w:val="38"/>
  </w:num>
  <w:num w:numId="34">
    <w:abstractNumId w:val="34"/>
  </w:num>
  <w:num w:numId="35">
    <w:abstractNumId w:val="27"/>
  </w:num>
  <w:num w:numId="36">
    <w:abstractNumId w:val="4"/>
  </w:num>
  <w:num w:numId="37">
    <w:abstractNumId w:val="35"/>
  </w:num>
  <w:num w:numId="38">
    <w:abstractNumId w:val="8"/>
  </w:num>
  <w:num w:numId="39">
    <w:abstractNumId w:val="1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55"/>
    <w:rsid w:val="00962729"/>
    <w:rsid w:val="00BF525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C9F"/>
  <w15:chartTrackingRefBased/>
  <w15:docId w15:val="{4C943E5B-F825-4B3F-903F-27152C79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,Normal"/>
    <w:qFormat/>
    <w:rsid w:val="00BF5255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4"/>
      <w:lang w:eastAsia="sl-SI"/>
    </w:rPr>
  </w:style>
  <w:style w:type="paragraph" w:styleId="Naslov1">
    <w:name w:val="heading 1"/>
    <w:aliases w:val="APEK-1,H1"/>
    <w:basedOn w:val="Navaden"/>
    <w:link w:val="Naslov1Znak"/>
    <w:qFormat/>
    <w:rsid w:val="00BF5255"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aliases w:val="APEK-2"/>
    <w:basedOn w:val="Navaden"/>
    <w:link w:val="Naslov2Znak"/>
    <w:qFormat/>
    <w:rsid w:val="00BF5255"/>
    <w:pPr>
      <w:ind w:left="328"/>
      <w:outlineLvl w:val="1"/>
    </w:pPr>
    <w:rPr>
      <w:rFonts w:ascii="Calibri" w:eastAsia="Calibri" w:hAnsi="Calibri"/>
      <w:szCs w:val="18"/>
    </w:rPr>
  </w:style>
  <w:style w:type="paragraph" w:styleId="Naslov3">
    <w:name w:val="heading 3"/>
    <w:aliases w:val="APEK-3"/>
    <w:next w:val="Navaden"/>
    <w:link w:val="Naslov3Znak"/>
    <w:qFormat/>
    <w:rsid w:val="00BF5255"/>
    <w:p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18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BF525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slov5">
    <w:name w:val="heading 5"/>
    <w:basedOn w:val="Navaden"/>
    <w:next w:val="Navaden"/>
    <w:link w:val="Naslov5Znak"/>
    <w:unhideWhenUsed/>
    <w:qFormat/>
    <w:rsid w:val="00BF525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slov6">
    <w:name w:val="heading 6"/>
    <w:basedOn w:val="Navaden"/>
    <w:next w:val="Navaden"/>
    <w:link w:val="Naslov6Znak"/>
    <w:unhideWhenUsed/>
    <w:qFormat/>
    <w:rsid w:val="00BF525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slov7">
    <w:name w:val="heading 7"/>
    <w:basedOn w:val="Navaden"/>
    <w:next w:val="Navaden"/>
    <w:link w:val="Naslov7Znak"/>
    <w:qFormat/>
    <w:rsid w:val="00BF5255"/>
    <w:pPr>
      <w:keepNext/>
      <w:jc w:val="left"/>
      <w:outlineLvl w:val="6"/>
    </w:pPr>
    <w:rPr>
      <w:b/>
      <w:noProof w:val="0"/>
      <w:sz w:val="22"/>
      <w:szCs w:val="20"/>
    </w:rPr>
  </w:style>
  <w:style w:type="paragraph" w:styleId="Naslov8">
    <w:name w:val="heading 8"/>
    <w:basedOn w:val="Navaden"/>
    <w:next w:val="Navaden"/>
    <w:link w:val="Naslov8Znak"/>
    <w:unhideWhenUsed/>
    <w:qFormat/>
    <w:rsid w:val="00BF5255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BF5255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APEK-1 Znak,H1 Znak"/>
    <w:basedOn w:val="Privzetapisavaodstavka"/>
    <w:link w:val="Naslov1"/>
    <w:rsid w:val="00BF5255"/>
    <w:rPr>
      <w:rFonts w:ascii="Calibri" w:eastAsia="Calibri" w:hAnsi="Calibri" w:cs="Times New Roman"/>
      <w:noProof/>
      <w:sz w:val="28"/>
      <w:szCs w:val="28"/>
      <w:lang w:eastAsia="sl-SI"/>
    </w:rPr>
  </w:style>
  <w:style w:type="character" w:customStyle="1" w:styleId="Naslov2Znak">
    <w:name w:val="Naslov 2 Znak"/>
    <w:aliases w:val="APEK-2 Znak"/>
    <w:basedOn w:val="Privzetapisavaodstavka"/>
    <w:link w:val="Naslov2"/>
    <w:rsid w:val="00BF5255"/>
    <w:rPr>
      <w:rFonts w:ascii="Calibri" w:eastAsia="Calibri" w:hAnsi="Calibri" w:cs="Times New Roman"/>
      <w:noProof/>
      <w:sz w:val="18"/>
      <w:szCs w:val="18"/>
      <w:lang w:eastAsia="sl-SI"/>
    </w:rPr>
  </w:style>
  <w:style w:type="character" w:customStyle="1" w:styleId="Naslov3Znak">
    <w:name w:val="Naslov 3 Znak"/>
    <w:aliases w:val="APEK-3 Znak"/>
    <w:basedOn w:val="Privzetapisavaodstavka"/>
    <w:link w:val="Naslov3"/>
    <w:rsid w:val="00BF5255"/>
    <w:rPr>
      <w:rFonts w:ascii="Arial" w:eastAsia="Times New Roman" w:hAnsi="Arial" w:cs="Times New Roman"/>
      <w:b/>
      <w:bCs/>
      <w:sz w:val="18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F5255"/>
    <w:rPr>
      <w:rFonts w:ascii="Cambria" w:eastAsia="Times New Roman" w:hAnsi="Cambria" w:cs="Times New Roman"/>
      <w:i/>
      <w:iCs/>
      <w:noProof/>
      <w:color w:val="365F91"/>
      <w:sz w:val="1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BF5255"/>
    <w:rPr>
      <w:rFonts w:ascii="Cambria" w:eastAsia="Times New Roman" w:hAnsi="Cambria" w:cs="Times New Roman"/>
      <w:noProof/>
      <w:color w:val="365F91"/>
      <w:sz w:val="1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F5255"/>
    <w:rPr>
      <w:rFonts w:ascii="Cambria" w:eastAsia="Times New Roman" w:hAnsi="Cambria" w:cs="Times New Roman"/>
      <w:noProof/>
      <w:color w:val="243F60"/>
      <w:sz w:val="18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F5255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BF5255"/>
    <w:rPr>
      <w:rFonts w:ascii="Cambria" w:eastAsia="Times New Roman" w:hAnsi="Cambria" w:cs="Times New Roman"/>
      <w:noProof/>
      <w:color w:val="272727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BF5255"/>
    <w:rPr>
      <w:rFonts w:ascii="Cambria" w:eastAsia="Times New Roman" w:hAnsi="Cambria" w:cs="Times New Roman"/>
      <w:i/>
      <w:iCs/>
      <w:noProof/>
      <w:color w:val="272727"/>
      <w:sz w:val="21"/>
      <w:szCs w:val="21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BF52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aliases w:val="Bulets"/>
    <w:basedOn w:val="Navaden"/>
    <w:link w:val="TelobesedilaZnak"/>
    <w:qFormat/>
    <w:rsid w:val="00BF5255"/>
    <w:pPr>
      <w:ind w:left="365"/>
    </w:pPr>
    <w:rPr>
      <w:rFonts w:eastAsia="Arial"/>
      <w:sz w:val="14"/>
      <w:szCs w:val="14"/>
    </w:rPr>
  </w:style>
  <w:style w:type="character" w:customStyle="1" w:styleId="TelobesedilaZnak">
    <w:name w:val="Telo besedila Znak"/>
    <w:aliases w:val="Bulets Znak"/>
    <w:basedOn w:val="Privzetapisavaodstavka"/>
    <w:link w:val="Telobesedila"/>
    <w:rsid w:val="00BF5255"/>
    <w:rPr>
      <w:rFonts w:ascii="Arial" w:eastAsia="Arial" w:hAnsi="Arial" w:cs="Times New Roman"/>
      <w:noProof/>
      <w:sz w:val="14"/>
      <w:szCs w:val="14"/>
      <w:lang w:eastAsia="sl-SI"/>
    </w:rPr>
  </w:style>
  <w:style w:type="paragraph" w:styleId="Odstavekseznama">
    <w:name w:val="List Paragraph"/>
    <w:basedOn w:val="Navaden"/>
    <w:uiPriority w:val="34"/>
    <w:qFormat/>
    <w:rsid w:val="00BF5255"/>
  </w:style>
  <w:style w:type="paragraph" w:customStyle="1" w:styleId="TableParagraph">
    <w:name w:val="Table Paragraph"/>
    <w:basedOn w:val="Navaden"/>
    <w:uiPriority w:val="1"/>
    <w:qFormat/>
    <w:rsid w:val="00BF5255"/>
  </w:style>
  <w:style w:type="paragraph" w:styleId="Glava">
    <w:name w:val="header"/>
    <w:aliases w:val="APEK-4,Znak,E-PVO-glava, Znak,Header-PR,Glava Znak Znak Znak Znak,Glava Znak Znak Znak Znak Znak,Glava Znak Znak Znak,Glava Znak Znak Znak Znak Znak Znak Znak Znak Znak Znak Znak Znak Znak Zn Znak,Glava - napis"/>
    <w:basedOn w:val="Navaden"/>
    <w:link w:val="GlavaZnak"/>
    <w:unhideWhenUsed/>
    <w:rsid w:val="00BF5255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,Znak Znak,E-PVO-glava Znak, Znak Znak,Header-PR Znak,Glava Znak Znak Znak Znak Znak2,Glava Znak Znak Znak Znak Znak Znak1,Glava Znak Znak Znak Znak2,Glava - napis Znak"/>
    <w:basedOn w:val="Privzetapisavaodstavka"/>
    <w:link w:val="Glava"/>
    <w:rsid w:val="00BF5255"/>
    <w:rPr>
      <w:rFonts w:ascii="Arial" w:eastAsia="Times New Roman" w:hAnsi="Arial" w:cs="Times New Roman"/>
      <w:noProof/>
      <w:sz w:val="18"/>
      <w:szCs w:val="24"/>
      <w:lang w:eastAsia="sl-SI"/>
    </w:rPr>
  </w:style>
  <w:style w:type="paragraph" w:styleId="Noga">
    <w:name w:val="footer"/>
    <w:aliases w:val="APEK-5"/>
    <w:basedOn w:val="Navaden"/>
    <w:link w:val="NogaZnak"/>
    <w:unhideWhenUsed/>
    <w:rsid w:val="00BF5255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APEK-5 Znak"/>
    <w:basedOn w:val="Privzetapisavaodstavka"/>
    <w:link w:val="Noga"/>
    <w:rsid w:val="00BF5255"/>
    <w:rPr>
      <w:rFonts w:ascii="Arial" w:eastAsia="Times New Roman" w:hAnsi="Arial" w:cs="Times New Roman"/>
      <w:noProof/>
      <w:sz w:val="18"/>
      <w:szCs w:val="24"/>
      <w:lang w:eastAsia="sl-SI"/>
    </w:rPr>
  </w:style>
  <w:style w:type="paragraph" w:styleId="Besedilooblaka">
    <w:name w:val="Balloon Text"/>
    <w:basedOn w:val="Navaden"/>
    <w:link w:val="BesedilooblakaZnak"/>
    <w:unhideWhenUsed/>
    <w:rsid w:val="00BF525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5255"/>
    <w:rPr>
      <w:rFonts w:ascii="Tahoma" w:eastAsia="Times New Roman" w:hAnsi="Tahoma" w:cs="Tahoma"/>
      <w:noProof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BF5255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BF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99"/>
    <w:rsid w:val="00BF5255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4"/>
      <w:lang w:eastAsia="sl-SI"/>
    </w:rPr>
  </w:style>
  <w:style w:type="character" w:styleId="Hiperpovezava">
    <w:name w:val="Hyperlink"/>
    <w:uiPriority w:val="99"/>
    <w:unhideWhenUsed/>
    <w:rsid w:val="00BF5255"/>
    <w:rPr>
      <w:color w:val="0000FF"/>
      <w:u w:val="single"/>
    </w:rPr>
  </w:style>
  <w:style w:type="character" w:styleId="Pripombasklic">
    <w:name w:val="annotation reference"/>
    <w:unhideWhenUsed/>
    <w:rsid w:val="00BF525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BF5255"/>
    <w:pPr>
      <w:spacing w:after="160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F5255"/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BF5255"/>
    <w:pPr>
      <w:widowControl w:val="0"/>
      <w:spacing w:after="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rsid w:val="00BF5255"/>
    <w:rPr>
      <w:rFonts w:ascii="Arial" w:eastAsia="Times New Roman" w:hAnsi="Arial" w:cs="Times New Roman"/>
      <w:b/>
      <w:bCs/>
      <w:noProof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BF5255"/>
    <w:rPr>
      <w:rFonts w:ascii="Times New Roman" w:hAnsi="Times New Roman"/>
      <w:sz w:val="24"/>
      <w:szCs w:val="20"/>
    </w:rPr>
  </w:style>
  <w:style w:type="paragraph" w:styleId="Telobesedila2">
    <w:name w:val="Body Text 2"/>
    <w:basedOn w:val="Navaden"/>
    <w:link w:val="Telobesedila2Znak"/>
    <w:unhideWhenUsed/>
    <w:rsid w:val="00BF525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BF5255"/>
    <w:rPr>
      <w:rFonts w:ascii="Arial" w:eastAsia="Times New Roman" w:hAnsi="Arial" w:cs="Times New Roman"/>
      <w:noProof/>
      <w:sz w:val="18"/>
      <w:szCs w:val="24"/>
      <w:lang w:eastAsia="sl-SI"/>
    </w:rPr>
  </w:style>
  <w:style w:type="paragraph" w:styleId="Telobesedila3">
    <w:name w:val="Body Text 3"/>
    <w:basedOn w:val="Navaden"/>
    <w:link w:val="Telobesedila3Znak"/>
    <w:unhideWhenUsed/>
    <w:rsid w:val="00BF525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F5255"/>
    <w:rPr>
      <w:rFonts w:ascii="Arial" w:eastAsia="Times New Roman" w:hAnsi="Arial" w:cs="Times New Roman"/>
      <w:noProof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unhideWhenUsed/>
    <w:rsid w:val="00BF525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5255"/>
    <w:rPr>
      <w:rFonts w:ascii="Arial" w:eastAsia="Times New Roman" w:hAnsi="Arial" w:cs="Times New Roman"/>
      <w:noProof/>
      <w:sz w:val="18"/>
      <w:szCs w:val="24"/>
      <w:lang w:eastAsia="sl-SI"/>
    </w:rPr>
  </w:style>
  <w:style w:type="paragraph" w:customStyle="1" w:styleId="podatki">
    <w:name w:val="podatki"/>
    <w:basedOn w:val="Navaden"/>
    <w:rsid w:val="00BF5255"/>
    <w:pPr>
      <w:spacing w:line="160" w:lineRule="atLeast"/>
      <w:ind w:left="1077"/>
      <w:jc w:val="left"/>
    </w:pPr>
    <w:rPr>
      <w:sz w:val="13"/>
      <w:szCs w:val="20"/>
      <w:lang w:val="en-GB" w:eastAsia="en-US"/>
    </w:rPr>
  </w:style>
  <w:style w:type="paragraph" w:styleId="Oznaenseznam2">
    <w:name w:val="List Bullet 2"/>
    <w:basedOn w:val="Navaden"/>
    <w:autoRedefine/>
    <w:rsid w:val="00BF5255"/>
    <w:pPr>
      <w:tabs>
        <w:tab w:val="num" w:pos="643"/>
      </w:tabs>
      <w:ind w:left="643" w:hanging="360"/>
      <w:jc w:val="left"/>
    </w:pPr>
    <w:rPr>
      <w:sz w:val="24"/>
    </w:rPr>
  </w:style>
  <w:style w:type="character" w:styleId="tevilkastrani">
    <w:name w:val="page number"/>
    <w:rsid w:val="00BF5255"/>
    <w:rPr>
      <w:rFonts w:cs="Times New Roman"/>
    </w:rPr>
  </w:style>
  <w:style w:type="paragraph" w:styleId="Telobesedila-zamik2">
    <w:name w:val="Body Text Indent 2"/>
    <w:basedOn w:val="Navaden"/>
    <w:link w:val="Telobesedila-zamik2Znak"/>
    <w:rsid w:val="00BF5255"/>
    <w:pPr>
      <w:ind w:left="284" w:hanging="284"/>
      <w:jc w:val="left"/>
    </w:pPr>
    <w:rPr>
      <w:noProof w:val="0"/>
      <w:sz w:val="22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BF5255"/>
    <w:rPr>
      <w:rFonts w:ascii="Arial" w:eastAsia="Times New Roman" w:hAnsi="Arial" w:cs="Times New Roman"/>
      <w:szCs w:val="20"/>
      <w:lang w:eastAsia="sl-SI"/>
    </w:rPr>
  </w:style>
  <w:style w:type="paragraph" w:customStyle="1" w:styleId="0tekst">
    <w:name w:val="0tekst"/>
    <w:rsid w:val="00BF5255"/>
    <w:pPr>
      <w:spacing w:after="0" w:line="200" w:lineRule="atLeast"/>
      <w:ind w:firstLine="397"/>
      <w:jc w:val="both"/>
    </w:pPr>
    <w:rPr>
      <w:rFonts w:ascii="NimbusSanDEE" w:eastAsia="Times New Roman" w:hAnsi="NimbusSanDEE" w:cs="NimbusSanDEE"/>
      <w:color w:val="000000"/>
      <w:sz w:val="19"/>
      <w:szCs w:val="19"/>
      <w:lang w:val="en-US"/>
    </w:rPr>
  </w:style>
  <w:style w:type="paragraph" w:styleId="Sprotnaopomba-besedilo">
    <w:name w:val="footnote text"/>
    <w:basedOn w:val="Navaden"/>
    <w:link w:val="Sprotnaopomba-besediloZnak"/>
    <w:rsid w:val="00BF5255"/>
    <w:pPr>
      <w:jc w:val="left"/>
    </w:pPr>
    <w:rPr>
      <w:rFonts w:ascii="Times New Roman" w:hAnsi="Times New Roman"/>
      <w:noProof w:val="0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F525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BF5255"/>
    <w:rPr>
      <w:rFonts w:cs="Times New Roman"/>
      <w:vertAlign w:val="superscript"/>
    </w:rPr>
  </w:style>
  <w:style w:type="paragraph" w:styleId="Kazalovsebine2">
    <w:name w:val="toc 2"/>
    <w:basedOn w:val="Navaden"/>
    <w:next w:val="Navaden"/>
    <w:uiPriority w:val="39"/>
    <w:qFormat/>
    <w:rsid w:val="00BF5255"/>
    <w:pPr>
      <w:tabs>
        <w:tab w:val="right" w:leader="dot" w:pos="9355"/>
      </w:tabs>
      <w:spacing w:after="100" w:line="300" w:lineRule="atLeast"/>
      <w:ind w:left="992" w:hanging="992"/>
      <w:jc w:val="left"/>
    </w:pPr>
    <w:rPr>
      <w:caps/>
      <w:sz w:val="22"/>
      <w:szCs w:val="20"/>
    </w:rPr>
  </w:style>
  <w:style w:type="paragraph" w:styleId="Kazalovsebine1">
    <w:name w:val="toc 1"/>
    <w:basedOn w:val="Navaden"/>
    <w:next w:val="Navaden"/>
    <w:uiPriority w:val="39"/>
    <w:qFormat/>
    <w:rsid w:val="00BF5255"/>
    <w:pPr>
      <w:tabs>
        <w:tab w:val="right" w:leader="dot" w:pos="9355"/>
      </w:tabs>
      <w:spacing w:before="120" w:after="120" w:line="300" w:lineRule="atLeast"/>
      <w:ind w:left="992" w:hanging="992"/>
      <w:jc w:val="left"/>
    </w:pPr>
    <w:rPr>
      <w:b/>
      <w:caps/>
      <w:sz w:val="22"/>
      <w:szCs w:val="20"/>
    </w:rPr>
  </w:style>
  <w:style w:type="paragraph" w:styleId="Kazalovsebine3">
    <w:name w:val="toc 3"/>
    <w:basedOn w:val="Navaden"/>
    <w:next w:val="Navaden"/>
    <w:uiPriority w:val="39"/>
    <w:qFormat/>
    <w:rsid w:val="00BF5255"/>
    <w:pPr>
      <w:tabs>
        <w:tab w:val="right" w:leader="dot" w:pos="9355"/>
      </w:tabs>
      <w:spacing w:after="40" w:line="300" w:lineRule="atLeast"/>
      <w:ind w:left="992" w:hanging="992"/>
      <w:jc w:val="left"/>
    </w:pPr>
    <w:rPr>
      <w:i/>
      <w:sz w:val="22"/>
      <w:szCs w:val="20"/>
    </w:rPr>
  </w:style>
  <w:style w:type="paragraph" w:styleId="Kazalovsebine4">
    <w:name w:val="toc 4"/>
    <w:basedOn w:val="Navaden"/>
    <w:next w:val="Navaden"/>
    <w:rsid w:val="00BF5255"/>
    <w:pPr>
      <w:tabs>
        <w:tab w:val="right" w:leader="dot" w:pos="9355"/>
      </w:tabs>
      <w:spacing w:line="300" w:lineRule="atLeast"/>
      <w:ind w:left="992" w:hanging="992"/>
      <w:jc w:val="left"/>
    </w:pPr>
    <w:rPr>
      <w:sz w:val="20"/>
      <w:szCs w:val="20"/>
    </w:rPr>
  </w:style>
  <w:style w:type="paragraph" w:styleId="Kazalovsebine5">
    <w:name w:val="toc 5"/>
    <w:basedOn w:val="Navaden"/>
    <w:next w:val="Navaden"/>
    <w:rsid w:val="00BF5255"/>
    <w:pPr>
      <w:tabs>
        <w:tab w:val="right" w:leader="dot" w:pos="9355"/>
      </w:tabs>
      <w:spacing w:line="300" w:lineRule="atLeast"/>
      <w:ind w:left="992" w:hanging="992"/>
      <w:jc w:val="left"/>
    </w:pPr>
    <w:rPr>
      <w:i/>
      <w:sz w:val="20"/>
      <w:szCs w:val="20"/>
    </w:rPr>
  </w:style>
  <w:style w:type="paragraph" w:styleId="Kazalovsebine6">
    <w:name w:val="toc 6"/>
    <w:basedOn w:val="Navaden"/>
    <w:next w:val="Navaden"/>
    <w:rsid w:val="00BF5255"/>
    <w:pPr>
      <w:tabs>
        <w:tab w:val="right" w:leader="dot" w:pos="9355"/>
      </w:tabs>
      <w:spacing w:line="300" w:lineRule="atLeast"/>
      <w:ind w:left="992" w:hanging="992"/>
      <w:jc w:val="left"/>
    </w:pPr>
    <w:rPr>
      <w:szCs w:val="20"/>
    </w:rPr>
  </w:style>
  <w:style w:type="paragraph" w:styleId="Kazalovsebine7">
    <w:name w:val="toc 7"/>
    <w:basedOn w:val="Navaden"/>
    <w:next w:val="Navaden"/>
    <w:rsid w:val="00BF5255"/>
    <w:pPr>
      <w:tabs>
        <w:tab w:val="right" w:leader="dot" w:pos="9355"/>
      </w:tabs>
      <w:spacing w:line="300" w:lineRule="atLeast"/>
      <w:ind w:left="1320"/>
      <w:jc w:val="left"/>
    </w:pPr>
    <w:rPr>
      <w:szCs w:val="20"/>
    </w:rPr>
  </w:style>
  <w:style w:type="paragraph" w:styleId="Kazalovsebine8">
    <w:name w:val="toc 8"/>
    <w:basedOn w:val="Navaden"/>
    <w:next w:val="Navaden"/>
    <w:rsid w:val="00BF5255"/>
    <w:pPr>
      <w:tabs>
        <w:tab w:val="right" w:leader="dot" w:pos="9355"/>
      </w:tabs>
      <w:spacing w:line="300" w:lineRule="atLeast"/>
      <w:ind w:left="1540"/>
      <w:jc w:val="left"/>
    </w:pPr>
    <w:rPr>
      <w:szCs w:val="20"/>
    </w:rPr>
  </w:style>
  <w:style w:type="paragraph" w:styleId="Kazalovsebine9">
    <w:name w:val="toc 9"/>
    <w:basedOn w:val="Navaden"/>
    <w:next w:val="Navaden"/>
    <w:rsid w:val="00BF5255"/>
    <w:pPr>
      <w:tabs>
        <w:tab w:val="right" w:leader="dot" w:pos="9355"/>
      </w:tabs>
      <w:spacing w:line="300" w:lineRule="atLeast"/>
      <w:ind w:left="1760"/>
      <w:jc w:val="left"/>
    </w:pPr>
    <w:rPr>
      <w:szCs w:val="20"/>
    </w:rPr>
  </w:style>
  <w:style w:type="paragraph" w:styleId="Kazalovirov">
    <w:name w:val="table of authorities"/>
    <w:basedOn w:val="Navaden"/>
    <w:next w:val="Navaden"/>
    <w:rsid w:val="00BF5255"/>
    <w:pPr>
      <w:tabs>
        <w:tab w:val="right" w:leader="dot" w:pos="9355"/>
      </w:tabs>
      <w:spacing w:line="300" w:lineRule="atLeast"/>
      <w:ind w:left="220" w:hanging="220"/>
    </w:pPr>
    <w:rPr>
      <w:sz w:val="22"/>
      <w:szCs w:val="20"/>
    </w:rPr>
  </w:style>
  <w:style w:type="paragraph" w:styleId="Otevilenseznam5">
    <w:name w:val="List Number 5"/>
    <w:basedOn w:val="Navaden"/>
    <w:rsid w:val="00BF5255"/>
    <w:pPr>
      <w:spacing w:line="300" w:lineRule="atLeast"/>
      <w:ind w:left="1415" w:hanging="283"/>
    </w:pPr>
    <w:rPr>
      <w:sz w:val="22"/>
      <w:szCs w:val="20"/>
    </w:rPr>
  </w:style>
  <w:style w:type="paragraph" w:styleId="Kazaloslik">
    <w:name w:val="table of figures"/>
    <w:basedOn w:val="Navaden"/>
    <w:next w:val="Navaden"/>
    <w:rsid w:val="00BF5255"/>
    <w:pPr>
      <w:tabs>
        <w:tab w:val="right" w:leader="dot" w:pos="9355"/>
      </w:tabs>
      <w:spacing w:line="300" w:lineRule="atLeast"/>
      <w:ind w:left="440" w:hanging="440"/>
    </w:pPr>
    <w:rPr>
      <w:sz w:val="22"/>
      <w:szCs w:val="20"/>
    </w:rPr>
  </w:style>
  <w:style w:type="paragraph" w:styleId="Seznam2">
    <w:name w:val="List 2"/>
    <w:basedOn w:val="Navaden"/>
    <w:rsid w:val="00BF5255"/>
    <w:pPr>
      <w:spacing w:line="300" w:lineRule="atLeast"/>
      <w:ind w:left="566" w:hanging="283"/>
    </w:pPr>
    <w:rPr>
      <w:sz w:val="22"/>
      <w:szCs w:val="20"/>
    </w:rPr>
  </w:style>
  <w:style w:type="paragraph" w:styleId="Kazalovirov-naslov">
    <w:name w:val="toa heading"/>
    <w:basedOn w:val="Navaden"/>
    <w:next w:val="Navaden"/>
    <w:rsid w:val="00BF5255"/>
    <w:pPr>
      <w:spacing w:before="120" w:line="300" w:lineRule="atLeast"/>
    </w:pPr>
    <w:rPr>
      <w:b/>
      <w:sz w:val="24"/>
      <w:szCs w:val="20"/>
    </w:rPr>
  </w:style>
  <w:style w:type="paragraph" w:styleId="Oznaenseznam">
    <w:name w:val="List Bullet"/>
    <w:basedOn w:val="Navaden"/>
    <w:rsid w:val="00BF5255"/>
    <w:pPr>
      <w:spacing w:after="100" w:line="300" w:lineRule="atLeast"/>
      <w:ind w:left="284" w:hanging="284"/>
    </w:pPr>
    <w:rPr>
      <w:sz w:val="22"/>
      <w:szCs w:val="20"/>
    </w:rPr>
  </w:style>
  <w:style w:type="paragraph" w:styleId="Telobesedila-zamik3">
    <w:name w:val="Body Text Indent 3"/>
    <w:basedOn w:val="Navaden"/>
    <w:link w:val="Telobesedila-zamik3Znak"/>
    <w:rsid w:val="00BF5255"/>
    <w:pPr>
      <w:spacing w:before="120" w:line="300" w:lineRule="atLeast"/>
      <w:ind w:left="355"/>
      <w:jc w:val="left"/>
    </w:pPr>
    <w:rPr>
      <w:noProof w:val="0"/>
      <w:sz w:val="22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BF5255"/>
    <w:rPr>
      <w:rFonts w:ascii="Arial" w:eastAsia="Times New Roman" w:hAnsi="Arial" w:cs="Times New Roman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BF5255"/>
    <w:pPr>
      <w:spacing w:before="120" w:line="300" w:lineRule="atLeast"/>
      <w:jc w:val="center"/>
    </w:pPr>
    <w:rPr>
      <w:rFonts w:ascii="Times New Roman" w:hAnsi="Times New Roman"/>
      <w:b/>
      <w:noProof w:val="0"/>
      <w:sz w:val="32"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BF5255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customStyle="1" w:styleId="Slog2">
    <w:name w:val="Slog2"/>
    <w:basedOn w:val="Navaden"/>
    <w:rsid w:val="00BF5255"/>
    <w:pPr>
      <w:numPr>
        <w:ilvl w:val="1"/>
        <w:numId w:val="2"/>
      </w:numPr>
      <w:spacing w:before="120" w:line="300" w:lineRule="atLeast"/>
    </w:pPr>
    <w:rPr>
      <w:sz w:val="22"/>
      <w:szCs w:val="20"/>
    </w:rPr>
  </w:style>
  <w:style w:type="character" w:customStyle="1" w:styleId="Slog12pt">
    <w:name w:val="Slog 12 pt"/>
    <w:rsid w:val="00BF5255"/>
    <w:rPr>
      <w:rFonts w:ascii="Arial" w:hAnsi="Arial" w:cs="Times New Roman"/>
      <w:sz w:val="22"/>
    </w:rPr>
  </w:style>
  <w:style w:type="paragraph" w:customStyle="1" w:styleId="alinea">
    <w:name w:val="alinea"/>
    <w:basedOn w:val="Navaden"/>
    <w:rsid w:val="00BF5255"/>
    <w:pPr>
      <w:numPr>
        <w:numId w:val="3"/>
      </w:numPr>
      <w:spacing w:before="120" w:line="300" w:lineRule="atLeast"/>
    </w:pPr>
    <w:rPr>
      <w:sz w:val="22"/>
      <w:szCs w:val="20"/>
    </w:rPr>
  </w:style>
  <w:style w:type="paragraph" w:customStyle="1" w:styleId="Barvniseznampoudarek11">
    <w:name w:val="Barvni seznam – poudarek 11"/>
    <w:basedOn w:val="Navaden"/>
    <w:rsid w:val="00BF5255"/>
    <w:pPr>
      <w:spacing w:line="192" w:lineRule="atLeast"/>
      <w:ind w:left="720"/>
      <w:contextualSpacing/>
      <w:jc w:val="left"/>
    </w:pPr>
    <w:rPr>
      <w:szCs w:val="20"/>
      <w:lang w:val="en-GB" w:eastAsia="en-US"/>
    </w:rPr>
  </w:style>
  <w:style w:type="paragraph" w:customStyle="1" w:styleId="SlogNaslov110ptObojestranskoPred0ptPo0ptRazm">
    <w:name w:val="Slog Naslov 1 + 10 pt Obojestransko Pred:  0 pt Po:  0 pt Razm..."/>
    <w:basedOn w:val="Naslov1"/>
    <w:rsid w:val="00BF5255"/>
    <w:pPr>
      <w:keepNext/>
      <w:numPr>
        <w:numId w:val="4"/>
      </w:numPr>
      <w:spacing w:line="300" w:lineRule="atLeast"/>
    </w:pPr>
    <w:rPr>
      <w:rFonts w:ascii="Arial" w:eastAsia="Times New Roman" w:hAnsi="Arial"/>
      <w:b/>
      <w:bCs/>
      <w:kern w:val="32"/>
      <w:sz w:val="20"/>
      <w:szCs w:val="20"/>
      <w:lang w:val="en-GB" w:eastAsia="en-US"/>
    </w:rPr>
  </w:style>
  <w:style w:type="paragraph" w:customStyle="1" w:styleId="SlogNaslov2ObojestranskoRazmikvrsticVsaj15pt">
    <w:name w:val="Slog Naslov 2 + Obojestransko Razmik vrstic:  Vsaj 15 pt"/>
    <w:basedOn w:val="Naslov2"/>
    <w:rsid w:val="00BF5255"/>
    <w:pPr>
      <w:keepNext/>
      <w:numPr>
        <w:ilvl w:val="1"/>
        <w:numId w:val="4"/>
      </w:numPr>
      <w:spacing w:line="300" w:lineRule="atLeast"/>
    </w:pPr>
    <w:rPr>
      <w:rFonts w:ascii="Arial" w:eastAsia="Times New Roman" w:hAnsi="Arial"/>
      <w:b/>
      <w:bCs/>
      <w:sz w:val="20"/>
      <w:szCs w:val="20"/>
      <w:lang w:val="en-GB" w:eastAsia="en-US"/>
    </w:rPr>
  </w:style>
  <w:style w:type="paragraph" w:customStyle="1" w:styleId="ColorfulList-Accent11">
    <w:name w:val="Colorful List - Accent 11"/>
    <w:basedOn w:val="Navaden"/>
    <w:uiPriority w:val="34"/>
    <w:qFormat/>
    <w:rsid w:val="00BF5255"/>
    <w:pPr>
      <w:ind w:left="720"/>
      <w:jc w:val="left"/>
    </w:pPr>
    <w:rPr>
      <w:rFonts w:ascii="Times New Roman" w:hAnsi="Times New Roman"/>
      <w:sz w:val="24"/>
      <w:lang w:val="en-GB" w:eastAsia="en-US"/>
    </w:rPr>
  </w:style>
  <w:style w:type="paragraph" w:styleId="Zgradbadokumenta">
    <w:name w:val="Document Map"/>
    <w:basedOn w:val="Navaden"/>
    <w:link w:val="ZgradbadokumentaZnak"/>
    <w:rsid w:val="00BF5255"/>
    <w:pPr>
      <w:spacing w:line="192" w:lineRule="atLeast"/>
      <w:jc w:val="left"/>
    </w:pPr>
    <w:rPr>
      <w:rFonts w:ascii="Lucida Grande" w:hAnsi="Lucida Grande"/>
      <w:sz w:val="24"/>
      <w:lang w:val="en-GB"/>
    </w:rPr>
  </w:style>
  <w:style w:type="character" w:customStyle="1" w:styleId="ZgradbadokumentaZnak">
    <w:name w:val="Zgradba dokumenta Znak"/>
    <w:basedOn w:val="Privzetapisavaodstavka"/>
    <w:link w:val="Zgradbadokumenta"/>
    <w:rsid w:val="00BF5255"/>
    <w:rPr>
      <w:rFonts w:ascii="Lucida Grande" w:eastAsia="Times New Roman" w:hAnsi="Lucida Grande" w:cs="Times New Roman"/>
      <w:noProof/>
      <w:sz w:val="24"/>
      <w:szCs w:val="24"/>
      <w:lang w:val="en-GB" w:eastAsia="sl-SI"/>
    </w:rPr>
  </w:style>
  <w:style w:type="paragraph" w:customStyle="1" w:styleId="ColorfulList-Accent12">
    <w:name w:val="Colorful List - Accent 12"/>
    <w:basedOn w:val="Navaden"/>
    <w:qFormat/>
    <w:rsid w:val="00BF5255"/>
    <w:pPr>
      <w:spacing w:line="192" w:lineRule="atLeast"/>
      <w:ind w:left="708"/>
      <w:jc w:val="left"/>
    </w:pPr>
    <w:rPr>
      <w:szCs w:val="20"/>
      <w:lang w:val="en-GB" w:eastAsia="en-US"/>
    </w:rPr>
  </w:style>
  <w:style w:type="paragraph" w:customStyle="1" w:styleId="ColorfulShading-Accent11">
    <w:name w:val="Colorful Shading - Accent 11"/>
    <w:hidden/>
    <w:rsid w:val="00BF5255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Default">
    <w:name w:val="Default"/>
    <w:uiPriority w:val="99"/>
    <w:rsid w:val="00BF52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F5255"/>
    <w:pPr>
      <w:numPr>
        <w:ilvl w:val="1"/>
      </w:numPr>
      <w:jc w:val="left"/>
    </w:pPr>
    <w:rPr>
      <w:rFonts w:ascii="Cambria" w:eastAsia="SimSun" w:hAnsi="Cambria"/>
      <w:i/>
      <w:iCs/>
      <w:noProof w:val="0"/>
      <w:color w:val="4F81BD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F5255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sl-SI"/>
    </w:rPr>
  </w:style>
  <w:style w:type="character" w:styleId="SledenaHiperpovezava">
    <w:name w:val="FollowedHyperlink"/>
    <w:uiPriority w:val="99"/>
    <w:unhideWhenUsed/>
    <w:rsid w:val="00BF5255"/>
    <w:rPr>
      <w:color w:val="800080"/>
      <w:u w:val="single"/>
    </w:rPr>
  </w:style>
  <w:style w:type="paragraph" w:customStyle="1" w:styleId="MediumList2-Accent41">
    <w:name w:val="Medium List 2 - Accent 41"/>
    <w:basedOn w:val="Navaden"/>
    <w:qFormat/>
    <w:rsid w:val="00BF5255"/>
    <w:pPr>
      <w:numPr>
        <w:ilvl w:val="2"/>
        <w:numId w:val="5"/>
      </w:numPr>
      <w:contextualSpacing/>
    </w:pPr>
    <w:rPr>
      <w:rFonts w:cs="Arial"/>
      <w:bCs/>
      <w:sz w:val="22"/>
      <w:szCs w:val="22"/>
    </w:rPr>
  </w:style>
  <w:style w:type="paragraph" w:customStyle="1" w:styleId="ColorfulList-Accent13">
    <w:name w:val="Colorful List - Accent 13"/>
    <w:basedOn w:val="Navaden"/>
    <w:qFormat/>
    <w:rsid w:val="00BF5255"/>
    <w:pPr>
      <w:ind w:left="720" w:hanging="720"/>
      <w:contextualSpacing/>
    </w:pPr>
    <w:rPr>
      <w:rFonts w:cs="Arial"/>
      <w:bCs/>
      <w:sz w:val="22"/>
      <w:szCs w:val="22"/>
    </w:rPr>
  </w:style>
  <w:style w:type="paragraph" w:customStyle="1" w:styleId="Telobesedila21">
    <w:name w:val="Telo besedila 21"/>
    <w:basedOn w:val="Navaden"/>
    <w:uiPriority w:val="99"/>
    <w:rsid w:val="00BF5255"/>
    <w:pPr>
      <w:overflowPunct w:val="0"/>
      <w:autoSpaceDE w:val="0"/>
      <w:autoSpaceDN w:val="0"/>
      <w:adjustRightInd w:val="0"/>
      <w:textAlignment w:val="baseline"/>
    </w:pPr>
    <w:rPr>
      <w:noProof w:val="0"/>
      <w:sz w:val="22"/>
      <w:szCs w:val="20"/>
    </w:rPr>
  </w:style>
  <w:style w:type="character" w:customStyle="1" w:styleId="hps">
    <w:name w:val="hps"/>
    <w:rsid w:val="00BF5255"/>
  </w:style>
  <w:style w:type="character" w:styleId="Krepko">
    <w:name w:val="Strong"/>
    <w:qFormat/>
    <w:rsid w:val="00BF5255"/>
    <w:rPr>
      <w:b/>
      <w:bCs/>
    </w:rPr>
  </w:style>
  <w:style w:type="paragraph" w:styleId="Brezrazmikov">
    <w:name w:val="No Spacing"/>
    <w:uiPriority w:val="1"/>
    <w:qFormat/>
    <w:rsid w:val="00BF52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elamrea4poudarek11">
    <w:name w:val="Tabela – mreža 4 (poudarek 1)1"/>
    <w:basedOn w:val="Navadnatabela"/>
    <w:uiPriority w:val="49"/>
    <w:rsid w:val="00BF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ESEDILO">
    <w:name w:val="BESEDILO"/>
    <w:rsid w:val="00BF5255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Naslovpoiljatelja">
    <w:name w:val="envelope return"/>
    <w:basedOn w:val="Navaden"/>
    <w:rsid w:val="00BF5255"/>
    <w:pPr>
      <w:jc w:val="left"/>
    </w:pPr>
    <w:rPr>
      <w:rFonts w:ascii="Times New Roman" w:hAnsi="Times New Roman"/>
      <w:noProof w:val="0"/>
      <w:sz w:val="24"/>
      <w:szCs w:val="20"/>
    </w:rPr>
  </w:style>
  <w:style w:type="character" w:customStyle="1" w:styleId="Naslov1Znak1">
    <w:name w:val="Naslov 1 Znak1"/>
    <w:aliases w:val="H1 Znak1"/>
    <w:rsid w:val="00BF5255"/>
    <w:rPr>
      <w:rFonts w:ascii="Cambria" w:eastAsia="Times New Roman" w:hAnsi="Cambria" w:cs="Times New Roman"/>
      <w:color w:val="365F91"/>
      <w:sz w:val="32"/>
      <w:szCs w:val="32"/>
      <w:lang w:eastAsia="sl-SI"/>
    </w:r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F5255"/>
    <w:pPr>
      <w:ind w:left="720" w:hanging="240"/>
      <w:jc w:val="left"/>
    </w:pPr>
    <w:rPr>
      <w:rFonts w:ascii="Times New Roman" w:hAnsi="Times New Roman"/>
      <w:noProof w:val="0"/>
      <w:sz w:val="24"/>
    </w:rPr>
  </w:style>
  <w:style w:type="character" w:customStyle="1" w:styleId="GlavaZnak1">
    <w:name w:val="Glava Znak1"/>
    <w:aliases w:val="E-PVO-glava Znak1,Header-PR Znak1"/>
    <w:uiPriority w:val="99"/>
    <w:semiHidden/>
    <w:rsid w:val="00BF525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3Znak">
    <w:name w:val="Body Text 3 Znak"/>
    <w:link w:val="BodyText33"/>
    <w:locked/>
    <w:rsid w:val="00BF525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Text33">
    <w:name w:val="Body Text 33"/>
    <w:basedOn w:val="Navaden"/>
    <w:link w:val="BodyText3Znak"/>
    <w:rsid w:val="00BF52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noProof w:val="0"/>
      <w:sz w:val="24"/>
      <w:szCs w:val="20"/>
    </w:rPr>
  </w:style>
  <w:style w:type="paragraph" w:customStyle="1" w:styleId="WW-Telobesedila2">
    <w:name w:val="WW-Telo besedila 2"/>
    <w:basedOn w:val="Navaden"/>
    <w:uiPriority w:val="99"/>
    <w:rsid w:val="00BF5255"/>
    <w:pPr>
      <w:suppressAutoHyphens/>
      <w:spacing w:after="120"/>
      <w:jc w:val="center"/>
    </w:pPr>
    <w:rPr>
      <w:rFonts w:ascii="Verdana" w:hAnsi="Verdana"/>
      <w:b/>
      <w:bCs/>
      <w:noProof w:val="0"/>
      <w:sz w:val="44"/>
      <w:lang w:eastAsia="ar-SA"/>
    </w:rPr>
  </w:style>
  <w:style w:type="paragraph" w:customStyle="1" w:styleId="CM1">
    <w:name w:val="CM1"/>
    <w:basedOn w:val="Default"/>
    <w:next w:val="Default"/>
    <w:uiPriority w:val="99"/>
    <w:rsid w:val="00BF5255"/>
    <w:pPr>
      <w:spacing w:line="258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4">
    <w:name w:val="CM54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55">
    <w:name w:val="CM55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2">
    <w:name w:val="CM2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56">
    <w:name w:val="CM56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57">
    <w:name w:val="CM57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3">
    <w:name w:val="CM3"/>
    <w:basedOn w:val="Default"/>
    <w:next w:val="Default"/>
    <w:uiPriority w:val="99"/>
    <w:rsid w:val="00BF5255"/>
    <w:pPr>
      <w:spacing w:line="258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8">
    <w:name w:val="CM58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4">
    <w:name w:val="CM4"/>
    <w:basedOn w:val="Default"/>
    <w:next w:val="Default"/>
    <w:uiPriority w:val="99"/>
    <w:rsid w:val="00BF5255"/>
    <w:pPr>
      <w:spacing w:line="57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9">
    <w:name w:val="CM59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60">
    <w:name w:val="CM60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6">
    <w:name w:val="CM6"/>
    <w:basedOn w:val="Default"/>
    <w:next w:val="Default"/>
    <w:uiPriority w:val="99"/>
    <w:rsid w:val="00BF5255"/>
    <w:pPr>
      <w:spacing w:line="513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61">
    <w:name w:val="CM61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7">
    <w:name w:val="CM7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62">
    <w:name w:val="CM62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8">
    <w:name w:val="CM8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9">
    <w:name w:val="CM9"/>
    <w:basedOn w:val="Default"/>
    <w:next w:val="Default"/>
    <w:uiPriority w:val="99"/>
    <w:rsid w:val="00BF5255"/>
    <w:pPr>
      <w:spacing w:line="25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0">
    <w:name w:val="CM10"/>
    <w:basedOn w:val="Default"/>
    <w:next w:val="Default"/>
    <w:uiPriority w:val="99"/>
    <w:rsid w:val="00BF5255"/>
    <w:pPr>
      <w:spacing w:line="25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2">
    <w:name w:val="CM12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3">
    <w:name w:val="CM13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4">
    <w:name w:val="CM14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5">
    <w:name w:val="CM15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6">
    <w:name w:val="CM16"/>
    <w:basedOn w:val="Default"/>
    <w:next w:val="Default"/>
    <w:uiPriority w:val="99"/>
    <w:rsid w:val="00BF5255"/>
    <w:pPr>
      <w:spacing w:line="25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7">
    <w:name w:val="CM17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8">
    <w:name w:val="CM18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19">
    <w:name w:val="CM19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20">
    <w:name w:val="CM20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1">
    <w:name w:val="CM21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3">
    <w:name w:val="CM23"/>
    <w:basedOn w:val="Default"/>
    <w:next w:val="Default"/>
    <w:uiPriority w:val="99"/>
    <w:rsid w:val="00BF5255"/>
    <w:pPr>
      <w:spacing w:line="228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4">
    <w:name w:val="CM24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5">
    <w:name w:val="CM25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6">
    <w:name w:val="CM26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7">
    <w:name w:val="CM27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28">
    <w:name w:val="CM28"/>
    <w:basedOn w:val="Default"/>
    <w:next w:val="Default"/>
    <w:uiPriority w:val="99"/>
    <w:rsid w:val="00BF5255"/>
    <w:pPr>
      <w:spacing w:line="25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63">
    <w:name w:val="CM63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64">
    <w:name w:val="CM64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29">
    <w:name w:val="CM29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65">
    <w:name w:val="CM65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30">
    <w:name w:val="CM30"/>
    <w:basedOn w:val="Default"/>
    <w:next w:val="Default"/>
    <w:uiPriority w:val="99"/>
    <w:rsid w:val="00BF5255"/>
    <w:pPr>
      <w:spacing w:line="26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31">
    <w:name w:val="CM31"/>
    <w:basedOn w:val="Default"/>
    <w:next w:val="Default"/>
    <w:uiPriority w:val="99"/>
    <w:rsid w:val="00BF5255"/>
    <w:pPr>
      <w:spacing w:line="42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32">
    <w:name w:val="CM32"/>
    <w:basedOn w:val="Default"/>
    <w:next w:val="Default"/>
    <w:uiPriority w:val="99"/>
    <w:rsid w:val="00BF5255"/>
    <w:pPr>
      <w:spacing w:line="42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66">
    <w:name w:val="CM66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33">
    <w:name w:val="CM33"/>
    <w:basedOn w:val="Default"/>
    <w:next w:val="Default"/>
    <w:uiPriority w:val="99"/>
    <w:rsid w:val="00BF5255"/>
    <w:pPr>
      <w:spacing w:line="383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67">
    <w:name w:val="CM67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34">
    <w:name w:val="CM34"/>
    <w:basedOn w:val="Default"/>
    <w:next w:val="Default"/>
    <w:uiPriority w:val="99"/>
    <w:rsid w:val="00BF5255"/>
    <w:pPr>
      <w:spacing w:line="623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68">
    <w:name w:val="CM68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35">
    <w:name w:val="CM35"/>
    <w:basedOn w:val="Default"/>
    <w:next w:val="Default"/>
    <w:uiPriority w:val="99"/>
    <w:rsid w:val="00BF5255"/>
    <w:pPr>
      <w:spacing w:line="248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37">
    <w:name w:val="CM37"/>
    <w:basedOn w:val="Default"/>
    <w:next w:val="Default"/>
    <w:uiPriority w:val="99"/>
    <w:rsid w:val="00BF5255"/>
    <w:pPr>
      <w:spacing w:line="283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38">
    <w:name w:val="CM38"/>
    <w:basedOn w:val="Default"/>
    <w:next w:val="Default"/>
    <w:uiPriority w:val="99"/>
    <w:rsid w:val="00BF5255"/>
    <w:pPr>
      <w:spacing w:line="5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40">
    <w:name w:val="CM40"/>
    <w:basedOn w:val="Default"/>
    <w:next w:val="Default"/>
    <w:uiPriority w:val="99"/>
    <w:rsid w:val="00BF5255"/>
    <w:pPr>
      <w:spacing w:line="25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42">
    <w:name w:val="CM42"/>
    <w:basedOn w:val="Default"/>
    <w:next w:val="Default"/>
    <w:uiPriority w:val="99"/>
    <w:rsid w:val="00BF5255"/>
    <w:pPr>
      <w:spacing w:line="2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44">
    <w:name w:val="CM44"/>
    <w:basedOn w:val="Default"/>
    <w:next w:val="Default"/>
    <w:uiPriority w:val="99"/>
    <w:rsid w:val="00BF5255"/>
    <w:pPr>
      <w:spacing w:line="2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43">
    <w:name w:val="CM43"/>
    <w:basedOn w:val="Default"/>
    <w:next w:val="Default"/>
    <w:uiPriority w:val="99"/>
    <w:rsid w:val="00BF5255"/>
    <w:pPr>
      <w:spacing w:line="2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45">
    <w:name w:val="CM45"/>
    <w:basedOn w:val="Default"/>
    <w:next w:val="Default"/>
    <w:uiPriority w:val="99"/>
    <w:rsid w:val="00BF5255"/>
    <w:pPr>
      <w:spacing w:line="2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47">
    <w:name w:val="CM47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CM48">
    <w:name w:val="CM48"/>
    <w:basedOn w:val="Default"/>
    <w:next w:val="Default"/>
    <w:uiPriority w:val="99"/>
    <w:rsid w:val="00BF5255"/>
    <w:pPr>
      <w:spacing w:line="2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0">
    <w:name w:val="CM50"/>
    <w:basedOn w:val="Default"/>
    <w:next w:val="Default"/>
    <w:uiPriority w:val="99"/>
    <w:rsid w:val="00BF5255"/>
    <w:pPr>
      <w:spacing w:line="25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1">
    <w:name w:val="CM51"/>
    <w:basedOn w:val="Default"/>
    <w:next w:val="Default"/>
    <w:uiPriority w:val="99"/>
    <w:rsid w:val="00BF5255"/>
    <w:pPr>
      <w:spacing w:line="451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2">
    <w:name w:val="CM52"/>
    <w:basedOn w:val="Default"/>
    <w:next w:val="Default"/>
    <w:uiPriority w:val="99"/>
    <w:rsid w:val="00BF5255"/>
    <w:pPr>
      <w:spacing w:line="246" w:lineRule="atLeast"/>
    </w:pPr>
    <w:rPr>
      <w:rFonts w:ascii="Helvetica" w:hAnsi="Helvetica" w:cs="Helvetica"/>
      <w:color w:val="auto"/>
      <w:lang w:val="sl-SI" w:eastAsia="sl-SI"/>
    </w:rPr>
  </w:style>
  <w:style w:type="paragraph" w:customStyle="1" w:styleId="CM53">
    <w:name w:val="CM53"/>
    <w:basedOn w:val="Default"/>
    <w:next w:val="Default"/>
    <w:uiPriority w:val="99"/>
    <w:rsid w:val="00BF5255"/>
    <w:rPr>
      <w:rFonts w:ascii="Helvetica" w:hAnsi="Helvetica" w:cs="Helvetica"/>
      <w:color w:val="auto"/>
      <w:lang w:val="sl-SI" w:eastAsia="sl-SI"/>
    </w:rPr>
  </w:style>
  <w:style w:type="paragraph" w:customStyle="1" w:styleId="Preformatted">
    <w:name w:val="Preformatted"/>
    <w:basedOn w:val="Navaden"/>
    <w:uiPriority w:val="99"/>
    <w:rsid w:val="00BF52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</w:pPr>
    <w:rPr>
      <w:rFonts w:ascii="Courier New" w:hAnsi="Courier New"/>
      <w:noProof w:val="0"/>
      <w:sz w:val="20"/>
      <w:szCs w:val="20"/>
      <w:lang w:val="de-DE"/>
    </w:rPr>
  </w:style>
  <w:style w:type="paragraph" w:customStyle="1" w:styleId="Slog1">
    <w:name w:val="Slog1"/>
    <w:basedOn w:val="Navaden"/>
    <w:uiPriority w:val="99"/>
    <w:rsid w:val="00BF5255"/>
    <w:pPr>
      <w:spacing w:before="120" w:after="120"/>
      <w:jc w:val="left"/>
    </w:pPr>
    <w:rPr>
      <w:rFonts w:ascii="Verdana" w:hAnsi="Verdana"/>
      <w:noProof w:val="0"/>
      <w:szCs w:val="22"/>
      <w:lang w:val="en-GB" w:eastAsia="en-US"/>
    </w:rPr>
  </w:style>
  <w:style w:type="paragraph" w:customStyle="1" w:styleId="Naslov-zadeva">
    <w:name w:val="Naslov - zadeva"/>
    <w:basedOn w:val="Navaden"/>
    <w:next w:val="Navaden"/>
    <w:uiPriority w:val="99"/>
    <w:rsid w:val="00BF5255"/>
    <w:pPr>
      <w:spacing w:line="260" w:lineRule="atLeast"/>
      <w:jc w:val="left"/>
    </w:pPr>
    <w:rPr>
      <w:rFonts w:ascii="Frutiger" w:hAnsi="Frutiger"/>
      <w:b/>
      <w:noProof w:val="0"/>
      <w:sz w:val="22"/>
      <w:szCs w:val="20"/>
    </w:rPr>
  </w:style>
  <w:style w:type="paragraph" w:customStyle="1" w:styleId="Odstavekseznama1">
    <w:name w:val="Odstavek seznama1"/>
    <w:basedOn w:val="Navaden"/>
    <w:uiPriority w:val="34"/>
    <w:qFormat/>
    <w:rsid w:val="00BF5255"/>
    <w:pPr>
      <w:ind w:left="708"/>
      <w:jc w:val="left"/>
    </w:pPr>
    <w:rPr>
      <w:rFonts w:ascii="Times New Roman" w:hAnsi="Times New Roman"/>
      <w:noProof w:val="0"/>
      <w:sz w:val="24"/>
    </w:rPr>
  </w:style>
  <w:style w:type="paragraph" w:customStyle="1" w:styleId="NaslovTOC1">
    <w:name w:val="Naslov TOC1"/>
    <w:basedOn w:val="Naslov1"/>
    <w:next w:val="Navaden"/>
    <w:uiPriority w:val="39"/>
    <w:qFormat/>
    <w:rsid w:val="00BF5255"/>
    <w:pPr>
      <w:keepNext/>
      <w:keepLines/>
      <w:tabs>
        <w:tab w:val="num" w:pos="432"/>
      </w:tabs>
      <w:spacing w:before="480" w:line="276" w:lineRule="auto"/>
      <w:ind w:left="432" w:hanging="432"/>
      <w:jc w:val="left"/>
      <w:outlineLvl w:val="9"/>
    </w:pPr>
    <w:rPr>
      <w:rFonts w:ascii="Cambria" w:eastAsia="Times New Roman" w:hAnsi="Cambria"/>
      <w:b/>
      <w:bCs/>
      <w:noProof w:val="0"/>
      <w:color w:val="365F91"/>
      <w:lang w:eastAsia="en-US"/>
    </w:rPr>
  </w:style>
  <w:style w:type="paragraph" w:customStyle="1" w:styleId="FE1">
    <w:name w:val="FE1"/>
    <w:basedOn w:val="Navaden"/>
    <w:uiPriority w:val="99"/>
    <w:qFormat/>
    <w:rsid w:val="00BF5255"/>
    <w:pPr>
      <w:jc w:val="left"/>
    </w:pPr>
    <w:rPr>
      <w:rFonts w:cs="Arial"/>
      <w:b/>
      <w:i/>
      <w:noProof w:val="0"/>
      <w:sz w:val="28"/>
      <w:szCs w:val="22"/>
    </w:rPr>
  </w:style>
  <w:style w:type="paragraph" w:customStyle="1" w:styleId="FE2">
    <w:name w:val="FE2"/>
    <w:basedOn w:val="Naslov2"/>
    <w:uiPriority w:val="99"/>
    <w:qFormat/>
    <w:rsid w:val="00BF5255"/>
    <w:pPr>
      <w:keepNext/>
      <w:numPr>
        <w:ilvl w:val="1"/>
        <w:numId w:val="21"/>
      </w:numPr>
      <w:jc w:val="left"/>
    </w:pPr>
    <w:rPr>
      <w:rFonts w:ascii="Arial" w:eastAsia="Times New Roman" w:hAnsi="Arial"/>
      <w:b/>
      <w:bCs/>
      <w:i/>
      <w:iCs/>
      <w:noProof w:val="0"/>
      <w:sz w:val="28"/>
      <w:szCs w:val="28"/>
    </w:rPr>
  </w:style>
  <w:style w:type="paragraph" w:customStyle="1" w:styleId="NoSpacing1">
    <w:name w:val="No Spacing1"/>
    <w:uiPriority w:val="1"/>
    <w:qFormat/>
    <w:rsid w:val="00BF5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BF52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BF5255"/>
  </w:style>
  <w:style w:type="table" w:customStyle="1" w:styleId="Navadnatabela11">
    <w:name w:val="Navadna tabela 11"/>
    <w:basedOn w:val="Navadnatabela"/>
    <w:uiPriority w:val="41"/>
    <w:rsid w:val="00BF5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ragraph">
    <w:name w:val="paragraph"/>
    <w:basedOn w:val="Navaden"/>
    <w:rsid w:val="00BF5255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normaltextrun">
    <w:name w:val="normaltextrun"/>
    <w:basedOn w:val="Privzetapisavaodstavka"/>
    <w:rsid w:val="00BF5255"/>
  </w:style>
  <w:style w:type="character" w:customStyle="1" w:styleId="eop">
    <w:name w:val="eop"/>
    <w:basedOn w:val="Privzetapisavaodstavka"/>
    <w:rsid w:val="00BF5255"/>
  </w:style>
  <w:style w:type="paragraph" w:styleId="NaslovTOC">
    <w:name w:val="TOC Heading"/>
    <w:basedOn w:val="Naslov1"/>
    <w:next w:val="Navaden"/>
    <w:uiPriority w:val="39"/>
    <w:qFormat/>
    <w:rsid w:val="00BF5255"/>
    <w:pPr>
      <w:keepNext/>
      <w:keepLines/>
      <w:spacing w:before="480" w:line="276" w:lineRule="auto"/>
      <w:ind w:left="0"/>
      <w:jc w:val="left"/>
      <w:outlineLvl w:val="9"/>
    </w:pPr>
    <w:rPr>
      <w:rFonts w:ascii="Cambria" w:eastAsia="Times New Roman" w:hAnsi="Cambria"/>
      <w:b/>
      <w:bCs/>
      <w:noProof w:val="0"/>
      <w:color w:val="365F91"/>
      <w:lang w:val="x-none" w:eastAsia="en-US"/>
    </w:rPr>
  </w:style>
  <w:style w:type="paragraph" w:customStyle="1" w:styleId="StyleHeading3NotBold">
    <w:name w:val="Style Heading 3 + Not Bold"/>
    <w:basedOn w:val="Naslov3"/>
    <w:rsid w:val="00BF5255"/>
    <w:pPr>
      <w:keepNext/>
      <w:widowControl w:val="0"/>
      <w:tabs>
        <w:tab w:val="num" w:pos="360"/>
      </w:tabs>
      <w:adjustRightInd w:val="0"/>
      <w:spacing w:line="0" w:lineRule="atLeast"/>
      <w:ind w:left="720" w:hanging="432"/>
      <w:textAlignment w:val="baseline"/>
    </w:pPr>
    <w:rPr>
      <w:rFonts w:ascii="Times New Roman" w:hAnsi="Times New Roman"/>
      <w:bCs w:val="0"/>
      <w:sz w:val="24"/>
      <w:szCs w:val="24"/>
      <w:lang w:val="en-US" w:eastAsia="en-US"/>
    </w:rPr>
  </w:style>
  <w:style w:type="paragraph" w:customStyle="1" w:styleId="NavadenTimesNewRoman">
    <w:name w:val="Navaden Times New Roman"/>
    <w:basedOn w:val="Navaden"/>
    <w:rsid w:val="00BF5255"/>
    <w:pPr>
      <w:widowControl w:val="0"/>
      <w:jc w:val="left"/>
    </w:pPr>
    <w:rPr>
      <w:noProof w:val="0"/>
      <w:sz w:val="22"/>
      <w:szCs w:val="20"/>
    </w:rPr>
  </w:style>
  <w:style w:type="character" w:customStyle="1" w:styleId="page-title">
    <w:name w:val="page-title"/>
    <w:rsid w:val="00BF5255"/>
  </w:style>
  <w:style w:type="paragraph" w:customStyle="1" w:styleId="ZnakZnakZnak">
    <w:name w:val="Znak Znak Znak"/>
    <w:basedOn w:val="Navaden"/>
    <w:rsid w:val="00BF5255"/>
    <w:pPr>
      <w:spacing w:after="160" w:line="240" w:lineRule="exact"/>
      <w:jc w:val="left"/>
    </w:pPr>
    <w:rPr>
      <w:rFonts w:ascii="Tahoma" w:hAnsi="Tahoma"/>
      <w:noProof w:val="0"/>
      <w:sz w:val="20"/>
      <w:szCs w:val="20"/>
      <w:lang w:val="en-US" w:eastAsia="en-US"/>
    </w:rPr>
  </w:style>
  <w:style w:type="character" w:customStyle="1" w:styleId="GlavaZnakZnakZnakZnakZnak1">
    <w:name w:val="Glava Znak Znak Znak Znak Znak1"/>
    <w:aliases w:val="Glava Znak Znak,Glava Znak Znak Znak Znak Znak Znak,Glava Znak Znak Znak Znak1,Glava Znak Znak Znak Znak Znak Znak Znak Znak Znak Znak Znak Znak Znak Zn Znak Znak,Znak Znak1,Glava - napis Znak Znak"/>
    <w:rsid w:val="00BF5255"/>
    <w:rPr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BF5255"/>
    <w:pPr>
      <w:spacing w:before="60" w:after="15"/>
      <w:ind w:left="15" w:right="15" w:firstLine="240"/>
    </w:pPr>
    <w:rPr>
      <w:rFonts w:cs="Arial"/>
      <w:noProof w:val="0"/>
      <w:color w:val="222222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BF5255"/>
    <w:pPr>
      <w:jc w:val="left"/>
    </w:pPr>
    <w:rPr>
      <w:rFonts w:ascii="Calibri" w:eastAsia="Calibri" w:hAnsi="Calibri"/>
      <w:noProof w:val="0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F5255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F5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Brilj</dc:creator>
  <cp:keywords/>
  <dc:description/>
  <cp:lastModifiedBy>Irena Štokelj</cp:lastModifiedBy>
  <cp:revision>2</cp:revision>
  <dcterms:created xsi:type="dcterms:W3CDTF">2017-08-30T12:45:00Z</dcterms:created>
  <dcterms:modified xsi:type="dcterms:W3CDTF">2017-08-30T12:45:00Z</dcterms:modified>
</cp:coreProperties>
</file>