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6D6F" w14:textId="41442ACA" w:rsidR="00662378" w:rsidRDefault="00662378" w:rsidP="00691601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JAVNI RAZPIS ZA SOFINANCIRANJE UDELEŽBE NA MEDNARODNIH ŠPORTNIH TEKMOVANJIH </w:t>
      </w:r>
      <w:r w:rsidR="007E7661">
        <w:rPr>
          <w:rFonts w:ascii="Calibri Light" w:hAnsi="Calibri Light" w:cs="Calibri Light"/>
          <w:b/>
          <w:szCs w:val="24"/>
        </w:rPr>
        <w:t xml:space="preserve">V LETU </w:t>
      </w:r>
      <w:r>
        <w:rPr>
          <w:rFonts w:ascii="Calibri Light" w:hAnsi="Calibri Light" w:cs="Calibri Light"/>
          <w:b/>
          <w:szCs w:val="24"/>
        </w:rPr>
        <w:t>2024</w:t>
      </w:r>
      <w:r w:rsidR="007E7661">
        <w:rPr>
          <w:rFonts w:ascii="Calibri Light" w:hAnsi="Calibri Light" w:cs="Calibri Light"/>
          <w:b/>
          <w:szCs w:val="24"/>
        </w:rPr>
        <w:t xml:space="preserve"> (sezona </w:t>
      </w:r>
      <w:r w:rsidR="00984D24">
        <w:rPr>
          <w:rFonts w:ascii="Calibri Light" w:hAnsi="Calibri Light" w:cs="Calibri Light"/>
          <w:b/>
          <w:szCs w:val="24"/>
        </w:rPr>
        <w:t>24/25</w:t>
      </w:r>
      <w:r w:rsidR="007E7661">
        <w:rPr>
          <w:rFonts w:ascii="Calibri Light" w:hAnsi="Calibri Light" w:cs="Calibri Light"/>
          <w:b/>
          <w:szCs w:val="24"/>
        </w:rPr>
        <w:t>)</w:t>
      </w:r>
    </w:p>
    <w:p w14:paraId="2C46216C" w14:textId="77777777" w:rsidR="00662378" w:rsidRDefault="00662378" w:rsidP="00691601">
      <w:pPr>
        <w:jc w:val="both"/>
        <w:rPr>
          <w:rFonts w:ascii="Calibri Light" w:hAnsi="Calibri Light" w:cs="Calibri Light"/>
          <w:b/>
          <w:szCs w:val="24"/>
        </w:rPr>
      </w:pPr>
    </w:p>
    <w:p w14:paraId="73011B0F" w14:textId="4C171324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1: Podatki o prijavitelju</w:t>
      </w:r>
    </w:p>
    <w:p w14:paraId="0C77F5C5" w14:textId="77777777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691601" w:rsidRPr="00B164C0" w14:paraId="752771D9" w14:textId="77777777" w:rsidTr="00E8695A">
        <w:tc>
          <w:tcPr>
            <w:tcW w:w="4890" w:type="dxa"/>
          </w:tcPr>
          <w:p w14:paraId="711C3D5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636A03FA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5C9A539" w14:textId="77777777" w:rsidTr="00E8695A">
        <w:tc>
          <w:tcPr>
            <w:tcW w:w="4890" w:type="dxa"/>
          </w:tcPr>
          <w:p w14:paraId="05477E7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22CBF6D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7FA3B7F" w14:textId="77777777" w:rsidTr="00E8695A">
        <w:tc>
          <w:tcPr>
            <w:tcW w:w="4890" w:type="dxa"/>
          </w:tcPr>
          <w:p w14:paraId="23D42CA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1DC1342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ECF44C6" w14:textId="77777777" w:rsidTr="00E8695A">
        <w:tc>
          <w:tcPr>
            <w:tcW w:w="4890" w:type="dxa"/>
          </w:tcPr>
          <w:p w14:paraId="75C9389F" w14:textId="219B9B9F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Telefon</w:t>
            </w:r>
            <w:r w:rsidR="00984D24">
              <w:rPr>
                <w:rFonts w:ascii="Calibri Light" w:hAnsi="Calibri Light" w:cs="Calibri Light"/>
                <w:b/>
                <w:szCs w:val="24"/>
              </w:rPr>
              <w:t xml:space="preserve"> (kontaktna oseba)</w:t>
            </w:r>
          </w:p>
        </w:tc>
        <w:tc>
          <w:tcPr>
            <w:tcW w:w="4195" w:type="dxa"/>
          </w:tcPr>
          <w:p w14:paraId="438E228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D98E40F" w14:textId="77777777" w:rsidTr="00E8695A">
        <w:tc>
          <w:tcPr>
            <w:tcW w:w="4890" w:type="dxa"/>
          </w:tcPr>
          <w:p w14:paraId="308E2E7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5998FFC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808A583" w14:textId="77777777" w:rsidTr="00E8695A">
        <w:tc>
          <w:tcPr>
            <w:tcW w:w="4890" w:type="dxa"/>
          </w:tcPr>
          <w:p w14:paraId="4D71F5D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27F0B2D0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9ECC5DA" w14:textId="77777777" w:rsidTr="00E8695A">
        <w:tc>
          <w:tcPr>
            <w:tcW w:w="4890" w:type="dxa"/>
          </w:tcPr>
          <w:p w14:paraId="5EC2652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62AFB62D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0FFC4EB" w14:textId="77777777" w:rsidTr="00E8695A">
        <w:tc>
          <w:tcPr>
            <w:tcW w:w="4890" w:type="dxa"/>
          </w:tcPr>
          <w:p w14:paraId="5B6EE61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487D7BB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AD8B337" w14:textId="77777777" w:rsidTr="00E8695A">
        <w:tc>
          <w:tcPr>
            <w:tcW w:w="4890" w:type="dxa"/>
          </w:tcPr>
          <w:p w14:paraId="3F323001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03687EE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161B97A" w14:textId="77777777" w:rsidTr="00E8695A">
        <w:tc>
          <w:tcPr>
            <w:tcW w:w="4890" w:type="dxa"/>
          </w:tcPr>
          <w:p w14:paraId="46601C4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7029745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06847FE" w14:textId="77777777" w:rsidTr="00E8695A">
        <w:tc>
          <w:tcPr>
            <w:tcW w:w="4890" w:type="dxa"/>
          </w:tcPr>
          <w:p w14:paraId="1D153EE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531A3B78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B9EB1E4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021B50C6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- </w:t>
      </w:r>
      <w:r w:rsidRPr="00B164C0">
        <w:rPr>
          <w:rFonts w:ascii="Calibri Light" w:hAnsi="Calibri Light" w:cs="Calibri Light"/>
          <w:b/>
          <w:caps/>
          <w:szCs w:val="24"/>
        </w:rPr>
        <w:t>IZJAVA 1</w:t>
      </w:r>
    </w:p>
    <w:p w14:paraId="6CF66058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42DAF473" w14:textId="77777777" w:rsidR="00691601" w:rsidRPr="00B164C0" w:rsidRDefault="00691601" w:rsidP="00691601">
      <w:pPr>
        <w:pStyle w:val="Odstavekseznama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64E0C082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1D46282D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277FFDDF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43B1E56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1B07D0A4" w14:textId="77777777" w:rsidR="00691601" w:rsidRPr="00B164C0" w:rsidRDefault="00691601" w:rsidP="00691601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15DBDFC0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b/>
          <w:caps/>
          <w:szCs w:val="24"/>
        </w:rPr>
        <w:t>- IZJAVA 2</w:t>
      </w:r>
      <w:r w:rsidRPr="00B164C0">
        <w:rPr>
          <w:rFonts w:ascii="Calibri Light" w:hAnsi="Calibri Light" w:cs="Calibri Light"/>
          <w:caps/>
          <w:szCs w:val="24"/>
        </w:rPr>
        <w:t xml:space="preserve"> (</w:t>
      </w:r>
      <w:r w:rsidRPr="00B164C0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2F2376C2" w14:textId="1E48D10E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1E822A1A" w14:textId="77777777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6A99B664" w14:textId="6A88D5E2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5F719EF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13AAA61E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14B37A88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4C2FC80F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AB6F4C7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lastRenderedPageBreak/>
        <w:t>Obrazec 2: Prijavni obrazec</w:t>
      </w:r>
    </w:p>
    <w:p w14:paraId="47D94DA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76851E4A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6BE7EB2D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20"/>
      </w:tblGrid>
      <w:tr w:rsidR="00866193" w:rsidRPr="00B164C0" w14:paraId="4EFEC7EA" w14:textId="77777777" w:rsidTr="00B164C0">
        <w:tc>
          <w:tcPr>
            <w:tcW w:w="3256" w:type="dxa"/>
            <w:shd w:val="clear" w:color="auto" w:fill="auto"/>
          </w:tcPr>
          <w:p w14:paraId="17057007" w14:textId="77777777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MEDNARODNEGA TEKMOVANJA</w:t>
            </w:r>
          </w:p>
          <w:p w14:paraId="65DD8089" w14:textId="2B95F3E0" w:rsidR="00B164C0" w:rsidRPr="00B164C0" w:rsidRDefault="00B164C0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D98F4A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0C897DD8" w14:textId="77777777" w:rsidTr="00840BDD">
        <w:tc>
          <w:tcPr>
            <w:tcW w:w="3256" w:type="dxa"/>
            <w:shd w:val="clear" w:color="auto" w:fill="auto"/>
          </w:tcPr>
          <w:p w14:paraId="63629661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ŠPORTNE PANOGE</w:t>
            </w:r>
          </w:p>
          <w:p w14:paraId="582FFF0C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4585A35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3309ACEF" w14:textId="77777777" w:rsidTr="00B164C0">
        <w:tc>
          <w:tcPr>
            <w:tcW w:w="3256" w:type="dxa"/>
            <w:shd w:val="clear" w:color="auto" w:fill="auto"/>
          </w:tcPr>
          <w:p w14:paraId="23CB7B99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ORGANIZATORJA MEDNARODNEGA TEKMOVANJA</w:t>
            </w:r>
          </w:p>
          <w:p w14:paraId="224CAB38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251467A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453F3BAC" w14:textId="77777777" w:rsidTr="00840BDD">
        <w:tc>
          <w:tcPr>
            <w:tcW w:w="3256" w:type="dxa"/>
            <w:shd w:val="clear" w:color="auto" w:fill="auto"/>
          </w:tcPr>
          <w:p w14:paraId="406331FE" w14:textId="77777777" w:rsidR="00FF0462" w:rsidRPr="00B164C0" w:rsidRDefault="00FF0462" w:rsidP="00840BD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VSEH EKIP NA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24/25</w:t>
            </w:r>
          </w:p>
          <w:p w14:paraId="3881AEDF" w14:textId="77777777" w:rsidR="00FF0462" w:rsidRPr="00B164C0" w:rsidRDefault="00FF0462" w:rsidP="00840BD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621E736E" w14:textId="77777777" w:rsidR="00FF0462" w:rsidRPr="00B164C0" w:rsidRDefault="00FF0462" w:rsidP="00840BD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F0462" w:rsidRPr="00B164C0" w14:paraId="26B10725" w14:textId="77777777" w:rsidTr="00840BDD">
        <w:tc>
          <w:tcPr>
            <w:tcW w:w="3256" w:type="dxa"/>
            <w:shd w:val="clear" w:color="auto" w:fill="auto"/>
          </w:tcPr>
          <w:p w14:paraId="25E100DD" w14:textId="3D9D7EC5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VSEH 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24/25</w:t>
            </w:r>
          </w:p>
        </w:tc>
        <w:tc>
          <w:tcPr>
            <w:tcW w:w="6520" w:type="dxa"/>
          </w:tcPr>
          <w:p w14:paraId="43EAEDC9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0AC0D95C" w14:textId="77777777" w:rsidTr="00840BDD">
        <w:tc>
          <w:tcPr>
            <w:tcW w:w="3256" w:type="dxa"/>
            <w:shd w:val="clear" w:color="auto" w:fill="auto"/>
          </w:tcPr>
          <w:p w14:paraId="706BE916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ČAS TRAJANJA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</w:t>
            </w:r>
          </w:p>
          <w:p w14:paraId="76D9D83E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sezona 24/25</w:t>
            </w:r>
          </w:p>
        </w:tc>
        <w:tc>
          <w:tcPr>
            <w:tcW w:w="6520" w:type="dxa"/>
          </w:tcPr>
          <w:p w14:paraId="1E49A80E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49AB18EC" w14:textId="77777777" w:rsidTr="00840BDD">
        <w:tc>
          <w:tcPr>
            <w:tcW w:w="3256" w:type="dxa"/>
            <w:shd w:val="clear" w:color="auto" w:fill="auto"/>
          </w:tcPr>
          <w:p w14:paraId="7AF5A356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3C880816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43B41DA2" w14:textId="77777777" w:rsidTr="00B164C0">
        <w:tc>
          <w:tcPr>
            <w:tcW w:w="3256" w:type="dxa"/>
            <w:shd w:val="clear" w:color="auto" w:fill="auto"/>
          </w:tcPr>
          <w:p w14:paraId="05E408EC" w14:textId="269746D1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IMENA EKIPE</w:t>
            </w:r>
            <w:r w:rsidR="006A18F2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 KI SE UDELEŽUJE TEKMOVANJA</w:t>
            </w:r>
          </w:p>
          <w:p w14:paraId="082D6601" w14:textId="339841EB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0AEE88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576E4A4F" w14:textId="77777777" w:rsidTr="00B164C0">
        <w:tc>
          <w:tcPr>
            <w:tcW w:w="3256" w:type="dxa"/>
            <w:shd w:val="clear" w:color="auto" w:fill="auto"/>
          </w:tcPr>
          <w:p w14:paraId="654B4E34" w14:textId="2B07AA7F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</w:t>
            </w:r>
            <w:r w:rsidR="007E766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DATUMOV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TEKMOVANJA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 sezona 24/25</w:t>
            </w:r>
          </w:p>
        </w:tc>
        <w:tc>
          <w:tcPr>
            <w:tcW w:w="6520" w:type="dxa"/>
          </w:tcPr>
          <w:p w14:paraId="15040CDE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62378" w:rsidRPr="00B164C0" w14:paraId="7D5BFF9F" w14:textId="77777777" w:rsidTr="00B164C0">
        <w:tc>
          <w:tcPr>
            <w:tcW w:w="3256" w:type="dxa"/>
            <w:shd w:val="clear" w:color="auto" w:fill="auto"/>
          </w:tcPr>
          <w:p w14:paraId="6BDD8F61" w14:textId="15B2D584" w:rsidR="00662378" w:rsidRPr="00B164C0" w:rsidRDefault="00662378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(sezona </w:t>
            </w:r>
            <w:r w:rsidR="00FF046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4/25)</w:t>
            </w:r>
          </w:p>
        </w:tc>
        <w:tc>
          <w:tcPr>
            <w:tcW w:w="6520" w:type="dxa"/>
          </w:tcPr>
          <w:p w14:paraId="2DD27194" w14:textId="77777777" w:rsidR="00662378" w:rsidRPr="00B164C0" w:rsidRDefault="00662378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A18F2" w:rsidRPr="00B164C0" w14:paraId="506FDE27" w14:textId="77777777" w:rsidTr="00B164C0">
        <w:tc>
          <w:tcPr>
            <w:tcW w:w="3256" w:type="dxa"/>
            <w:shd w:val="clear" w:color="auto" w:fill="auto"/>
          </w:tcPr>
          <w:p w14:paraId="6AAD6299" w14:textId="77777777" w:rsidR="006A18F2" w:rsidRDefault="006A18F2" w:rsidP="00FF0462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KRAJA TEKMOVANJA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(sezona 24/25)</w:t>
            </w:r>
          </w:p>
          <w:p w14:paraId="3B0C25CA" w14:textId="3576908C" w:rsidR="00FF0462" w:rsidRPr="00B164C0" w:rsidRDefault="00FF0462" w:rsidP="00FF0462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C129876" w14:textId="77777777" w:rsidR="006A18F2" w:rsidRPr="00B164C0" w:rsidRDefault="006A18F2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3E6B3F14" w14:textId="330D56BE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260D0472" w14:textId="77777777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UDELEŽENCEV </w:t>
            </w:r>
          </w:p>
          <w:p w14:paraId="3D3E049E" w14:textId="10F0224A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 EKIPI (navedba števila športnikov, ki se bo udeležilo mednarodnega tekmovanja)</w:t>
            </w:r>
          </w:p>
        </w:tc>
        <w:tc>
          <w:tcPr>
            <w:tcW w:w="6520" w:type="dxa"/>
          </w:tcPr>
          <w:p w14:paraId="0F43E523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62E6452B" w14:textId="33619F50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335FB3A4" w14:textId="1090A87A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24/25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797B5817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044A2B0D" w14:textId="2E69A2D7" w:rsidTr="00B164C0">
        <w:trPr>
          <w:trHeight w:val="794"/>
        </w:trPr>
        <w:tc>
          <w:tcPr>
            <w:tcW w:w="3256" w:type="dxa"/>
            <w:shd w:val="clear" w:color="auto" w:fill="auto"/>
          </w:tcPr>
          <w:p w14:paraId="7D15FAB6" w14:textId="3F1CAD0A" w:rsidR="00866193" w:rsidRPr="00B164C0" w:rsidRDefault="00FF0462" w:rsidP="00FB341A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REZULTAT V  DOMAČEM TEKMOVANJU</w:t>
            </w:r>
            <w:r w:rsidR="00FB341A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- </w:t>
            </w:r>
            <w:r w:rsidR="00FB341A"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 w:rsid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23/24</w:t>
            </w:r>
          </w:p>
        </w:tc>
        <w:tc>
          <w:tcPr>
            <w:tcW w:w="6520" w:type="dxa"/>
          </w:tcPr>
          <w:p w14:paraId="4F401C84" w14:textId="77777777" w:rsidR="00866193" w:rsidRPr="00B164C0" w:rsidRDefault="00866193" w:rsidP="00FB341A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1BC930A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4F441E31" w14:textId="103A806D" w:rsidR="006A18F2" w:rsidRPr="00B164C0" w:rsidRDefault="006A18F2" w:rsidP="006A18F2">
      <w:pPr>
        <w:pStyle w:val="Odstavekseznam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164C0"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  <w:r w:rsidR="00E619E2">
        <w:rPr>
          <w:rFonts w:ascii="Calibri Light" w:hAnsi="Calibri Light" w:cs="Calibri Light"/>
        </w:rPr>
        <w:t xml:space="preserve"> </w:t>
      </w:r>
    </w:p>
    <w:p w14:paraId="51A60B67" w14:textId="77777777" w:rsidR="00E619E2" w:rsidRDefault="00E619E2" w:rsidP="00E619E2">
      <w:pPr>
        <w:rPr>
          <w:rFonts w:ascii="Calibri Light" w:hAnsi="Calibri Light" w:cs="Calibri Light"/>
          <w:b/>
          <w:szCs w:val="24"/>
        </w:rPr>
      </w:pPr>
    </w:p>
    <w:p w14:paraId="7ADB9E41" w14:textId="43D8078A" w:rsidR="006A18F2" w:rsidRDefault="00E619E2" w:rsidP="00E619E2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Opomba: v obrazec se navede že izvedena tekmovanja in napoved tekmovanj</w:t>
      </w:r>
    </w:p>
    <w:p w14:paraId="2B9D7C30" w14:textId="77777777" w:rsidR="00E619E2" w:rsidRPr="00B164C0" w:rsidRDefault="00E619E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6A1CD228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2A1BCE3A" w14:textId="20F48C37" w:rsidR="00691601" w:rsidRPr="00B164C0" w:rsidRDefault="00691601" w:rsidP="0069160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 xml:space="preserve">FINANČA KONSTRUKCIJA – samo stroški </w:t>
      </w:r>
      <w:r w:rsidR="00224AEB">
        <w:rPr>
          <w:rFonts w:ascii="Calibri Light" w:hAnsi="Calibri Light" w:cs="Calibri Light"/>
          <w:b/>
          <w:szCs w:val="24"/>
        </w:rPr>
        <w:t xml:space="preserve">mednarodnega </w:t>
      </w:r>
      <w:r w:rsidRPr="00B164C0">
        <w:rPr>
          <w:rFonts w:ascii="Calibri Light" w:hAnsi="Calibri Light" w:cs="Calibri Light"/>
          <w:b/>
          <w:szCs w:val="24"/>
        </w:rPr>
        <w:t>tekmovanj</w:t>
      </w:r>
      <w:r w:rsidR="00224AEB">
        <w:rPr>
          <w:rFonts w:ascii="Calibri Light" w:hAnsi="Calibri Light" w:cs="Calibri Light"/>
          <w:b/>
          <w:szCs w:val="24"/>
        </w:rPr>
        <w:t>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FB341A" w:rsidRPr="00B164C0" w14:paraId="4540C726" w14:textId="407058A4" w:rsidTr="00FB341A">
        <w:tc>
          <w:tcPr>
            <w:tcW w:w="4957" w:type="dxa"/>
            <w:shd w:val="clear" w:color="auto" w:fill="auto"/>
          </w:tcPr>
          <w:p w14:paraId="07C34963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394" w:type="dxa"/>
            <w:shd w:val="clear" w:color="auto" w:fill="auto"/>
          </w:tcPr>
          <w:p w14:paraId="69E304EC" w14:textId="22169B99" w:rsidR="00FB341A" w:rsidRPr="00B164C0" w:rsidRDefault="00FB341A" w:rsidP="00E619E2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letu 2024</w:t>
            </w:r>
            <w:r w:rsidR="00984D24">
              <w:rPr>
                <w:rFonts w:ascii="Calibri Light" w:hAnsi="Calibri Light" w:cs="Calibri Light"/>
                <w:b/>
                <w:szCs w:val="24"/>
              </w:rPr>
              <w:t xml:space="preserve"> (sezona 24/25)</w:t>
            </w:r>
          </w:p>
        </w:tc>
      </w:tr>
      <w:tr w:rsidR="00FB341A" w:rsidRPr="00B164C0" w14:paraId="3A3E1E80" w14:textId="38E7F656" w:rsidTr="00FB341A">
        <w:tc>
          <w:tcPr>
            <w:tcW w:w="4957" w:type="dxa"/>
            <w:shd w:val="clear" w:color="auto" w:fill="auto"/>
          </w:tcPr>
          <w:p w14:paraId="6124C87B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szCs w:val="24"/>
              </w:rPr>
              <w:t>Stroški: registracija športnikov, prijavnina na tekmovanja, prevozi na tekmovanja, najem dvoran, sodnikov, drugi stroški  (navesti):</w:t>
            </w:r>
          </w:p>
          <w:p w14:paraId="5B2C020E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257B817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FB341A" w:rsidRPr="00B164C0" w14:paraId="3839313E" w14:textId="3A982FF2" w:rsidTr="00FB341A">
        <w:tc>
          <w:tcPr>
            <w:tcW w:w="4957" w:type="dxa"/>
            <w:shd w:val="clear" w:color="auto" w:fill="auto"/>
          </w:tcPr>
          <w:p w14:paraId="7C24EDA9" w14:textId="1789D688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PRIHODKI – skupaj za kritje stroškov tekmovanja</w:t>
            </w:r>
          </w:p>
        </w:tc>
        <w:tc>
          <w:tcPr>
            <w:tcW w:w="4394" w:type="dxa"/>
            <w:shd w:val="clear" w:color="auto" w:fill="auto"/>
          </w:tcPr>
          <w:p w14:paraId="2FBE7271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0522E95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75EBC4C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_____________________________</w:t>
      </w:r>
    </w:p>
    <w:p w14:paraId="786A7597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Podpis odgovorne osebe</w:t>
      </w:r>
    </w:p>
    <w:p w14:paraId="272E14B9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DDDC238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F709CFC" w14:textId="77777777" w:rsidR="00691601" w:rsidRPr="00B164C0" w:rsidRDefault="00691601" w:rsidP="00691601">
      <w:pPr>
        <w:rPr>
          <w:rFonts w:ascii="Calibri Light" w:hAnsi="Calibri Light" w:cs="Calibri Light"/>
          <w:szCs w:val="24"/>
          <w:u w:val="single"/>
        </w:rPr>
      </w:pPr>
      <w:r w:rsidRPr="00B164C0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56D41250" w14:textId="320A9A1A" w:rsidR="00866193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Izpis panožne zveze o rezultatih </w:t>
      </w:r>
      <w:r w:rsidR="00224AEB">
        <w:rPr>
          <w:rFonts w:ascii="Calibri Light" w:hAnsi="Calibri Light" w:cs="Calibri Light"/>
          <w:szCs w:val="24"/>
        </w:rPr>
        <w:t xml:space="preserve">članske </w:t>
      </w:r>
      <w:r w:rsidRPr="00B164C0">
        <w:rPr>
          <w:rFonts w:ascii="Calibri Light" w:hAnsi="Calibri Light" w:cs="Calibri Light"/>
          <w:szCs w:val="24"/>
        </w:rPr>
        <w:t>ekipe za sezono</w:t>
      </w:r>
      <w:r w:rsidR="00691601" w:rsidRPr="00B164C0">
        <w:rPr>
          <w:rFonts w:ascii="Calibri Light" w:hAnsi="Calibri Light" w:cs="Calibri Light"/>
          <w:szCs w:val="24"/>
        </w:rPr>
        <w:t xml:space="preserve"> </w:t>
      </w:r>
      <w:r w:rsidR="00984D24">
        <w:rPr>
          <w:rFonts w:ascii="Calibri Light" w:hAnsi="Calibri Light" w:cs="Calibri Light"/>
          <w:szCs w:val="24"/>
        </w:rPr>
        <w:t>2023/24</w:t>
      </w:r>
    </w:p>
    <w:p w14:paraId="2CF573BC" w14:textId="24C46BB9" w:rsidR="006C49B2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Koledar </w:t>
      </w:r>
      <w:r w:rsidR="006C49B2" w:rsidRPr="00B164C0">
        <w:rPr>
          <w:rFonts w:ascii="Calibri Light" w:hAnsi="Calibri Light" w:cs="Calibri Light"/>
          <w:szCs w:val="24"/>
        </w:rPr>
        <w:t xml:space="preserve">tekmovanja </w:t>
      </w:r>
      <w:r w:rsidRPr="00B164C0">
        <w:rPr>
          <w:rFonts w:ascii="Calibri Light" w:hAnsi="Calibri Light" w:cs="Calibri Light"/>
          <w:szCs w:val="24"/>
        </w:rPr>
        <w:t>mednarodne panožne</w:t>
      </w:r>
      <w:r w:rsidR="00B164C0" w:rsidRPr="00B164C0">
        <w:rPr>
          <w:rFonts w:ascii="Calibri Light" w:hAnsi="Calibri Light" w:cs="Calibri Light"/>
          <w:szCs w:val="24"/>
        </w:rPr>
        <w:t xml:space="preserve"> športne</w:t>
      </w:r>
      <w:r w:rsidRPr="00B164C0">
        <w:rPr>
          <w:rFonts w:ascii="Calibri Light" w:hAnsi="Calibri Light" w:cs="Calibri Light"/>
          <w:szCs w:val="24"/>
        </w:rPr>
        <w:t xml:space="preserve"> zveze </w:t>
      </w:r>
      <w:r w:rsidR="006C49B2" w:rsidRPr="00B164C0">
        <w:rPr>
          <w:rFonts w:ascii="Calibri Light" w:hAnsi="Calibri Light" w:cs="Calibri Light"/>
          <w:szCs w:val="24"/>
        </w:rPr>
        <w:t>iz katerega je razvidno: vrsta tekmovanja, razpored tekem, kjer je razvidno tudi ime ekipe, ki se udeležuje tekmovanja</w:t>
      </w:r>
    </w:p>
    <w:p w14:paraId="6461B3A6" w14:textId="77777777" w:rsidR="006C49B2" w:rsidRPr="00B164C0" w:rsidRDefault="006C49B2" w:rsidP="006C49B2">
      <w:pPr>
        <w:rPr>
          <w:rFonts w:ascii="Calibri Light" w:hAnsi="Calibri Light" w:cs="Calibri Light"/>
          <w:szCs w:val="24"/>
        </w:rPr>
      </w:pPr>
    </w:p>
    <w:sectPr w:rsidR="006C49B2" w:rsidRPr="00B164C0" w:rsidSect="00B164C0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B346" w14:textId="77777777" w:rsidR="000A1A8C" w:rsidRDefault="00073E9A">
      <w:r>
        <w:separator/>
      </w:r>
    </w:p>
  </w:endnote>
  <w:endnote w:type="continuationSeparator" w:id="0">
    <w:p w14:paraId="0A61A5C3" w14:textId="77777777" w:rsidR="000A1A8C" w:rsidRDefault="000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36DC" w14:textId="77777777" w:rsidR="00B164C0" w:rsidRDefault="00B164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4EBF" w14:textId="77777777" w:rsidR="000A1A8C" w:rsidRDefault="00073E9A">
      <w:r>
        <w:separator/>
      </w:r>
    </w:p>
  </w:footnote>
  <w:footnote w:type="continuationSeparator" w:id="0">
    <w:p w14:paraId="3E407896" w14:textId="77777777" w:rsidR="000A1A8C" w:rsidRDefault="000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356256">
    <w:abstractNumId w:val="7"/>
  </w:num>
  <w:num w:numId="2" w16cid:durableId="1806317561">
    <w:abstractNumId w:val="2"/>
  </w:num>
  <w:num w:numId="3" w16cid:durableId="835270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068154">
    <w:abstractNumId w:val="0"/>
  </w:num>
  <w:num w:numId="5" w16cid:durableId="959651148">
    <w:abstractNumId w:val="4"/>
  </w:num>
  <w:num w:numId="6" w16cid:durableId="1090931817">
    <w:abstractNumId w:val="3"/>
  </w:num>
  <w:num w:numId="7" w16cid:durableId="539782839">
    <w:abstractNumId w:val="5"/>
  </w:num>
  <w:num w:numId="8" w16cid:durableId="756636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CF"/>
    <w:rsid w:val="00073E9A"/>
    <w:rsid w:val="00086714"/>
    <w:rsid w:val="000A1A8C"/>
    <w:rsid w:val="000B5B49"/>
    <w:rsid w:val="00224AEB"/>
    <w:rsid w:val="002B29A9"/>
    <w:rsid w:val="003E2871"/>
    <w:rsid w:val="00582D54"/>
    <w:rsid w:val="00645224"/>
    <w:rsid w:val="00662378"/>
    <w:rsid w:val="00691601"/>
    <w:rsid w:val="006A18F2"/>
    <w:rsid w:val="006A3319"/>
    <w:rsid w:val="006C49B2"/>
    <w:rsid w:val="007E7661"/>
    <w:rsid w:val="00866193"/>
    <w:rsid w:val="00984D24"/>
    <w:rsid w:val="009F04CF"/>
    <w:rsid w:val="00B164C0"/>
    <w:rsid w:val="00B93D76"/>
    <w:rsid w:val="00BB668F"/>
    <w:rsid w:val="00DA2446"/>
    <w:rsid w:val="00E619E2"/>
    <w:rsid w:val="00FB341A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7C0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9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Obcina Ajdovscina</cp:lastModifiedBy>
  <cp:revision>12</cp:revision>
  <cp:lastPrinted>2019-07-08T07:32:00Z</cp:lastPrinted>
  <dcterms:created xsi:type="dcterms:W3CDTF">2019-05-29T13:14:00Z</dcterms:created>
  <dcterms:modified xsi:type="dcterms:W3CDTF">2024-10-14T08:04:00Z</dcterms:modified>
</cp:coreProperties>
</file>