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09" w:rsidRPr="00AA0009" w:rsidRDefault="00AA0009" w:rsidP="00AA0009">
      <w:pPr>
        <w:pStyle w:val="Naslov2"/>
        <w:numPr>
          <w:ilvl w:val="1"/>
          <w:numId w:val="28"/>
        </w:numPr>
        <w:rPr>
          <w:sz w:val="22"/>
          <w:szCs w:val="22"/>
        </w:rPr>
      </w:pPr>
      <w:bookmarkStart w:id="0" w:name="_Toc14962782"/>
      <w:bookmarkStart w:id="1" w:name="_Toc13482363"/>
      <w:r w:rsidRPr="00AA0009">
        <w:rPr>
          <w:sz w:val="22"/>
          <w:szCs w:val="22"/>
        </w:rPr>
        <w:t>Obrazec »Kontakt«</w:t>
      </w:r>
      <w:bookmarkEnd w:id="0"/>
      <w:r w:rsidRPr="00AA0009">
        <w:rPr>
          <w:sz w:val="22"/>
          <w:szCs w:val="22"/>
        </w:rPr>
        <w:t xml:space="preserve"> </w:t>
      </w:r>
      <w:bookmarkEnd w:id="1"/>
    </w:p>
    <w:tbl>
      <w:tblPr>
        <w:tblStyle w:val="Tabelamrea"/>
        <w:tblW w:w="0" w:type="auto"/>
        <w:jc w:val="right"/>
        <w:tblLook w:val="04A0" w:firstRow="1" w:lastRow="0" w:firstColumn="1" w:lastColumn="0" w:noHBand="0" w:noVBand="1"/>
      </w:tblPr>
      <w:tblGrid>
        <w:gridCol w:w="2830"/>
      </w:tblGrid>
      <w:tr w:rsidR="00AA0009" w:rsidRPr="00AA0009" w:rsidTr="00CF6433">
        <w:trPr>
          <w:trHeight w:val="774"/>
          <w:jc w:val="right"/>
        </w:trPr>
        <w:tc>
          <w:tcPr>
            <w:tcW w:w="2830" w:type="dxa"/>
          </w:tcPr>
          <w:p w:rsidR="00AA0009" w:rsidRPr="00AA0009" w:rsidRDefault="00AA0009" w:rsidP="00CF6433">
            <w:pPr>
              <w:rPr>
                <w:rFonts w:ascii="Arial" w:hAnsi="Arial" w:cs="Arial"/>
              </w:rPr>
            </w:pPr>
            <w:r w:rsidRPr="00AA0009">
              <w:rPr>
                <w:rFonts w:ascii="Arial" w:hAnsi="Arial" w:cs="Arial"/>
              </w:rPr>
              <w:t>Šifra natečajnega elaborata</w:t>
            </w:r>
          </w:p>
        </w:tc>
      </w:tr>
    </w:tbl>
    <w:p w:rsidR="00AA0009" w:rsidRPr="00AA0009" w:rsidRDefault="00AA0009" w:rsidP="00AA0009">
      <w:pPr>
        <w:rPr>
          <w:rFonts w:cs="Arial"/>
        </w:rPr>
      </w:pPr>
    </w:p>
    <w:p w:rsidR="00AA0009" w:rsidRPr="00AA0009" w:rsidRDefault="00AA0009" w:rsidP="00AA0009">
      <w:pPr>
        <w:rPr>
          <w:rFonts w:cs="Arial"/>
        </w:rPr>
      </w:pPr>
      <w:r w:rsidRPr="00AA0009">
        <w:rPr>
          <w:rFonts w:cs="Arial"/>
          <w:b/>
          <w:u w:val="single"/>
        </w:rPr>
        <w:t>Navodilo:</w:t>
      </w:r>
      <w:r w:rsidRPr="00AA0009">
        <w:rPr>
          <w:rFonts w:cs="Arial"/>
        </w:rPr>
        <w:t xml:space="preserve"> obrazec se vloži v fizični obliki v omot/paket v zaprti kuverti ''KONTAKT''</w:t>
      </w:r>
    </w:p>
    <w:p w:rsidR="00AA0009" w:rsidRPr="00AA0009" w:rsidRDefault="00AA0009" w:rsidP="00AA0009">
      <w:pPr>
        <w:rPr>
          <w:rFonts w:cs="Arial"/>
        </w:rPr>
      </w:pPr>
    </w:p>
    <w:p w:rsidR="00AA0009" w:rsidRPr="00AA0009" w:rsidRDefault="00AA0009" w:rsidP="00AA0009">
      <w:pPr>
        <w:rPr>
          <w:rFonts w:cs="Arial"/>
        </w:rPr>
      </w:pPr>
    </w:p>
    <w:p w:rsidR="00AA0009" w:rsidRPr="00AA0009" w:rsidRDefault="00AA0009" w:rsidP="00AA0009">
      <w:pPr>
        <w:jc w:val="center"/>
        <w:rPr>
          <w:rFonts w:cs="Arial"/>
          <w:b/>
          <w:sz w:val="24"/>
          <w:szCs w:val="24"/>
        </w:rPr>
      </w:pPr>
      <w:r w:rsidRPr="00AA0009">
        <w:rPr>
          <w:rFonts w:cs="Arial"/>
          <w:b/>
          <w:sz w:val="24"/>
          <w:szCs w:val="24"/>
        </w:rPr>
        <w:t xml:space="preserve">Izdelava natečajne rešitve in projektne dokumentacije za objekt Vrtec Police Ajdovščina </w:t>
      </w:r>
    </w:p>
    <w:p w:rsidR="00AA0009" w:rsidRPr="00AA0009" w:rsidRDefault="00AA0009" w:rsidP="00AA0009">
      <w:pPr>
        <w:rPr>
          <w:rFonts w:cs="Arial"/>
        </w:rPr>
      </w:pPr>
    </w:p>
    <w:p w:rsidR="00AA0009" w:rsidRPr="00AA0009" w:rsidRDefault="00AA0009" w:rsidP="00AA0009">
      <w:pPr>
        <w:jc w:val="both"/>
        <w:rPr>
          <w:rFonts w:cs="Arial"/>
        </w:rPr>
      </w:pPr>
      <w:r w:rsidRPr="00AA0009">
        <w:rPr>
          <w:rFonts w:cs="Arial"/>
        </w:rPr>
        <w:t>Kot »kontakt« se navede samo ena pooblaščena fizična oseba za kontakt (če bo potreben).</w:t>
      </w:r>
    </w:p>
    <w:p w:rsidR="00AA0009" w:rsidRPr="00AA0009" w:rsidRDefault="00AA0009" w:rsidP="00AA0009">
      <w:pPr>
        <w:rPr>
          <w:rFonts w:cs="Arial"/>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256"/>
        <w:gridCol w:w="6237"/>
      </w:tblGrid>
      <w:tr w:rsidR="00AA0009" w:rsidRPr="00AA0009" w:rsidTr="00CF6433">
        <w:trPr>
          <w:trHeight w:val="700"/>
        </w:trPr>
        <w:tc>
          <w:tcPr>
            <w:tcW w:w="3256" w:type="dxa"/>
            <w:shd w:val="clear" w:color="auto" w:fill="auto"/>
          </w:tcPr>
          <w:p w:rsidR="00AA0009" w:rsidRPr="00AA0009" w:rsidRDefault="00AA0009" w:rsidP="00CF6433">
            <w:pPr>
              <w:rPr>
                <w:rFonts w:cs="Arial"/>
              </w:rPr>
            </w:pPr>
            <w:r w:rsidRPr="00AA0009">
              <w:rPr>
                <w:rFonts w:cs="Arial"/>
              </w:rPr>
              <w:t xml:space="preserve">Ime in priimek pooblaščene fizične osebe  </w:t>
            </w:r>
          </w:p>
        </w:tc>
        <w:tc>
          <w:tcPr>
            <w:tcW w:w="6237" w:type="dxa"/>
            <w:shd w:val="clear" w:color="auto" w:fill="auto"/>
          </w:tcPr>
          <w:p w:rsidR="00AA0009" w:rsidRPr="00AA0009" w:rsidRDefault="00AA0009" w:rsidP="00CF6433">
            <w:pPr>
              <w:rPr>
                <w:rFonts w:cs="Arial"/>
              </w:rPr>
            </w:pPr>
          </w:p>
          <w:p w:rsidR="00AA0009" w:rsidRPr="00AA0009" w:rsidRDefault="00AA0009" w:rsidP="00CF6433">
            <w:pPr>
              <w:rPr>
                <w:rFonts w:cs="Arial"/>
              </w:rPr>
            </w:pPr>
          </w:p>
        </w:tc>
      </w:tr>
      <w:tr w:rsidR="00AA0009" w:rsidRPr="00AA0009" w:rsidTr="00CF6433">
        <w:trPr>
          <w:trHeight w:val="700"/>
        </w:trPr>
        <w:tc>
          <w:tcPr>
            <w:tcW w:w="3256" w:type="dxa"/>
            <w:shd w:val="clear" w:color="auto" w:fill="auto"/>
          </w:tcPr>
          <w:p w:rsidR="00AA0009" w:rsidRPr="00AA0009" w:rsidRDefault="00AA0009" w:rsidP="00CF6433">
            <w:pPr>
              <w:rPr>
                <w:rFonts w:cs="Arial"/>
              </w:rPr>
            </w:pPr>
            <w:r w:rsidRPr="00AA0009">
              <w:rPr>
                <w:rFonts w:cs="Arial"/>
              </w:rPr>
              <w:t>Poštni naslov za pošiljanje pošiljk</w:t>
            </w:r>
          </w:p>
        </w:tc>
        <w:tc>
          <w:tcPr>
            <w:tcW w:w="6237" w:type="dxa"/>
            <w:shd w:val="clear" w:color="auto" w:fill="auto"/>
          </w:tcPr>
          <w:p w:rsidR="00AA0009" w:rsidRPr="00AA0009" w:rsidRDefault="00AA0009" w:rsidP="00CF6433">
            <w:pPr>
              <w:rPr>
                <w:rFonts w:cs="Arial"/>
              </w:rPr>
            </w:pPr>
          </w:p>
          <w:p w:rsidR="00AA0009" w:rsidRPr="00AA0009" w:rsidRDefault="00AA0009" w:rsidP="00CF6433">
            <w:pPr>
              <w:rPr>
                <w:rFonts w:cs="Arial"/>
              </w:rPr>
            </w:pPr>
          </w:p>
        </w:tc>
      </w:tr>
      <w:tr w:rsidR="00AA0009" w:rsidRPr="00AA0009" w:rsidTr="00CF6433">
        <w:trPr>
          <w:trHeight w:val="700"/>
        </w:trPr>
        <w:tc>
          <w:tcPr>
            <w:tcW w:w="3256" w:type="dxa"/>
            <w:shd w:val="clear" w:color="auto" w:fill="auto"/>
          </w:tcPr>
          <w:p w:rsidR="00AA0009" w:rsidRPr="00AA0009" w:rsidRDefault="00AA0009" w:rsidP="00CF6433">
            <w:pPr>
              <w:rPr>
                <w:rFonts w:cs="Arial"/>
              </w:rPr>
            </w:pPr>
            <w:r w:rsidRPr="00AA0009">
              <w:rPr>
                <w:rFonts w:cs="Arial"/>
              </w:rPr>
              <w:t xml:space="preserve">Telefon in gsm  </w:t>
            </w:r>
          </w:p>
          <w:p w:rsidR="00AA0009" w:rsidRPr="00AA0009" w:rsidRDefault="00AA0009" w:rsidP="00CF6433">
            <w:pPr>
              <w:rPr>
                <w:rFonts w:cs="Arial"/>
              </w:rPr>
            </w:pPr>
          </w:p>
        </w:tc>
        <w:tc>
          <w:tcPr>
            <w:tcW w:w="6237" w:type="dxa"/>
            <w:shd w:val="clear" w:color="auto" w:fill="auto"/>
          </w:tcPr>
          <w:p w:rsidR="00AA0009" w:rsidRPr="00AA0009" w:rsidRDefault="00AA0009" w:rsidP="00CF6433">
            <w:pPr>
              <w:rPr>
                <w:rFonts w:cs="Arial"/>
              </w:rPr>
            </w:pPr>
          </w:p>
        </w:tc>
      </w:tr>
      <w:tr w:rsidR="00AA0009" w:rsidRPr="00AA0009" w:rsidTr="00CF6433">
        <w:trPr>
          <w:trHeight w:val="700"/>
        </w:trPr>
        <w:tc>
          <w:tcPr>
            <w:tcW w:w="3256" w:type="dxa"/>
            <w:shd w:val="clear" w:color="auto" w:fill="auto"/>
          </w:tcPr>
          <w:p w:rsidR="00AA0009" w:rsidRPr="00AA0009" w:rsidRDefault="00AA0009" w:rsidP="00CF6433">
            <w:pPr>
              <w:rPr>
                <w:rFonts w:cs="Arial"/>
              </w:rPr>
            </w:pPr>
            <w:r w:rsidRPr="00AA0009">
              <w:rPr>
                <w:rFonts w:cs="Arial"/>
              </w:rPr>
              <w:t>Elektronski naslov</w:t>
            </w:r>
          </w:p>
        </w:tc>
        <w:tc>
          <w:tcPr>
            <w:tcW w:w="6237" w:type="dxa"/>
            <w:shd w:val="clear" w:color="auto" w:fill="auto"/>
          </w:tcPr>
          <w:p w:rsidR="00AA0009" w:rsidRPr="00AA0009" w:rsidRDefault="00AA0009" w:rsidP="00CF6433">
            <w:pPr>
              <w:rPr>
                <w:rFonts w:cs="Arial"/>
              </w:rPr>
            </w:pPr>
          </w:p>
          <w:p w:rsidR="00AA0009" w:rsidRPr="00AA0009" w:rsidRDefault="00AA0009" w:rsidP="00CF6433">
            <w:pPr>
              <w:rPr>
                <w:rFonts w:cs="Arial"/>
              </w:rPr>
            </w:pPr>
          </w:p>
        </w:tc>
      </w:tr>
    </w:tbl>
    <w:p w:rsidR="00AA0009" w:rsidRPr="00AA0009" w:rsidRDefault="00AA0009" w:rsidP="00AA0009">
      <w:pPr>
        <w:rPr>
          <w:rFonts w:cs="Arial"/>
        </w:rPr>
      </w:pPr>
    </w:p>
    <w:p w:rsidR="00AA0009" w:rsidRPr="00AA0009" w:rsidRDefault="00AA0009" w:rsidP="00AA0009">
      <w:pPr>
        <w:jc w:val="both"/>
        <w:rPr>
          <w:rFonts w:cs="Arial"/>
        </w:rPr>
      </w:pPr>
      <w:r w:rsidRPr="00AA0009">
        <w:rPr>
          <w:rFonts w:cs="Arial"/>
        </w:rPr>
        <w:t xml:space="preserve">Komisija lahko v fazi ocenjevanja ponudnike povabi na pojasnitev kateregakoli vidika natečajne rešitve, pri čemer mora v celoti zagotoviti spoštovanje anonimnosti. </w:t>
      </w:r>
    </w:p>
    <w:p w:rsidR="00AA0009" w:rsidRPr="00AA0009" w:rsidRDefault="00AA0009" w:rsidP="00AA0009">
      <w:pPr>
        <w:jc w:val="both"/>
        <w:rPr>
          <w:rFonts w:cs="Arial"/>
        </w:rPr>
      </w:pPr>
      <w:r w:rsidRPr="00AA0009">
        <w:rPr>
          <w:rFonts w:cs="Arial"/>
        </w:rPr>
        <w:t xml:space="preserve">Pridobivanje pojasnil mora potekati le v pisni obliki in preko imenovanih pooblaščencev, določenih v tem obrazcu. </w:t>
      </w:r>
    </w:p>
    <w:p w:rsidR="00AA0009" w:rsidRPr="00AA0009" w:rsidRDefault="00AA0009" w:rsidP="00AA0009">
      <w:pPr>
        <w:jc w:val="both"/>
        <w:rPr>
          <w:rFonts w:cs="Arial"/>
        </w:rPr>
      </w:pPr>
      <w:r w:rsidRPr="00AA0009">
        <w:rPr>
          <w:rFonts w:cs="Arial"/>
        </w:rPr>
        <w:t>Naročnik opozarja, da mora biti pooblaščena kontaktna oseba na voljo in dosegljiva za komunikacijo v  obdobju med 17. in 20. 9. 2019.</w:t>
      </w:r>
    </w:p>
    <w:p w:rsidR="00AA0009" w:rsidRPr="00AA0009" w:rsidRDefault="00AA0009" w:rsidP="00AA0009">
      <w:pPr>
        <w:jc w:val="both"/>
        <w:rPr>
          <w:rFonts w:cs="Arial"/>
          <w:b/>
        </w:rPr>
      </w:pPr>
      <w:r w:rsidRPr="00AA0009">
        <w:rPr>
          <w:rFonts w:cs="Arial"/>
          <w:b/>
        </w:rPr>
        <w:t xml:space="preserve">Naslov in ime ter priimek pooblaščene kontaktne osebe naj ne izdaja imena avtorja, sicer bo natečajni elaborat in ponudba izključen iz postopka oddaje javnega naročila kot nedopusten! </w:t>
      </w:r>
    </w:p>
    <w:p w:rsidR="00AA0009" w:rsidRPr="00AA0009" w:rsidRDefault="00AA0009" w:rsidP="00AA0009">
      <w:pPr>
        <w:rPr>
          <w:rFonts w:cs="Arial"/>
        </w:rPr>
      </w:pPr>
    </w:p>
    <w:tbl>
      <w:tblPr>
        <w:tblW w:w="9385" w:type="dxa"/>
        <w:tblInd w:w="108" w:type="dxa"/>
        <w:tblBorders>
          <w:top w:val="dotDash" w:sz="4" w:space="0" w:color="B2A1C7"/>
          <w:left w:val="dotDash" w:sz="4" w:space="0" w:color="B2A1C7"/>
          <w:bottom w:val="dotDash" w:sz="4" w:space="0" w:color="B2A1C7"/>
          <w:right w:val="dotDash" w:sz="4" w:space="0" w:color="B2A1C7"/>
          <w:insideH w:val="dotDash" w:sz="4" w:space="0" w:color="B2A1C7"/>
          <w:insideV w:val="dotDash" w:sz="4" w:space="0" w:color="B2A1C7"/>
        </w:tblBorders>
        <w:tblLook w:val="00A0" w:firstRow="1" w:lastRow="0" w:firstColumn="1" w:lastColumn="0" w:noHBand="0" w:noVBand="0"/>
      </w:tblPr>
      <w:tblGrid>
        <w:gridCol w:w="2722"/>
        <w:gridCol w:w="2410"/>
        <w:gridCol w:w="4253"/>
      </w:tblGrid>
      <w:tr w:rsidR="00AA0009" w:rsidRPr="00AA0009" w:rsidTr="00CF6433">
        <w:trPr>
          <w:trHeight w:val="737"/>
        </w:trPr>
        <w:tc>
          <w:tcPr>
            <w:tcW w:w="2722" w:type="dxa"/>
          </w:tcPr>
          <w:p w:rsidR="00AA0009" w:rsidRPr="00AA0009" w:rsidRDefault="00AA0009" w:rsidP="00CF6433">
            <w:pPr>
              <w:rPr>
                <w:rFonts w:cs="Arial"/>
              </w:rPr>
            </w:pPr>
            <w:r w:rsidRPr="00AA0009">
              <w:rPr>
                <w:rFonts w:cs="Arial"/>
              </w:rPr>
              <w:t>Kraj</w:t>
            </w:r>
          </w:p>
        </w:tc>
        <w:tc>
          <w:tcPr>
            <w:tcW w:w="2410" w:type="dxa"/>
            <w:vMerge w:val="restart"/>
          </w:tcPr>
          <w:p w:rsidR="00AA0009" w:rsidRPr="00AA0009" w:rsidRDefault="00AA0009" w:rsidP="00CF6433">
            <w:pPr>
              <w:rPr>
                <w:rFonts w:cs="Arial"/>
              </w:rPr>
            </w:pPr>
            <w:r w:rsidRPr="00AA0009">
              <w:rPr>
                <w:rFonts w:cs="Arial"/>
              </w:rPr>
              <w:t xml:space="preserve"> </w:t>
            </w:r>
          </w:p>
        </w:tc>
        <w:tc>
          <w:tcPr>
            <w:tcW w:w="4253" w:type="dxa"/>
            <w:vMerge w:val="restart"/>
          </w:tcPr>
          <w:p w:rsidR="00AA0009" w:rsidRPr="00AA0009" w:rsidRDefault="00AA0009" w:rsidP="00CF6433">
            <w:pPr>
              <w:rPr>
                <w:rFonts w:cs="Arial"/>
              </w:rPr>
            </w:pPr>
          </w:p>
          <w:p w:rsidR="00AA0009" w:rsidRPr="00AA0009" w:rsidRDefault="00AA0009" w:rsidP="00CF6433">
            <w:pPr>
              <w:jc w:val="center"/>
              <w:rPr>
                <w:rFonts w:cs="Arial"/>
              </w:rPr>
            </w:pPr>
            <w:r w:rsidRPr="00AA0009">
              <w:rPr>
                <w:rFonts w:cs="Arial"/>
              </w:rPr>
              <w:t>ime in priimek ter podpis</w:t>
            </w:r>
          </w:p>
          <w:p w:rsidR="00AA0009" w:rsidRPr="00AA0009" w:rsidRDefault="00AA0009" w:rsidP="00CF6433">
            <w:pPr>
              <w:jc w:val="center"/>
              <w:rPr>
                <w:rFonts w:cs="Arial"/>
              </w:rPr>
            </w:pPr>
            <w:r w:rsidRPr="00AA0009">
              <w:rPr>
                <w:rFonts w:cs="Arial"/>
              </w:rPr>
              <w:t>pooblaščene kontaktne osebe</w:t>
            </w:r>
          </w:p>
        </w:tc>
      </w:tr>
      <w:tr w:rsidR="00AA0009" w:rsidRPr="00AA0009" w:rsidTr="00CF6433">
        <w:trPr>
          <w:trHeight w:val="737"/>
        </w:trPr>
        <w:tc>
          <w:tcPr>
            <w:tcW w:w="2722" w:type="dxa"/>
          </w:tcPr>
          <w:p w:rsidR="00AA0009" w:rsidRPr="00AA0009" w:rsidRDefault="00AA0009" w:rsidP="00CF6433">
            <w:pPr>
              <w:rPr>
                <w:rFonts w:cs="Arial"/>
              </w:rPr>
            </w:pPr>
            <w:r w:rsidRPr="00AA0009">
              <w:rPr>
                <w:rFonts w:cs="Arial"/>
              </w:rPr>
              <w:t>Datum</w:t>
            </w:r>
          </w:p>
          <w:p w:rsidR="00AA0009" w:rsidRPr="00AA0009" w:rsidRDefault="00AA0009" w:rsidP="00CF6433">
            <w:pPr>
              <w:rPr>
                <w:rFonts w:cs="Arial"/>
              </w:rPr>
            </w:pPr>
          </w:p>
        </w:tc>
        <w:tc>
          <w:tcPr>
            <w:tcW w:w="2410" w:type="dxa"/>
            <w:vMerge/>
            <w:vAlign w:val="bottom"/>
          </w:tcPr>
          <w:p w:rsidR="00AA0009" w:rsidRPr="00AA0009" w:rsidRDefault="00AA0009" w:rsidP="00CF6433">
            <w:pPr>
              <w:rPr>
                <w:rFonts w:cs="Arial"/>
              </w:rPr>
            </w:pPr>
          </w:p>
        </w:tc>
        <w:tc>
          <w:tcPr>
            <w:tcW w:w="4253" w:type="dxa"/>
            <w:vMerge/>
            <w:shd w:val="pct10" w:color="auto" w:fill="auto"/>
            <w:vAlign w:val="bottom"/>
          </w:tcPr>
          <w:p w:rsidR="00AA0009" w:rsidRPr="00AA0009" w:rsidRDefault="00AA0009" w:rsidP="00CF6433">
            <w:pPr>
              <w:rPr>
                <w:rFonts w:cs="Arial"/>
              </w:rPr>
            </w:pPr>
          </w:p>
        </w:tc>
      </w:tr>
    </w:tbl>
    <w:p w:rsidR="00AA0009" w:rsidRPr="00AA0009" w:rsidRDefault="00AA0009" w:rsidP="00AA0009">
      <w:pPr>
        <w:pStyle w:val="BESEDILO"/>
        <w:jc w:val="left"/>
        <w:rPr>
          <w:rFonts w:cs="Arial"/>
          <w:b/>
          <w:kern w:val="0"/>
          <w:lang w:eastAsia="sl-SI"/>
        </w:rPr>
      </w:pPr>
    </w:p>
    <w:p w:rsidR="00AA0009" w:rsidRPr="00AA0009" w:rsidRDefault="00AA0009" w:rsidP="00AA0009">
      <w:pPr>
        <w:rPr>
          <w:rFonts w:eastAsia="Calibri" w:cs="Arial"/>
          <w:b/>
          <w:bCs/>
          <w:highlight w:val="lightGray"/>
        </w:rPr>
      </w:pPr>
      <w:r w:rsidRPr="00AA0009">
        <w:rPr>
          <w:rFonts w:cs="Arial"/>
          <w:highlight w:val="lightGray"/>
        </w:rPr>
        <w:br w:type="page"/>
      </w:r>
    </w:p>
    <w:p w:rsidR="00AA0009" w:rsidRPr="00AA0009" w:rsidRDefault="00AA0009" w:rsidP="00AA0009">
      <w:pPr>
        <w:pStyle w:val="Naslov2"/>
        <w:numPr>
          <w:ilvl w:val="1"/>
          <w:numId w:val="28"/>
        </w:numPr>
        <w:rPr>
          <w:sz w:val="22"/>
          <w:szCs w:val="22"/>
          <w:lang w:eastAsia="en-US"/>
        </w:rPr>
      </w:pPr>
      <w:bookmarkStart w:id="2" w:name="_Toc14962783"/>
      <w:r w:rsidRPr="00AA0009">
        <w:rPr>
          <w:sz w:val="22"/>
          <w:szCs w:val="22"/>
        </w:rPr>
        <w:lastRenderedPageBreak/>
        <w:t>Obrazec Predračun/Ponudba</w:t>
      </w:r>
      <w:bookmarkEnd w:id="2"/>
    </w:p>
    <w:p w:rsidR="00AA0009" w:rsidRPr="00AA0009" w:rsidRDefault="00AA0009" w:rsidP="00AA0009">
      <w:pPr>
        <w:rPr>
          <w:rFonts w:cs="Arial"/>
        </w:rPr>
      </w:pPr>
      <w:r w:rsidRPr="00AA0009">
        <w:rPr>
          <w:rFonts w:cs="Arial"/>
        </w:rPr>
        <w:t xml:space="preserve"> </w:t>
      </w:r>
    </w:p>
    <w:tbl>
      <w:tblPr>
        <w:tblStyle w:val="Tabelamrea"/>
        <w:tblW w:w="0" w:type="auto"/>
        <w:jc w:val="right"/>
        <w:tblLook w:val="04A0" w:firstRow="1" w:lastRow="0" w:firstColumn="1" w:lastColumn="0" w:noHBand="0" w:noVBand="1"/>
      </w:tblPr>
      <w:tblGrid>
        <w:gridCol w:w="2830"/>
      </w:tblGrid>
      <w:tr w:rsidR="00AA0009" w:rsidRPr="00AA0009" w:rsidTr="00CF6433">
        <w:trPr>
          <w:trHeight w:val="774"/>
          <w:jc w:val="right"/>
        </w:trPr>
        <w:tc>
          <w:tcPr>
            <w:tcW w:w="2830" w:type="dxa"/>
          </w:tcPr>
          <w:p w:rsidR="00AA0009" w:rsidRPr="00AA0009" w:rsidRDefault="00AA0009" w:rsidP="00CF6433">
            <w:pPr>
              <w:rPr>
                <w:rFonts w:ascii="Arial" w:hAnsi="Arial" w:cs="Arial"/>
              </w:rPr>
            </w:pPr>
            <w:bookmarkStart w:id="3" w:name="_GoBack"/>
            <w:r w:rsidRPr="00AA0009">
              <w:rPr>
                <w:rFonts w:ascii="Arial" w:hAnsi="Arial" w:cs="Arial"/>
              </w:rPr>
              <w:t>Šifra natečajnega elaborata</w:t>
            </w:r>
          </w:p>
        </w:tc>
      </w:tr>
      <w:bookmarkEnd w:id="3"/>
    </w:tbl>
    <w:p w:rsidR="00AA0009" w:rsidRPr="00AA0009" w:rsidRDefault="00AA0009" w:rsidP="00AA0009">
      <w:pPr>
        <w:rPr>
          <w:rFonts w:cs="Arial"/>
          <w:b/>
          <w:u w:val="single"/>
        </w:rPr>
      </w:pPr>
    </w:p>
    <w:p w:rsidR="00AA0009" w:rsidRPr="00AA0009" w:rsidRDefault="00AA0009" w:rsidP="00AA0009">
      <w:pPr>
        <w:rPr>
          <w:rFonts w:cs="Arial"/>
        </w:rPr>
      </w:pPr>
      <w:r w:rsidRPr="00AA0009">
        <w:rPr>
          <w:rFonts w:cs="Arial"/>
          <w:b/>
          <w:u w:val="single"/>
        </w:rPr>
        <w:t>Navodilo:</w:t>
      </w:r>
      <w:r w:rsidRPr="00AA0009">
        <w:rPr>
          <w:rFonts w:cs="Arial"/>
        </w:rPr>
        <w:t xml:space="preserve"> Obrazec je potrebno predložiti v fizični in elektronski obliki, in sicer:</w:t>
      </w:r>
    </w:p>
    <w:p w:rsidR="00AA0009" w:rsidRPr="00AA0009" w:rsidRDefault="00AA0009" w:rsidP="00AA0009">
      <w:pPr>
        <w:pStyle w:val="Odstavekseznama"/>
        <w:numPr>
          <w:ilvl w:val="0"/>
          <w:numId w:val="19"/>
        </w:numPr>
      </w:pPr>
      <w:r w:rsidRPr="00AA0009">
        <w:t>V fizični obliki: v tem obrazcu je potrebno izpolniti le ponudbene cenovne vrednosti za vse postavke, ki so navedene v Specifikaciji ponudbe. Anonimna ponudba se vloži v omot/paket na koncu besedilnega dela Mape A3;</w:t>
      </w:r>
    </w:p>
    <w:p w:rsidR="00AA0009" w:rsidRPr="00AA0009" w:rsidRDefault="00AA0009" w:rsidP="00AA0009">
      <w:pPr>
        <w:pStyle w:val="Odstavekseznama"/>
        <w:numPr>
          <w:ilvl w:val="0"/>
          <w:numId w:val="19"/>
        </w:numPr>
      </w:pPr>
      <w:r w:rsidRPr="00AA0009">
        <w:t>V elektronski obliki: potrebno je predložiti v celoti izpolnjen in podpisan, ter po potrebi ožigosan obrazec, ki se odda v informacijskem sistemu e-JN v razdelek »Predračun«.</w:t>
      </w:r>
    </w:p>
    <w:p w:rsidR="00AA0009" w:rsidRPr="00AA0009" w:rsidRDefault="00AA0009" w:rsidP="00AA0009">
      <w:pPr>
        <w:jc w:val="both"/>
        <w:rPr>
          <w:rFonts w:cs="Arial"/>
          <w:b/>
        </w:rPr>
      </w:pPr>
    </w:p>
    <w:p w:rsidR="00AA0009" w:rsidRPr="00AA0009" w:rsidRDefault="00AA0009" w:rsidP="00AA0009">
      <w:pPr>
        <w:jc w:val="both"/>
        <w:rPr>
          <w:rFonts w:cs="Arial"/>
          <w:b/>
        </w:rPr>
      </w:pPr>
      <w:r w:rsidRPr="00AA0009">
        <w:rPr>
          <w:rFonts w:cs="Arial"/>
          <w:b/>
        </w:rPr>
        <w:t>V primeru odstopanj ali razlik v postavkah Specifikacije ponudbe na obrazcu v fizični in elektronski obliki bo naročnik udeleženca natečaja oziroma ponudnika izključil iz postopka ocenjevanja natečajnega elaborata in oddaje javnega naročila!</w:t>
      </w:r>
    </w:p>
    <w:p w:rsidR="00AA0009" w:rsidRPr="00AA0009" w:rsidRDefault="00AA0009" w:rsidP="00AA0009">
      <w:pPr>
        <w:pStyle w:val="Default"/>
        <w:jc w:val="center"/>
        <w:rPr>
          <w:b/>
          <w:bCs/>
          <w:color w:val="auto"/>
          <w:sz w:val="22"/>
          <w:szCs w:val="22"/>
        </w:rPr>
      </w:pPr>
    </w:p>
    <w:p w:rsidR="00AA0009" w:rsidRPr="00AA0009" w:rsidRDefault="00AA0009" w:rsidP="00AA0009">
      <w:pPr>
        <w:pStyle w:val="Default"/>
        <w:jc w:val="center"/>
        <w:rPr>
          <w:b/>
          <w:bCs/>
          <w:color w:val="auto"/>
        </w:rPr>
      </w:pPr>
      <w:r w:rsidRPr="00AA0009">
        <w:rPr>
          <w:b/>
          <w:bCs/>
          <w:color w:val="auto"/>
        </w:rPr>
        <w:t xml:space="preserve">Ponudba za  </w:t>
      </w:r>
    </w:p>
    <w:p w:rsidR="00AA0009" w:rsidRPr="00AA0009" w:rsidRDefault="00AA0009" w:rsidP="00AA0009">
      <w:pPr>
        <w:pStyle w:val="Default"/>
        <w:jc w:val="center"/>
        <w:rPr>
          <w:b/>
          <w:bCs/>
          <w:color w:val="auto"/>
        </w:rPr>
      </w:pPr>
      <w:r w:rsidRPr="00AA0009">
        <w:rPr>
          <w:b/>
        </w:rPr>
        <w:t>izdelavo natečajne rešitve in projektne dokumentacije za objekt Vrtec Police Ajdovščina</w:t>
      </w:r>
    </w:p>
    <w:p w:rsidR="00AA0009" w:rsidRPr="00AA0009" w:rsidRDefault="00AA0009" w:rsidP="00AA0009">
      <w:pPr>
        <w:pStyle w:val="Default"/>
        <w:jc w:val="center"/>
        <w:rPr>
          <w:bCs/>
          <w:color w:val="auto"/>
          <w:sz w:val="20"/>
          <w:szCs w:val="20"/>
        </w:rPr>
      </w:pPr>
    </w:p>
    <w:p w:rsidR="00AA0009" w:rsidRPr="00AA0009" w:rsidRDefault="00AA0009" w:rsidP="00AA0009">
      <w:pPr>
        <w:pStyle w:val="Default"/>
        <w:jc w:val="center"/>
        <w:rPr>
          <w:strike/>
          <w:color w:val="auto"/>
          <w:sz w:val="20"/>
          <w:szCs w:val="20"/>
        </w:rPr>
      </w:pPr>
      <w:r w:rsidRPr="00AA0009">
        <w:rPr>
          <w:bCs/>
          <w:color w:val="auto"/>
          <w:sz w:val="20"/>
          <w:szCs w:val="20"/>
        </w:rPr>
        <w:t xml:space="preserve"> </w:t>
      </w:r>
    </w:p>
    <w:tbl>
      <w:tblPr>
        <w:tblW w:w="9455"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833"/>
      </w:tblGrid>
      <w:tr w:rsidR="00AA0009" w:rsidRPr="00AA0009" w:rsidTr="00CF6433">
        <w:trPr>
          <w:trHeight w:val="397"/>
        </w:trPr>
        <w:tc>
          <w:tcPr>
            <w:tcW w:w="2622" w:type="dxa"/>
            <w:shd w:val="clear" w:color="auto" w:fill="auto"/>
          </w:tcPr>
          <w:p w:rsidR="00AA0009" w:rsidRPr="00AA0009" w:rsidRDefault="00AA0009" w:rsidP="00CF6433">
            <w:pPr>
              <w:rPr>
                <w:rFonts w:eastAsia="Calibri" w:cs="Arial"/>
              </w:rPr>
            </w:pPr>
            <w:r w:rsidRPr="00AA0009">
              <w:rPr>
                <w:rFonts w:eastAsia="Calibri" w:cs="Arial"/>
              </w:rPr>
              <w:t>Številka ponudbe:</w:t>
            </w:r>
          </w:p>
        </w:tc>
        <w:tc>
          <w:tcPr>
            <w:tcW w:w="6833" w:type="dxa"/>
            <w:shd w:val="clear" w:color="auto" w:fill="auto"/>
          </w:tcPr>
          <w:p w:rsidR="00AA0009" w:rsidRPr="00AA0009" w:rsidRDefault="00AA0009" w:rsidP="00CF6433">
            <w:pPr>
              <w:rPr>
                <w:rFonts w:eastAsia="Calibri" w:cs="Arial"/>
              </w:rPr>
            </w:pPr>
          </w:p>
        </w:tc>
      </w:tr>
      <w:tr w:rsidR="00AA0009" w:rsidRPr="00AA0009" w:rsidTr="00CF6433">
        <w:trPr>
          <w:trHeight w:val="397"/>
        </w:trPr>
        <w:tc>
          <w:tcPr>
            <w:tcW w:w="2622" w:type="dxa"/>
            <w:shd w:val="clear" w:color="auto" w:fill="auto"/>
          </w:tcPr>
          <w:p w:rsidR="00AA0009" w:rsidRPr="00AA0009" w:rsidRDefault="00AA0009" w:rsidP="00CF6433">
            <w:pPr>
              <w:rPr>
                <w:rFonts w:eastAsia="Calibri" w:cs="Arial"/>
              </w:rPr>
            </w:pPr>
            <w:r w:rsidRPr="00AA0009">
              <w:rPr>
                <w:rFonts w:eastAsia="Calibri" w:cs="Arial"/>
              </w:rPr>
              <w:t>Datum:</w:t>
            </w:r>
            <w:r w:rsidRPr="00AA0009">
              <w:rPr>
                <w:rFonts w:eastAsia="Calibri" w:cs="Arial"/>
              </w:rPr>
              <w:tab/>
            </w:r>
          </w:p>
        </w:tc>
        <w:tc>
          <w:tcPr>
            <w:tcW w:w="6833" w:type="dxa"/>
            <w:shd w:val="clear" w:color="auto" w:fill="auto"/>
          </w:tcPr>
          <w:p w:rsidR="00AA0009" w:rsidRPr="00AA0009" w:rsidRDefault="00AA0009" w:rsidP="00CF6433">
            <w:pPr>
              <w:rPr>
                <w:rFonts w:eastAsia="Calibri" w:cs="Arial"/>
              </w:rPr>
            </w:pPr>
          </w:p>
        </w:tc>
      </w:tr>
    </w:tbl>
    <w:p w:rsidR="00AA0009" w:rsidRPr="00AA0009" w:rsidRDefault="00AA0009" w:rsidP="00AA0009">
      <w:pPr>
        <w:rPr>
          <w:rFonts w:eastAsia="Calibri" w:cs="Arial"/>
        </w:rPr>
      </w:pPr>
    </w:p>
    <w:p w:rsidR="00AA0009" w:rsidRPr="00AA0009" w:rsidRDefault="00AA0009" w:rsidP="00AA0009">
      <w:pPr>
        <w:rPr>
          <w:rFonts w:eastAsia="Calibri" w:cs="Arial"/>
        </w:rPr>
      </w:pPr>
      <w:r w:rsidRPr="00AA0009">
        <w:rPr>
          <w:rFonts w:eastAsia="Calibri" w:cs="Arial"/>
        </w:rPr>
        <w:t xml:space="preserve">PONUDNIK </w:t>
      </w:r>
    </w:p>
    <w:p w:rsidR="00AA0009" w:rsidRPr="00AA0009" w:rsidRDefault="00AA0009" w:rsidP="00AA0009">
      <w:pPr>
        <w:jc w:val="both"/>
        <w:rPr>
          <w:rFonts w:eastAsia="Calibri" w:cs="Arial"/>
        </w:rPr>
      </w:pPr>
      <w:r w:rsidRPr="00AA0009">
        <w:rPr>
          <w:rFonts w:eastAsia="Calibri" w:cs="Arial"/>
        </w:rPr>
        <w:t>(ta del se izpolni le na obrazcu, ki bo predložen v elektronski obliki v sistem eJN, sicer bo udeleženec natečaja izključen iz postopka ocenjevanja natečajnih elaboratov)</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858"/>
      </w:tblGrid>
      <w:tr w:rsidR="00AA0009" w:rsidRPr="00AA0009" w:rsidTr="00CF6433">
        <w:trPr>
          <w:trHeight w:val="397"/>
        </w:trPr>
        <w:tc>
          <w:tcPr>
            <w:tcW w:w="2597" w:type="dxa"/>
            <w:shd w:val="clear" w:color="auto" w:fill="auto"/>
          </w:tcPr>
          <w:p w:rsidR="00AA0009" w:rsidRPr="00AA0009" w:rsidRDefault="00AA0009" w:rsidP="00CF6433">
            <w:pPr>
              <w:rPr>
                <w:rFonts w:eastAsia="Calibri" w:cs="Arial"/>
              </w:rPr>
            </w:pPr>
            <w:r w:rsidRPr="00AA0009">
              <w:rPr>
                <w:rFonts w:eastAsia="Calibri" w:cs="Arial"/>
              </w:rPr>
              <w:t>Firma/Ime ponudnika:</w:t>
            </w:r>
          </w:p>
        </w:tc>
        <w:tc>
          <w:tcPr>
            <w:tcW w:w="6858" w:type="dxa"/>
            <w:shd w:val="clear" w:color="auto" w:fill="auto"/>
          </w:tcPr>
          <w:p w:rsidR="00AA0009" w:rsidRPr="00AA0009" w:rsidRDefault="00AA0009" w:rsidP="00CF6433">
            <w:pPr>
              <w:rPr>
                <w:rFonts w:eastAsia="Calibri" w:cs="Arial"/>
              </w:rPr>
            </w:pPr>
          </w:p>
        </w:tc>
      </w:tr>
      <w:tr w:rsidR="00AA0009" w:rsidRPr="00AA0009" w:rsidTr="00CF6433">
        <w:trPr>
          <w:trHeight w:val="397"/>
        </w:trPr>
        <w:tc>
          <w:tcPr>
            <w:tcW w:w="2597" w:type="dxa"/>
            <w:shd w:val="clear" w:color="auto" w:fill="auto"/>
          </w:tcPr>
          <w:p w:rsidR="00AA0009" w:rsidRPr="00AA0009" w:rsidRDefault="00AA0009" w:rsidP="00CF6433">
            <w:pPr>
              <w:rPr>
                <w:rFonts w:eastAsia="Calibri" w:cs="Arial"/>
              </w:rPr>
            </w:pPr>
            <w:r w:rsidRPr="00AA0009">
              <w:rPr>
                <w:rFonts w:eastAsia="Calibri" w:cs="Arial"/>
              </w:rPr>
              <w:t>Sedež/Naslov ponudnika:</w:t>
            </w:r>
          </w:p>
        </w:tc>
        <w:tc>
          <w:tcPr>
            <w:tcW w:w="6858" w:type="dxa"/>
            <w:shd w:val="clear" w:color="auto" w:fill="auto"/>
          </w:tcPr>
          <w:p w:rsidR="00AA0009" w:rsidRPr="00AA0009" w:rsidRDefault="00AA0009" w:rsidP="00CF6433">
            <w:pPr>
              <w:rPr>
                <w:rFonts w:eastAsia="Calibri" w:cs="Arial"/>
              </w:rPr>
            </w:pPr>
          </w:p>
        </w:tc>
      </w:tr>
      <w:tr w:rsidR="00AA0009" w:rsidRPr="00AA0009" w:rsidTr="00CF6433">
        <w:trPr>
          <w:trHeight w:val="397"/>
        </w:trPr>
        <w:tc>
          <w:tcPr>
            <w:tcW w:w="2597" w:type="dxa"/>
            <w:shd w:val="clear" w:color="auto" w:fill="auto"/>
          </w:tcPr>
          <w:p w:rsidR="00AA0009" w:rsidRPr="00AA0009" w:rsidRDefault="00AA0009" w:rsidP="00CF6433">
            <w:pPr>
              <w:rPr>
                <w:rFonts w:eastAsia="Calibri" w:cs="Arial"/>
              </w:rPr>
            </w:pPr>
            <w:r w:rsidRPr="00AA0009">
              <w:rPr>
                <w:rFonts w:eastAsia="Calibri" w:cs="Arial"/>
              </w:rPr>
              <w:t>Matična številka:</w:t>
            </w:r>
          </w:p>
        </w:tc>
        <w:tc>
          <w:tcPr>
            <w:tcW w:w="6858" w:type="dxa"/>
            <w:shd w:val="clear" w:color="auto" w:fill="auto"/>
          </w:tcPr>
          <w:p w:rsidR="00AA0009" w:rsidRPr="00AA0009" w:rsidRDefault="00AA0009" w:rsidP="00CF6433">
            <w:pPr>
              <w:rPr>
                <w:rFonts w:eastAsia="Calibri" w:cs="Arial"/>
              </w:rPr>
            </w:pPr>
          </w:p>
        </w:tc>
      </w:tr>
      <w:tr w:rsidR="00AA0009" w:rsidRPr="00AA0009" w:rsidTr="00CF6433">
        <w:trPr>
          <w:trHeight w:val="397"/>
        </w:trPr>
        <w:tc>
          <w:tcPr>
            <w:tcW w:w="2597" w:type="dxa"/>
            <w:shd w:val="clear" w:color="auto" w:fill="auto"/>
          </w:tcPr>
          <w:p w:rsidR="00AA0009" w:rsidRPr="00AA0009" w:rsidRDefault="00AA0009" w:rsidP="00CF6433">
            <w:pPr>
              <w:rPr>
                <w:rFonts w:eastAsia="Calibri" w:cs="Arial"/>
              </w:rPr>
            </w:pPr>
            <w:r w:rsidRPr="00AA0009">
              <w:rPr>
                <w:rFonts w:eastAsia="Calibri" w:cs="Arial"/>
              </w:rPr>
              <w:t>Identifikacijska številka:</w:t>
            </w:r>
          </w:p>
        </w:tc>
        <w:tc>
          <w:tcPr>
            <w:tcW w:w="6858" w:type="dxa"/>
            <w:shd w:val="clear" w:color="auto" w:fill="auto"/>
          </w:tcPr>
          <w:p w:rsidR="00AA0009" w:rsidRPr="00AA0009" w:rsidRDefault="00AA0009" w:rsidP="00CF6433">
            <w:pPr>
              <w:rPr>
                <w:rFonts w:eastAsia="Calibri" w:cs="Arial"/>
              </w:rPr>
            </w:pPr>
          </w:p>
        </w:tc>
      </w:tr>
    </w:tbl>
    <w:p w:rsidR="00AA0009" w:rsidRPr="00AA0009" w:rsidRDefault="00AA0009" w:rsidP="00AA0009">
      <w:pPr>
        <w:pStyle w:val="Default"/>
        <w:spacing w:before="120"/>
        <w:jc w:val="both"/>
        <w:rPr>
          <w:b/>
          <w:sz w:val="20"/>
          <w:szCs w:val="20"/>
        </w:rPr>
      </w:pPr>
      <w:r w:rsidRPr="00AA0009">
        <w:rPr>
          <w:b/>
          <w:sz w:val="20"/>
          <w:szCs w:val="20"/>
        </w:rPr>
        <w:t>SPECIFIKACIJA PONUDBE:</w:t>
      </w:r>
    </w:p>
    <w:tbl>
      <w:tblPr>
        <w:tblStyle w:val="Tabelamrea"/>
        <w:tblW w:w="94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8"/>
        <w:gridCol w:w="2276"/>
        <w:gridCol w:w="1418"/>
        <w:gridCol w:w="1134"/>
        <w:gridCol w:w="1418"/>
      </w:tblGrid>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 xml:space="preserve">Vrsta projektne dokumentacije </w:t>
            </w:r>
          </w:p>
        </w:tc>
        <w:tc>
          <w:tcPr>
            <w:tcW w:w="2276"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Roki izvedbe</w:t>
            </w:r>
          </w:p>
        </w:tc>
        <w:tc>
          <w:tcPr>
            <w:tcW w:w="1418"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Vrednost v EUR brez DDV</w:t>
            </w:r>
          </w:p>
        </w:tc>
        <w:tc>
          <w:tcPr>
            <w:tcW w:w="1134"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DDV v EUR</w:t>
            </w:r>
          </w:p>
        </w:tc>
        <w:tc>
          <w:tcPr>
            <w:tcW w:w="1418"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Vrednost v EUR z DDV</w:t>
            </w: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IZP (vključno z usklajenimi tlorisi, tehničnim poročilom in projektantsko oceno investicije)</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17 dni od pravnomočnosti oddaje javnega naročila</w:t>
            </w:r>
          </w:p>
        </w:tc>
        <w:tc>
          <w:tcPr>
            <w:tcW w:w="1418" w:type="dxa"/>
          </w:tcPr>
          <w:p w:rsidR="00AA0009" w:rsidRPr="00AA0009" w:rsidRDefault="00AA0009" w:rsidP="00CF6433">
            <w:pPr>
              <w:pStyle w:val="Default"/>
              <w:jc w:val="both"/>
              <w:rPr>
                <w:rFonts w:ascii="Arial" w:hAnsi="Arial"/>
                <w:bCs/>
                <w:color w:val="auto"/>
                <w:sz w:val="20"/>
                <w:szCs w:val="20"/>
              </w:rPr>
            </w:pPr>
          </w:p>
        </w:tc>
        <w:tc>
          <w:tcPr>
            <w:tcW w:w="1134" w:type="dxa"/>
          </w:tcPr>
          <w:p w:rsidR="00AA0009" w:rsidRPr="00AA0009" w:rsidRDefault="00AA0009" w:rsidP="00CF6433">
            <w:pPr>
              <w:pStyle w:val="Default"/>
              <w:jc w:val="both"/>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Cs/>
                <w:color w:val="auto"/>
                <w:sz w:val="20"/>
                <w:szCs w:val="20"/>
              </w:rPr>
            </w:pPr>
          </w:p>
        </w:tc>
      </w:tr>
      <w:tr w:rsidR="00AA0009" w:rsidRPr="00AA0009" w:rsidTr="00CF6433">
        <w:tc>
          <w:tcPr>
            <w:tcW w:w="3248" w:type="dxa"/>
            <w:shd w:val="clear" w:color="auto" w:fill="auto"/>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DGD (oddana popolna vloga na UE)</w:t>
            </w:r>
          </w:p>
        </w:tc>
        <w:tc>
          <w:tcPr>
            <w:tcW w:w="2276" w:type="dxa"/>
            <w:shd w:val="clear" w:color="auto" w:fill="auto"/>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61 dni od zaključene predaje IZP</w:t>
            </w:r>
          </w:p>
        </w:tc>
        <w:tc>
          <w:tcPr>
            <w:tcW w:w="1418" w:type="dxa"/>
            <w:shd w:val="clear" w:color="auto" w:fill="auto"/>
          </w:tcPr>
          <w:p w:rsidR="00AA0009" w:rsidRPr="00AA0009" w:rsidRDefault="00AA0009" w:rsidP="00CF6433">
            <w:pPr>
              <w:pStyle w:val="Default"/>
              <w:jc w:val="both"/>
              <w:rPr>
                <w:rFonts w:ascii="Arial" w:hAnsi="Arial"/>
                <w:b/>
                <w:bCs/>
                <w:color w:val="auto"/>
                <w:sz w:val="20"/>
                <w:szCs w:val="20"/>
              </w:rPr>
            </w:pPr>
          </w:p>
        </w:tc>
        <w:tc>
          <w:tcPr>
            <w:tcW w:w="1134" w:type="dxa"/>
            <w:shd w:val="clear" w:color="auto" w:fill="auto"/>
          </w:tcPr>
          <w:p w:rsidR="00AA0009" w:rsidRPr="00AA0009" w:rsidRDefault="00AA0009" w:rsidP="00CF6433">
            <w:pPr>
              <w:pStyle w:val="Default"/>
              <w:jc w:val="both"/>
              <w:rPr>
                <w:rFonts w:ascii="Arial" w:hAnsi="Arial"/>
                <w:b/>
                <w:bCs/>
                <w:color w:val="auto"/>
                <w:sz w:val="20"/>
                <w:szCs w:val="20"/>
              </w:rPr>
            </w:pPr>
          </w:p>
        </w:tc>
        <w:tc>
          <w:tcPr>
            <w:tcW w:w="1418" w:type="dxa"/>
            <w:shd w:val="clear" w:color="auto" w:fill="auto"/>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PZI in izdelava Projekta opreme in tehnologije kuhinje ter tehnični del dokumentacije za izvedbo javnega naročila gradnje</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60 dni od oddane popolne vloge za gradbeno dovoljenje</w:t>
            </w:r>
          </w:p>
        </w:tc>
        <w:tc>
          <w:tcPr>
            <w:tcW w:w="1418" w:type="dxa"/>
          </w:tcPr>
          <w:p w:rsidR="00AA0009" w:rsidRPr="00AA0009" w:rsidRDefault="00AA0009" w:rsidP="00CF6433">
            <w:pPr>
              <w:pStyle w:val="Default"/>
              <w:jc w:val="both"/>
              <w:rPr>
                <w:rFonts w:ascii="Arial" w:hAnsi="Arial"/>
                <w:bCs/>
                <w:color w:val="auto"/>
                <w:sz w:val="20"/>
                <w:szCs w:val="20"/>
              </w:rPr>
            </w:pPr>
          </w:p>
        </w:tc>
        <w:tc>
          <w:tcPr>
            <w:tcW w:w="1134" w:type="dxa"/>
          </w:tcPr>
          <w:p w:rsidR="00AA0009" w:rsidRPr="00AA0009" w:rsidRDefault="00AA0009" w:rsidP="00CF6433">
            <w:pPr>
              <w:pStyle w:val="Default"/>
              <w:jc w:val="both"/>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PID</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20 dni po prejetju geodetskega načrta izvedenega stanja oziroma prejetju podatkov v strani izvajalca</w:t>
            </w: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lastRenderedPageBreak/>
              <w:t>Projektantski nadzor</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150 ur v obdobju izvajanja investicije*</w:t>
            </w: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SKUPAJ</w:t>
            </w:r>
          </w:p>
          <w:p w:rsidR="00AA0009" w:rsidRPr="00AA0009" w:rsidRDefault="00AA0009" w:rsidP="00CF6433">
            <w:pPr>
              <w:pStyle w:val="Default"/>
              <w:jc w:val="both"/>
              <w:rPr>
                <w:rFonts w:ascii="Arial" w:hAnsi="Arial"/>
                <w:bCs/>
                <w:color w:val="auto"/>
                <w:sz w:val="20"/>
                <w:szCs w:val="20"/>
              </w:rPr>
            </w:pPr>
          </w:p>
        </w:tc>
        <w:tc>
          <w:tcPr>
            <w:tcW w:w="2276" w:type="dxa"/>
          </w:tcPr>
          <w:p w:rsidR="00AA0009" w:rsidRPr="00AA0009" w:rsidRDefault="00AA0009" w:rsidP="00CF6433">
            <w:pPr>
              <w:pStyle w:val="Default"/>
              <w:jc w:val="center"/>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bl>
    <w:p w:rsidR="00AA0009" w:rsidRPr="00AA0009" w:rsidRDefault="00AA0009" w:rsidP="00AA0009">
      <w:pPr>
        <w:pStyle w:val="Telobesedila"/>
        <w:spacing w:before="0"/>
        <w:jc w:val="both"/>
        <w:rPr>
          <w:bCs/>
          <w:sz w:val="20"/>
          <w:szCs w:val="20"/>
        </w:rPr>
      </w:pPr>
      <w:r w:rsidRPr="00AA0009">
        <w:rPr>
          <w:bCs/>
          <w:sz w:val="20"/>
          <w:szCs w:val="20"/>
        </w:rPr>
        <w:t>* Za morebitno povečano količino ur izvajanja projektantskega nadzora, se cena brez DDV za enoto več ure določi na način, da se skupna ponudbena vrednost iz izvajanje projektantskega nadzora brez DDV deli s številom 150.</w:t>
      </w:r>
    </w:p>
    <w:p w:rsidR="00AA0009" w:rsidRPr="00AA0009" w:rsidRDefault="00AA0009" w:rsidP="00AA0009">
      <w:pPr>
        <w:pStyle w:val="Default"/>
        <w:jc w:val="both"/>
        <w:rPr>
          <w:bCs/>
          <w:i/>
          <w:color w:val="auto"/>
          <w:sz w:val="20"/>
          <w:szCs w:val="20"/>
        </w:rPr>
      </w:pP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Naročnik si pridržuje pravico, da roke izvedbe podaljša v primeru sprememb v zvezi s prijavami na razpise iz katerih bi bila investicija lahko sofinancirana. </w:t>
      </w:r>
    </w:p>
    <w:p w:rsidR="00AA0009" w:rsidRPr="00AA0009" w:rsidRDefault="00AA0009" w:rsidP="00AA0009">
      <w:pPr>
        <w:pStyle w:val="Default"/>
        <w:rPr>
          <w:b/>
          <w:bCs/>
          <w:color w:val="auto"/>
          <w:sz w:val="20"/>
          <w:szCs w:val="20"/>
        </w:rPr>
      </w:pPr>
    </w:p>
    <w:p w:rsidR="00AA0009" w:rsidRPr="00AA0009" w:rsidRDefault="00AA0009" w:rsidP="00AA0009">
      <w:pPr>
        <w:tabs>
          <w:tab w:val="right" w:pos="2556"/>
          <w:tab w:val="right" w:pos="5609"/>
          <w:tab w:val="left" w:pos="7938"/>
          <w:tab w:val="left" w:pos="8364"/>
        </w:tabs>
        <w:ind w:right="-1"/>
        <w:jc w:val="both"/>
        <w:rPr>
          <w:rFonts w:eastAsia="Calibri" w:cs="Arial"/>
          <w:lang w:eastAsia="en-US"/>
        </w:rPr>
      </w:pPr>
      <w:r w:rsidRPr="00AA0009">
        <w:rPr>
          <w:rFonts w:eastAsia="Calibri" w:cs="Arial"/>
          <w:lang w:eastAsia="en-US"/>
        </w:rPr>
        <w:t>Projektna dokumentacija mora biti izdelana skladno z zakonodajo, predpisi in standardi, ki urejajo področje načrtovanja in graditve objektov in mora vključevati vse potrebne elaborate in študije, ki so potrebni v upravnih postopkih in gradnji objekta.</w:t>
      </w:r>
    </w:p>
    <w:p w:rsidR="00AA0009" w:rsidRPr="00AA0009" w:rsidRDefault="00AA0009" w:rsidP="00AA0009">
      <w:pPr>
        <w:tabs>
          <w:tab w:val="right" w:pos="2556"/>
          <w:tab w:val="right" w:pos="5609"/>
          <w:tab w:val="left" w:pos="7938"/>
          <w:tab w:val="left" w:pos="8364"/>
        </w:tabs>
        <w:ind w:right="-1"/>
        <w:jc w:val="both"/>
        <w:rPr>
          <w:rFonts w:eastAsia="Calibri" w:cs="Arial"/>
          <w:lang w:eastAsia="en-US"/>
        </w:rPr>
      </w:pPr>
    </w:p>
    <w:p w:rsidR="00AA0009" w:rsidRPr="00AA0009" w:rsidRDefault="00AA0009" w:rsidP="00AA0009">
      <w:pPr>
        <w:tabs>
          <w:tab w:val="right" w:pos="2556"/>
          <w:tab w:val="right" w:pos="5609"/>
          <w:tab w:val="left" w:pos="7938"/>
          <w:tab w:val="left" w:pos="8364"/>
        </w:tabs>
        <w:ind w:right="-1"/>
        <w:jc w:val="both"/>
        <w:rPr>
          <w:rFonts w:eastAsia="Calibri" w:cs="Arial"/>
          <w:lang w:eastAsia="en-US"/>
        </w:rPr>
      </w:pPr>
      <w:r w:rsidRPr="00AA0009">
        <w:rPr>
          <w:rFonts w:eastAsia="Calibri" w:cs="Arial"/>
          <w:lang w:eastAsia="en-US"/>
        </w:rPr>
        <w:t>Ponudbena cena je fiksna do zaključka izvedbe vseh del in izražena v evrih (€) z vključenim DDV (davek na dodano vrednost), vsi stroški  so vračunani v ceni.</w:t>
      </w:r>
    </w:p>
    <w:p w:rsidR="00AA0009" w:rsidRPr="00AA0009" w:rsidRDefault="00AA0009" w:rsidP="00AA0009">
      <w:pPr>
        <w:tabs>
          <w:tab w:val="right" w:pos="2556"/>
          <w:tab w:val="right" w:pos="5609"/>
          <w:tab w:val="left" w:pos="7938"/>
          <w:tab w:val="left" w:pos="8364"/>
        </w:tabs>
        <w:ind w:right="-1"/>
        <w:jc w:val="both"/>
        <w:rPr>
          <w:rFonts w:eastAsia="Calibri" w:cs="Arial"/>
          <w:lang w:eastAsia="en-US"/>
        </w:rPr>
      </w:pPr>
    </w:p>
    <w:p w:rsidR="00AA0009" w:rsidRPr="00AA0009" w:rsidRDefault="00AA0009" w:rsidP="00AA0009">
      <w:pPr>
        <w:pStyle w:val="Telobesedila"/>
        <w:spacing w:before="0"/>
        <w:jc w:val="both"/>
        <w:rPr>
          <w:sz w:val="20"/>
          <w:szCs w:val="20"/>
        </w:rPr>
      </w:pPr>
      <w:r w:rsidRPr="00AA0009">
        <w:rPr>
          <w:sz w:val="20"/>
          <w:szCs w:val="20"/>
        </w:rPr>
        <w:t>Veljavnost ponudbe je do: 31. 12. 2019</w:t>
      </w:r>
    </w:p>
    <w:p w:rsidR="00AA0009" w:rsidRPr="00AA0009" w:rsidRDefault="00AA0009" w:rsidP="00AA0009">
      <w:pPr>
        <w:pStyle w:val="Telobesedila"/>
        <w:spacing w:before="0"/>
        <w:jc w:val="both"/>
        <w:rPr>
          <w:sz w:val="20"/>
          <w:szCs w:val="20"/>
        </w:rPr>
      </w:pPr>
    </w:p>
    <w:p w:rsidR="00AA0009" w:rsidRPr="00AA0009" w:rsidRDefault="00AA0009" w:rsidP="00AA0009">
      <w:pPr>
        <w:pStyle w:val="Telobesedila"/>
        <w:spacing w:before="0"/>
        <w:jc w:val="both"/>
        <w:rPr>
          <w:sz w:val="20"/>
          <w:szCs w:val="20"/>
        </w:rPr>
      </w:pPr>
      <w:r w:rsidRPr="00AA0009">
        <w:rPr>
          <w:sz w:val="20"/>
          <w:szCs w:val="20"/>
        </w:rPr>
        <w:t>Ponudbena cena je fiksna do zaključka izvedbe vseh del in izražena v evrih (€) z vključenim DDV (davek na dodano vrednost), vsi stroški  so vračunani v ceni.</w:t>
      </w:r>
    </w:p>
    <w:p w:rsidR="00AA0009" w:rsidRPr="00AA0009" w:rsidRDefault="00AA0009" w:rsidP="00AA0009">
      <w:pPr>
        <w:pStyle w:val="Telobesedila"/>
        <w:spacing w:before="0"/>
        <w:jc w:val="both"/>
        <w:rPr>
          <w:sz w:val="20"/>
          <w:szCs w:val="20"/>
        </w:rPr>
      </w:pPr>
    </w:p>
    <w:p w:rsidR="00AA0009" w:rsidRPr="00AA0009" w:rsidRDefault="00AA0009" w:rsidP="00AA0009">
      <w:pPr>
        <w:pStyle w:val="Telobesedila"/>
        <w:spacing w:before="0"/>
        <w:jc w:val="both"/>
        <w:rPr>
          <w:sz w:val="20"/>
          <w:szCs w:val="20"/>
        </w:rPr>
      </w:pPr>
      <w:r w:rsidRPr="00AA0009">
        <w:rPr>
          <w:sz w:val="20"/>
          <w:szCs w:val="20"/>
        </w:rPr>
        <w:t>V pogodbeno ceno so vključeni zlasti:</w:t>
      </w:r>
    </w:p>
    <w:p w:rsidR="00AA0009" w:rsidRPr="00AA0009" w:rsidRDefault="00AA0009" w:rsidP="00AA0009">
      <w:pPr>
        <w:pStyle w:val="Telobesedila"/>
        <w:numPr>
          <w:ilvl w:val="0"/>
          <w:numId w:val="18"/>
        </w:numPr>
        <w:spacing w:before="0"/>
        <w:jc w:val="both"/>
        <w:rPr>
          <w:sz w:val="20"/>
          <w:szCs w:val="20"/>
        </w:rPr>
      </w:pPr>
      <w:r w:rsidRPr="00AA0009">
        <w:rPr>
          <w:sz w:val="20"/>
          <w:szCs w:val="20"/>
        </w:rPr>
        <w:t>vsi stroški v zvezi z izvedbo pogodbenih del;</w:t>
      </w:r>
    </w:p>
    <w:p w:rsidR="00AA0009" w:rsidRPr="00AA0009" w:rsidRDefault="00AA0009" w:rsidP="00AA0009">
      <w:pPr>
        <w:pStyle w:val="Telobesedila"/>
        <w:numPr>
          <w:ilvl w:val="0"/>
          <w:numId w:val="18"/>
        </w:numPr>
        <w:spacing w:before="0"/>
        <w:jc w:val="both"/>
        <w:rPr>
          <w:sz w:val="20"/>
          <w:szCs w:val="20"/>
        </w:rPr>
      </w:pPr>
      <w:r w:rsidRPr="00AA0009">
        <w:rPr>
          <w:sz w:val="20"/>
          <w:szCs w:val="20"/>
        </w:rPr>
        <w:t>materialni stroški za zahtevano število kompletnih izvodov projektne dokumentacije v materialni in v elektronski obliki ter potrebno število izvodov za dajalce projektnih pogojev, mnenj in soglasij;</w:t>
      </w:r>
    </w:p>
    <w:p w:rsidR="00AA0009" w:rsidRPr="00AA0009" w:rsidRDefault="00AA0009" w:rsidP="00AA0009">
      <w:pPr>
        <w:pStyle w:val="Telobesedila"/>
        <w:numPr>
          <w:ilvl w:val="0"/>
          <w:numId w:val="18"/>
        </w:numPr>
        <w:spacing w:before="0"/>
        <w:jc w:val="both"/>
        <w:rPr>
          <w:sz w:val="20"/>
          <w:szCs w:val="20"/>
        </w:rPr>
      </w:pPr>
      <w:r w:rsidRPr="00AA0009">
        <w:rPr>
          <w:sz w:val="20"/>
          <w:szCs w:val="20"/>
        </w:rPr>
        <w:t>upoštevanje vseh popravkov oziroma sprememb zasnove projekta oziroma predvidenih rešitev, postavljenih s strani naročnika ali mnenjedajalcev;</w:t>
      </w:r>
    </w:p>
    <w:p w:rsidR="00AA0009" w:rsidRPr="00AA0009" w:rsidRDefault="00AA0009" w:rsidP="00AA0009">
      <w:pPr>
        <w:pStyle w:val="Telobesedila"/>
        <w:numPr>
          <w:ilvl w:val="0"/>
          <w:numId w:val="18"/>
        </w:numPr>
        <w:spacing w:before="0"/>
        <w:jc w:val="both"/>
        <w:rPr>
          <w:sz w:val="20"/>
          <w:szCs w:val="20"/>
        </w:rPr>
      </w:pPr>
      <w:r w:rsidRPr="00AA0009">
        <w:rPr>
          <w:sz w:val="20"/>
          <w:szCs w:val="20"/>
        </w:rPr>
        <w:t>izdelava vseh popravkov in dopolnitev projektne dokumentacije zaradi napak in pomanjkljivosti v projektni dokumentaciji ter neizvedljivosti projektne dokumentacije;</w:t>
      </w:r>
    </w:p>
    <w:p w:rsidR="00AA0009" w:rsidRPr="00AA0009" w:rsidRDefault="00AA0009" w:rsidP="00AA0009">
      <w:pPr>
        <w:pStyle w:val="Telobesedila"/>
        <w:numPr>
          <w:ilvl w:val="0"/>
          <w:numId w:val="18"/>
        </w:numPr>
        <w:spacing w:before="0"/>
        <w:jc w:val="both"/>
        <w:rPr>
          <w:sz w:val="20"/>
          <w:szCs w:val="20"/>
        </w:rPr>
      </w:pPr>
      <w:r w:rsidRPr="00AA0009">
        <w:rPr>
          <w:sz w:val="20"/>
          <w:szCs w:val="20"/>
        </w:rPr>
        <w:t>vsa potrebna tolmačenja in usklajevanja načrtov z naročnikom in mnenjedajalci;</w:t>
      </w:r>
    </w:p>
    <w:p w:rsidR="00AA0009" w:rsidRPr="00AA0009" w:rsidRDefault="00AA0009" w:rsidP="00AA0009">
      <w:pPr>
        <w:pStyle w:val="Telobesedila"/>
        <w:numPr>
          <w:ilvl w:val="0"/>
          <w:numId w:val="18"/>
        </w:numPr>
        <w:spacing w:before="0"/>
        <w:jc w:val="both"/>
        <w:rPr>
          <w:sz w:val="20"/>
          <w:szCs w:val="20"/>
        </w:rPr>
      </w:pPr>
      <w:r w:rsidRPr="00AA0009">
        <w:rPr>
          <w:sz w:val="20"/>
          <w:szCs w:val="20"/>
        </w:rPr>
        <w:t>vsi elaborati in študije, potrebni za pridobitev upravnih dovoljenj, gradnjo in upravljanje objekta;</w:t>
      </w:r>
    </w:p>
    <w:p w:rsidR="00AA0009" w:rsidRPr="00AA0009" w:rsidRDefault="00AA0009" w:rsidP="00AA0009">
      <w:pPr>
        <w:pStyle w:val="Telobesedila-zamik"/>
        <w:numPr>
          <w:ilvl w:val="0"/>
          <w:numId w:val="18"/>
        </w:numPr>
        <w:spacing w:before="0" w:after="0"/>
        <w:jc w:val="both"/>
        <w:rPr>
          <w:rFonts w:eastAsia="SimSun"/>
          <w:lang w:eastAsia="hi-IN" w:bidi="hi-IN"/>
        </w:rPr>
      </w:pPr>
      <w:r w:rsidRPr="00AA0009">
        <w:t>sodelovanje pri predstavitvi dokumentacije Občinskemu svetu in Odborom ;</w:t>
      </w:r>
    </w:p>
    <w:p w:rsidR="00AA0009" w:rsidRPr="00AA0009" w:rsidRDefault="00AA0009" w:rsidP="00AA0009">
      <w:pPr>
        <w:pStyle w:val="Odstavekseznama"/>
        <w:numPr>
          <w:ilvl w:val="0"/>
          <w:numId w:val="18"/>
        </w:numPr>
        <w:spacing w:before="0"/>
        <w:jc w:val="both"/>
      </w:pPr>
      <w:r w:rsidRPr="00AA0009">
        <w:t>izdelava predstavitvenega plakata (format 50 x 70).</w:t>
      </w:r>
    </w:p>
    <w:p w:rsidR="00AA0009" w:rsidRPr="00AA0009" w:rsidRDefault="00AA0009" w:rsidP="00AA0009">
      <w:pPr>
        <w:pStyle w:val="Telobesedila"/>
        <w:spacing w:before="0"/>
        <w:rPr>
          <w:sz w:val="20"/>
          <w:szCs w:val="20"/>
        </w:rPr>
      </w:pPr>
    </w:p>
    <w:p w:rsidR="00AA0009" w:rsidRPr="00AA0009" w:rsidRDefault="00AA0009" w:rsidP="00AA0009">
      <w:pPr>
        <w:pStyle w:val="Telobesedila"/>
        <w:spacing w:before="0"/>
        <w:rPr>
          <w:sz w:val="20"/>
          <w:szCs w:val="20"/>
        </w:rPr>
      </w:pPr>
      <w:r w:rsidRPr="00AA0009">
        <w:rPr>
          <w:sz w:val="20"/>
          <w:szCs w:val="20"/>
        </w:rPr>
        <w:t>Sprejemamo pogoje in zahteve iz natečajnih pogojev, ki so dovolj jasna in na katere nimamo pripomb.</w:t>
      </w:r>
    </w:p>
    <w:p w:rsidR="00AA0009" w:rsidRPr="00AA0009" w:rsidRDefault="00AA0009" w:rsidP="00AA0009">
      <w:pPr>
        <w:pStyle w:val="Default"/>
        <w:rPr>
          <w:b/>
          <w:bCs/>
          <w:color w:val="auto"/>
          <w:sz w:val="20"/>
          <w:szCs w:val="20"/>
        </w:rPr>
      </w:pPr>
      <w:r w:rsidRPr="00AA0009">
        <w:rPr>
          <w:b/>
          <w:bCs/>
          <w:color w:val="auto"/>
          <w:sz w:val="20"/>
          <w:szCs w:val="20"/>
        </w:rPr>
        <w:t xml:space="preserve"> </w:t>
      </w: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0009" w:rsidRPr="00AA0009" w:rsidTr="00CF6433">
        <w:trPr>
          <w:trHeight w:val="737"/>
        </w:trPr>
        <w:tc>
          <w:tcPr>
            <w:tcW w:w="2135" w:type="dxa"/>
          </w:tcPr>
          <w:p w:rsidR="00AA0009" w:rsidRPr="00AA0009" w:rsidRDefault="00AA0009" w:rsidP="00CF6433">
            <w:pPr>
              <w:rPr>
                <w:rFonts w:eastAsia="Calibri" w:cs="Arial"/>
              </w:rPr>
            </w:pPr>
            <w:r w:rsidRPr="00AA0009">
              <w:rPr>
                <w:rFonts w:eastAsia="Calibri" w:cs="Arial"/>
              </w:rPr>
              <w:t>KRAJ</w:t>
            </w:r>
          </w:p>
          <w:p w:rsidR="00AA0009" w:rsidRPr="00AA0009" w:rsidRDefault="00AA0009" w:rsidP="00CF6433">
            <w:pPr>
              <w:rPr>
                <w:rFonts w:eastAsia="Calibri" w:cs="Arial"/>
              </w:rPr>
            </w:pPr>
          </w:p>
        </w:tc>
        <w:tc>
          <w:tcPr>
            <w:tcW w:w="2368" w:type="dxa"/>
            <w:vMerge w:val="restart"/>
          </w:tcPr>
          <w:p w:rsidR="00AA0009" w:rsidRPr="00AA0009" w:rsidRDefault="00AA0009" w:rsidP="00CF6433">
            <w:pPr>
              <w:rPr>
                <w:rFonts w:eastAsia="Calibri" w:cs="Arial"/>
              </w:rPr>
            </w:pPr>
            <w:r w:rsidRPr="00AA0009">
              <w:rPr>
                <w:rFonts w:eastAsia="Calibri" w:cs="Arial"/>
              </w:rPr>
              <w:t>ŽIG</w:t>
            </w:r>
          </w:p>
        </w:tc>
        <w:tc>
          <w:tcPr>
            <w:tcW w:w="4449" w:type="dxa"/>
            <w:vMerge w:val="restart"/>
          </w:tcPr>
          <w:p w:rsidR="00AA0009" w:rsidRPr="00AA0009" w:rsidRDefault="00AA0009" w:rsidP="00CF6433">
            <w:pPr>
              <w:rPr>
                <w:rFonts w:eastAsia="Calibri" w:cs="Arial"/>
              </w:rPr>
            </w:pPr>
            <w:r w:rsidRPr="00AA0009">
              <w:rPr>
                <w:rFonts w:eastAsia="Calibri" w:cs="Arial"/>
              </w:rPr>
              <w:t>PONUDNIK/VODILNI PARTNER</w:t>
            </w:r>
          </w:p>
          <w:p w:rsidR="00AA0009" w:rsidRPr="00AA0009" w:rsidRDefault="00AA0009" w:rsidP="00CF6433">
            <w:pPr>
              <w:rPr>
                <w:rFonts w:eastAsia="Calibri" w:cs="Arial"/>
              </w:rPr>
            </w:pPr>
            <w:r w:rsidRPr="00AA0009">
              <w:rPr>
                <w:rFonts w:eastAsia="Calibri" w:cs="Arial"/>
              </w:rPr>
              <w:t xml:space="preserve">ime in priimek zakonitega zastopnika </w:t>
            </w:r>
          </w:p>
          <w:p w:rsidR="00AA0009" w:rsidRPr="00AA0009" w:rsidRDefault="00AA0009" w:rsidP="00CF6433">
            <w:pPr>
              <w:rPr>
                <w:rFonts w:eastAsia="Calibri" w:cs="Arial"/>
              </w:rPr>
            </w:pPr>
            <w:r w:rsidRPr="00AA0009">
              <w:rPr>
                <w:rFonts w:eastAsia="Calibri" w:cs="Arial"/>
              </w:rPr>
              <w:t>in podpis</w:t>
            </w:r>
          </w:p>
        </w:tc>
      </w:tr>
      <w:tr w:rsidR="00AA0009" w:rsidRPr="00AA0009" w:rsidTr="00CF6433">
        <w:trPr>
          <w:trHeight w:val="737"/>
        </w:trPr>
        <w:tc>
          <w:tcPr>
            <w:tcW w:w="2135" w:type="dxa"/>
          </w:tcPr>
          <w:p w:rsidR="00AA0009" w:rsidRPr="00AA0009" w:rsidRDefault="00AA0009" w:rsidP="00CF6433">
            <w:pPr>
              <w:rPr>
                <w:rFonts w:eastAsia="Calibri" w:cs="Arial"/>
              </w:rPr>
            </w:pPr>
            <w:r w:rsidRPr="00AA0009">
              <w:rPr>
                <w:rFonts w:eastAsia="Calibri" w:cs="Arial"/>
              </w:rPr>
              <w:t>DATUM</w:t>
            </w:r>
          </w:p>
        </w:tc>
        <w:tc>
          <w:tcPr>
            <w:tcW w:w="2368" w:type="dxa"/>
            <w:vMerge/>
            <w:vAlign w:val="bottom"/>
          </w:tcPr>
          <w:p w:rsidR="00AA0009" w:rsidRPr="00AA0009" w:rsidRDefault="00AA0009" w:rsidP="00CF6433">
            <w:pPr>
              <w:rPr>
                <w:rFonts w:eastAsia="Calibri" w:cs="Arial"/>
              </w:rPr>
            </w:pPr>
          </w:p>
        </w:tc>
        <w:tc>
          <w:tcPr>
            <w:tcW w:w="4449" w:type="dxa"/>
            <w:vMerge/>
            <w:shd w:val="pct10" w:color="auto" w:fill="auto"/>
            <w:vAlign w:val="bottom"/>
          </w:tcPr>
          <w:p w:rsidR="00AA0009" w:rsidRPr="00AA0009" w:rsidRDefault="00AA0009" w:rsidP="00CF6433">
            <w:pPr>
              <w:rPr>
                <w:rFonts w:eastAsia="Calibri" w:cs="Arial"/>
              </w:rPr>
            </w:pPr>
          </w:p>
        </w:tc>
      </w:tr>
    </w:tbl>
    <w:p w:rsidR="00AA0009" w:rsidRPr="00AA0009" w:rsidRDefault="00AA0009" w:rsidP="00AA0009">
      <w:pPr>
        <w:pStyle w:val="Default"/>
      </w:pPr>
    </w:p>
    <w:p w:rsidR="00AA0009" w:rsidRPr="00AA0009" w:rsidRDefault="00AA0009" w:rsidP="00AA0009">
      <w:pPr>
        <w:rPr>
          <w:rFonts w:cs="Arial"/>
        </w:rPr>
      </w:pPr>
      <w:r w:rsidRPr="00AA0009">
        <w:rPr>
          <w:rFonts w:cs="Arial"/>
        </w:rPr>
        <w:br w:type="page"/>
      </w:r>
    </w:p>
    <w:p w:rsidR="00AA0009" w:rsidRPr="00AA0009" w:rsidRDefault="00AA0009" w:rsidP="00AA0009">
      <w:pPr>
        <w:pStyle w:val="Naslov2"/>
        <w:numPr>
          <w:ilvl w:val="1"/>
          <w:numId w:val="28"/>
        </w:numPr>
        <w:rPr>
          <w:sz w:val="22"/>
          <w:szCs w:val="22"/>
          <w:lang w:eastAsia="en-US"/>
        </w:rPr>
      </w:pPr>
      <w:bookmarkStart w:id="4" w:name="_Toc13482364"/>
      <w:bookmarkStart w:id="5" w:name="_Toc14962784"/>
      <w:r w:rsidRPr="00AA0009">
        <w:rPr>
          <w:sz w:val="22"/>
          <w:szCs w:val="22"/>
        </w:rPr>
        <w:lastRenderedPageBreak/>
        <w:t>Obrazec »Avtor«</w:t>
      </w:r>
      <w:bookmarkEnd w:id="4"/>
      <w:bookmarkEnd w:id="5"/>
    </w:p>
    <w:tbl>
      <w:tblPr>
        <w:tblStyle w:val="Tabelamrea"/>
        <w:tblW w:w="0" w:type="auto"/>
        <w:jc w:val="right"/>
        <w:tblLook w:val="04A0" w:firstRow="1" w:lastRow="0" w:firstColumn="1" w:lastColumn="0" w:noHBand="0" w:noVBand="1"/>
      </w:tblPr>
      <w:tblGrid>
        <w:gridCol w:w="2830"/>
      </w:tblGrid>
      <w:tr w:rsidR="00AA0009" w:rsidRPr="00AA0009" w:rsidTr="00CF6433">
        <w:trPr>
          <w:trHeight w:val="774"/>
          <w:jc w:val="right"/>
        </w:trPr>
        <w:tc>
          <w:tcPr>
            <w:tcW w:w="2830" w:type="dxa"/>
          </w:tcPr>
          <w:p w:rsidR="00AA0009" w:rsidRPr="00AA0009" w:rsidRDefault="00AA0009" w:rsidP="00CF6433">
            <w:pPr>
              <w:rPr>
                <w:rFonts w:ascii="Arial" w:hAnsi="Arial" w:cs="Arial"/>
              </w:rPr>
            </w:pPr>
            <w:r w:rsidRPr="00AA0009">
              <w:rPr>
                <w:rFonts w:ascii="Arial" w:hAnsi="Arial" w:cs="Arial"/>
              </w:rPr>
              <w:t>Šifra natečajnega elaborata</w:t>
            </w:r>
          </w:p>
        </w:tc>
      </w:tr>
    </w:tbl>
    <w:p w:rsidR="00AA0009" w:rsidRPr="00AA0009" w:rsidRDefault="00AA0009" w:rsidP="00AA0009">
      <w:pPr>
        <w:rPr>
          <w:rFonts w:cs="Arial"/>
          <w:b/>
          <w:u w:val="single"/>
        </w:rPr>
      </w:pPr>
    </w:p>
    <w:p w:rsidR="00AA0009" w:rsidRPr="00AA0009" w:rsidRDefault="00AA0009" w:rsidP="00AA0009">
      <w:pPr>
        <w:rPr>
          <w:rFonts w:cs="Arial"/>
        </w:rPr>
      </w:pPr>
      <w:r w:rsidRPr="00AA0009">
        <w:rPr>
          <w:rFonts w:cs="Arial"/>
          <w:b/>
          <w:u w:val="single"/>
        </w:rPr>
        <w:t>Navodilo:</w:t>
      </w:r>
      <w:r w:rsidRPr="00AA0009">
        <w:rPr>
          <w:rFonts w:cs="Arial"/>
        </w:rPr>
        <w:t xml:space="preserve"> Obrazec je potrebno predložiti v elektronski obliki v informacijski sistem eJN, v celoti izpolnjen in podpisan, ter po potrebi ožigosan.</w:t>
      </w:r>
    </w:p>
    <w:p w:rsidR="00AA0009" w:rsidRPr="00AA0009" w:rsidRDefault="00AA0009" w:rsidP="00AA0009">
      <w:pPr>
        <w:rPr>
          <w:rFonts w:cs="Arial"/>
        </w:rPr>
      </w:pPr>
    </w:p>
    <w:p w:rsidR="00AA0009" w:rsidRPr="00AA0009" w:rsidRDefault="00AA0009" w:rsidP="00AA0009">
      <w:pPr>
        <w:jc w:val="center"/>
        <w:rPr>
          <w:rFonts w:cs="Arial"/>
          <w:b/>
          <w:sz w:val="24"/>
          <w:szCs w:val="24"/>
        </w:rPr>
      </w:pPr>
      <w:r w:rsidRPr="00AA0009">
        <w:rPr>
          <w:rFonts w:cs="Arial"/>
          <w:b/>
          <w:sz w:val="24"/>
          <w:szCs w:val="24"/>
        </w:rPr>
        <w:t xml:space="preserve">Izdelava natečajne rešitve in projektne dokumentacije za objekt Vrtec Police Ajdovščina </w:t>
      </w:r>
    </w:p>
    <w:p w:rsidR="00AA0009" w:rsidRPr="00AA0009" w:rsidRDefault="00AA0009" w:rsidP="00AA0009">
      <w:pPr>
        <w:pStyle w:val="Default"/>
        <w:rPr>
          <w:b/>
          <w:bCs/>
          <w:color w:val="auto"/>
          <w:sz w:val="20"/>
          <w:szCs w:val="20"/>
        </w:rPr>
      </w:pPr>
    </w:p>
    <w:p w:rsidR="00AA0009" w:rsidRPr="00AA0009" w:rsidRDefault="00AA0009" w:rsidP="00AA0009">
      <w:pPr>
        <w:pStyle w:val="Default"/>
        <w:rPr>
          <w:b/>
          <w:bCs/>
          <w:color w:val="auto"/>
          <w:sz w:val="20"/>
          <w:szCs w:val="20"/>
        </w:rPr>
      </w:pPr>
    </w:p>
    <w:p w:rsidR="00AA0009" w:rsidRPr="00AA0009" w:rsidRDefault="00AA0009" w:rsidP="00AA0009">
      <w:pPr>
        <w:pStyle w:val="Default"/>
        <w:rPr>
          <w:color w:val="auto"/>
          <w:sz w:val="20"/>
          <w:szCs w:val="20"/>
        </w:rPr>
      </w:pPr>
      <w:r w:rsidRPr="00AA0009">
        <w:rPr>
          <w:b/>
          <w:bCs/>
          <w:color w:val="auto"/>
          <w:sz w:val="20"/>
          <w:szCs w:val="20"/>
        </w:rPr>
        <w:t xml:space="preserve">Spodaj podpisani avtor-ji natečajnega elaborata potrjujemo oziroma izjavljamo, da: </w:t>
      </w:r>
    </w:p>
    <w:p w:rsidR="00AA0009" w:rsidRPr="00AA0009" w:rsidRDefault="00AA0009" w:rsidP="00AA0009">
      <w:pPr>
        <w:pStyle w:val="Default"/>
        <w:numPr>
          <w:ilvl w:val="0"/>
          <w:numId w:val="1"/>
        </w:numPr>
        <w:jc w:val="both"/>
        <w:rPr>
          <w:color w:val="auto"/>
          <w:sz w:val="20"/>
          <w:szCs w:val="20"/>
        </w:rPr>
      </w:pPr>
      <w:r w:rsidRPr="00AA0009">
        <w:rPr>
          <w:color w:val="auto"/>
          <w:sz w:val="20"/>
          <w:szCs w:val="20"/>
        </w:rPr>
        <w:t xml:space="preserve">smo seznanjeni z natečajnimi pogoji ter z njimi soglašamo, </w:t>
      </w:r>
    </w:p>
    <w:p w:rsidR="00AA0009" w:rsidRPr="00AA0009" w:rsidRDefault="00AA0009" w:rsidP="00AA0009">
      <w:pPr>
        <w:pStyle w:val="Default"/>
        <w:numPr>
          <w:ilvl w:val="0"/>
          <w:numId w:val="1"/>
        </w:numPr>
        <w:jc w:val="both"/>
        <w:rPr>
          <w:color w:val="auto"/>
          <w:sz w:val="20"/>
          <w:szCs w:val="20"/>
        </w:rPr>
      </w:pPr>
      <w:r w:rsidRPr="00AA0009">
        <w:rPr>
          <w:color w:val="auto"/>
          <w:sz w:val="20"/>
          <w:szCs w:val="20"/>
        </w:rPr>
        <w:t xml:space="preserve">natečajna rešitev še ni bila nikoli objavljena in da sem/smo izključni lastnik avtorskih pravic za delo, ki ga ponujamo v obliki natečajne rešitve, ter da delo ne krši zakonov, osebnostnih pravic ali drugih pravic tretjih oseb, ki jih ščiti zakon, </w:t>
      </w:r>
    </w:p>
    <w:p w:rsidR="00AA0009" w:rsidRPr="00AA0009" w:rsidRDefault="00AA0009" w:rsidP="00AA0009">
      <w:pPr>
        <w:pStyle w:val="Default"/>
        <w:numPr>
          <w:ilvl w:val="0"/>
          <w:numId w:val="1"/>
        </w:numPr>
        <w:jc w:val="both"/>
        <w:rPr>
          <w:color w:val="auto"/>
          <w:sz w:val="20"/>
          <w:szCs w:val="20"/>
        </w:rPr>
      </w:pPr>
      <w:r w:rsidRPr="00AA0009">
        <w:rPr>
          <w:color w:val="auto"/>
          <w:sz w:val="20"/>
          <w:szCs w:val="20"/>
        </w:rPr>
        <w:t xml:space="preserve">imamo vse potrebne pogoje in možnosti, da naročeno delo izvedemo, </w:t>
      </w:r>
    </w:p>
    <w:p w:rsidR="00AA0009" w:rsidRPr="00AA0009" w:rsidRDefault="00AA0009" w:rsidP="00AA0009">
      <w:pPr>
        <w:pStyle w:val="Default"/>
        <w:numPr>
          <w:ilvl w:val="0"/>
          <w:numId w:val="1"/>
        </w:numPr>
        <w:jc w:val="both"/>
        <w:rPr>
          <w:color w:val="auto"/>
          <w:sz w:val="20"/>
          <w:szCs w:val="20"/>
        </w:rPr>
      </w:pPr>
      <w:r w:rsidRPr="00AA0009">
        <w:rPr>
          <w:color w:val="auto"/>
          <w:sz w:val="20"/>
          <w:szCs w:val="20"/>
        </w:rPr>
        <w:t>projektno dokumentacijo bomo izdelali v skladu z veljavnimi predpisi in zakonodajo, ter z upoštevanjem vseh popravkov oziroma sprememb zasnove projekta oziroma predvidenih rešitev, postavljenih s strani naročnika.</w:t>
      </w:r>
    </w:p>
    <w:p w:rsidR="00AA0009" w:rsidRPr="00AA0009" w:rsidRDefault="00AA0009" w:rsidP="00AA0009">
      <w:pPr>
        <w:pStyle w:val="Default"/>
        <w:rPr>
          <w:color w:val="auto"/>
          <w:sz w:val="20"/>
          <w:szCs w:val="20"/>
        </w:rPr>
      </w:pPr>
    </w:p>
    <w:p w:rsidR="00AA0009" w:rsidRPr="00AA0009" w:rsidRDefault="00AA0009" w:rsidP="00AA0009">
      <w:pPr>
        <w:pStyle w:val="Default"/>
        <w:rPr>
          <w:color w:val="auto"/>
          <w:sz w:val="20"/>
          <w:szCs w:val="20"/>
        </w:rPr>
      </w:pPr>
      <w:r w:rsidRPr="00AA0009">
        <w:rPr>
          <w:b/>
          <w:bCs/>
          <w:color w:val="auto"/>
          <w:sz w:val="20"/>
          <w:szCs w:val="20"/>
        </w:rPr>
        <w:t>A/ Eden izmed avtorjev, ki bo nastopal kot vodja projekta (navedena mora biti ista oseba, kot je navedena v obrazcu ESPD) ter kot pooblaščeni predstavnik avtorjev in kontaktna oseba naročnika za potrebe postopka oddaje javnega naročila</w:t>
      </w:r>
      <w:r w:rsidRPr="00AA0009">
        <w:rPr>
          <w:color w:val="auto"/>
          <w:sz w:val="20"/>
          <w:szCs w:val="20"/>
        </w:rPr>
        <w:t xml:space="preserve">: </w:t>
      </w:r>
    </w:p>
    <w:p w:rsidR="00AA0009" w:rsidRPr="00AA0009" w:rsidRDefault="00AA0009" w:rsidP="00AA0009">
      <w:pPr>
        <w:pStyle w:val="Default"/>
        <w:rPr>
          <w:b/>
          <w:bCs/>
          <w:i/>
          <w:iCs/>
          <w:color w:val="auto"/>
          <w:sz w:val="20"/>
          <w:szCs w:val="20"/>
        </w:rPr>
      </w:pPr>
    </w:p>
    <w:p w:rsidR="00AA0009" w:rsidRPr="00AA0009" w:rsidRDefault="00AA0009" w:rsidP="00AA0009">
      <w:pPr>
        <w:pStyle w:val="Default"/>
        <w:rPr>
          <w:color w:val="auto"/>
          <w:sz w:val="20"/>
          <w:szCs w:val="20"/>
        </w:rPr>
      </w:pPr>
      <w:r w:rsidRPr="00AA0009">
        <w:rPr>
          <w:b/>
          <w:bCs/>
          <w:i/>
          <w:iCs/>
          <w:color w:val="auto"/>
          <w:sz w:val="20"/>
          <w:szCs w:val="20"/>
        </w:rPr>
        <w:t xml:space="preserve">______________________________________________________________________________________ </w:t>
      </w:r>
    </w:p>
    <w:p w:rsidR="00AA0009" w:rsidRPr="00AA0009" w:rsidRDefault="00AA0009" w:rsidP="00AA0009">
      <w:pPr>
        <w:pStyle w:val="Default"/>
        <w:rPr>
          <w:color w:val="auto"/>
          <w:sz w:val="16"/>
          <w:szCs w:val="16"/>
        </w:rPr>
      </w:pPr>
      <w:r w:rsidRPr="00AA0009">
        <w:rPr>
          <w:i/>
          <w:iCs/>
          <w:color w:val="auto"/>
          <w:sz w:val="16"/>
          <w:szCs w:val="16"/>
        </w:rPr>
        <w:t xml:space="preserve">Ime in priimek, žig, podpis </w:t>
      </w:r>
    </w:p>
    <w:p w:rsidR="00AA0009" w:rsidRPr="00AA0009" w:rsidRDefault="00AA0009" w:rsidP="00AA0009">
      <w:pPr>
        <w:pStyle w:val="Default"/>
        <w:rPr>
          <w:b/>
          <w:bCs/>
          <w:color w:val="auto"/>
          <w:sz w:val="20"/>
          <w:szCs w:val="20"/>
        </w:rPr>
      </w:pPr>
    </w:p>
    <w:p w:rsidR="00AA0009" w:rsidRPr="00AA0009" w:rsidRDefault="00AA0009" w:rsidP="00AA0009">
      <w:pPr>
        <w:pStyle w:val="Default"/>
        <w:rPr>
          <w:b/>
          <w:bCs/>
          <w:color w:val="auto"/>
          <w:sz w:val="20"/>
          <w:szCs w:val="20"/>
        </w:rPr>
      </w:pPr>
    </w:p>
    <w:p w:rsidR="00AA0009" w:rsidRPr="00AA0009" w:rsidRDefault="00AA0009" w:rsidP="00AA0009">
      <w:pPr>
        <w:pStyle w:val="Default"/>
        <w:rPr>
          <w:color w:val="auto"/>
          <w:sz w:val="20"/>
          <w:szCs w:val="20"/>
        </w:rPr>
      </w:pPr>
      <w:r w:rsidRPr="00AA0009">
        <w:rPr>
          <w:b/>
          <w:bCs/>
          <w:color w:val="auto"/>
          <w:sz w:val="20"/>
          <w:szCs w:val="20"/>
        </w:rPr>
        <w:t xml:space="preserve">B/ Ostali avtorji </w:t>
      </w:r>
      <w:r w:rsidRPr="00AA0009">
        <w:rPr>
          <w:color w:val="auto"/>
          <w:sz w:val="20"/>
          <w:szCs w:val="20"/>
        </w:rPr>
        <w:t>kot bodo navedeni v zaključnem poročilu</w:t>
      </w:r>
      <w:r w:rsidRPr="00AA0009">
        <w:rPr>
          <w:b/>
          <w:bCs/>
          <w:color w:val="auto"/>
          <w:sz w:val="20"/>
          <w:szCs w:val="20"/>
        </w:rPr>
        <w:t xml:space="preserve">: </w:t>
      </w:r>
    </w:p>
    <w:tbl>
      <w:tblPr>
        <w:tblW w:w="96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256"/>
        <w:gridCol w:w="2126"/>
        <w:gridCol w:w="2268"/>
        <w:gridCol w:w="2030"/>
      </w:tblGrid>
      <w:tr w:rsidR="00AA0009" w:rsidRPr="00AA0009" w:rsidTr="00CF6433">
        <w:tc>
          <w:tcPr>
            <w:tcW w:w="3256" w:type="dxa"/>
            <w:shd w:val="clear" w:color="auto" w:fill="auto"/>
          </w:tcPr>
          <w:p w:rsidR="00AA0009" w:rsidRPr="00AA0009" w:rsidRDefault="00AA0009" w:rsidP="00CF6433">
            <w:pPr>
              <w:rPr>
                <w:rFonts w:cs="Arial"/>
              </w:rPr>
            </w:pPr>
            <w:r w:rsidRPr="00AA0009">
              <w:rPr>
                <w:rFonts w:cs="Arial"/>
              </w:rPr>
              <w:t>Ime in priimek avtorja</w:t>
            </w:r>
          </w:p>
        </w:tc>
        <w:tc>
          <w:tcPr>
            <w:tcW w:w="2126" w:type="dxa"/>
            <w:shd w:val="clear" w:color="auto" w:fill="auto"/>
          </w:tcPr>
          <w:p w:rsidR="00AA0009" w:rsidRPr="00AA0009" w:rsidRDefault="00AA0009" w:rsidP="00CF6433">
            <w:pPr>
              <w:rPr>
                <w:rFonts w:cs="Arial"/>
              </w:rPr>
            </w:pPr>
            <w:r w:rsidRPr="00AA0009">
              <w:rPr>
                <w:rFonts w:cs="Arial"/>
              </w:rPr>
              <w:t>Naziv avtorja</w:t>
            </w:r>
          </w:p>
        </w:tc>
        <w:tc>
          <w:tcPr>
            <w:tcW w:w="2268" w:type="dxa"/>
            <w:shd w:val="clear" w:color="auto" w:fill="auto"/>
          </w:tcPr>
          <w:p w:rsidR="00AA0009" w:rsidRPr="00AA0009" w:rsidRDefault="00AA0009" w:rsidP="00CF6433">
            <w:pPr>
              <w:rPr>
                <w:rFonts w:cs="Arial"/>
              </w:rPr>
            </w:pPr>
            <w:r w:rsidRPr="00AA0009">
              <w:rPr>
                <w:rFonts w:cs="Arial"/>
              </w:rPr>
              <w:t>Delež na avtorskem /natečajnem delu v %</w:t>
            </w:r>
          </w:p>
        </w:tc>
        <w:tc>
          <w:tcPr>
            <w:tcW w:w="2030" w:type="dxa"/>
            <w:shd w:val="clear" w:color="auto" w:fill="auto"/>
          </w:tcPr>
          <w:p w:rsidR="00AA0009" w:rsidRPr="00AA0009" w:rsidRDefault="00AA0009" w:rsidP="00CF6433">
            <w:pPr>
              <w:rPr>
                <w:rFonts w:cs="Arial"/>
              </w:rPr>
            </w:pPr>
            <w:r w:rsidRPr="00AA0009">
              <w:rPr>
                <w:rFonts w:cs="Arial"/>
              </w:rPr>
              <w:t>Podpis avtorja</w:t>
            </w: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2126" w:type="dxa"/>
            <w:shd w:val="clear" w:color="auto" w:fill="auto"/>
          </w:tcPr>
          <w:p w:rsidR="00AA0009" w:rsidRPr="00AA0009" w:rsidRDefault="00AA0009" w:rsidP="00CF6433">
            <w:pPr>
              <w:rPr>
                <w:rFonts w:cs="Arial"/>
              </w:rPr>
            </w:pPr>
          </w:p>
        </w:tc>
        <w:tc>
          <w:tcPr>
            <w:tcW w:w="2268" w:type="dxa"/>
            <w:shd w:val="clear" w:color="auto" w:fill="auto"/>
          </w:tcPr>
          <w:p w:rsidR="00AA0009" w:rsidRPr="00AA0009" w:rsidRDefault="00AA0009" w:rsidP="00CF6433">
            <w:pPr>
              <w:rPr>
                <w:rFonts w:cs="Arial"/>
              </w:rPr>
            </w:pPr>
          </w:p>
        </w:tc>
        <w:tc>
          <w:tcPr>
            <w:tcW w:w="2030"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2126" w:type="dxa"/>
            <w:shd w:val="clear" w:color="auto" w:fill="auto"/>
          </w:tcPr>
          <w:p w:rsidR="00AA0009" w:rsidRPr="00AA0009" w:rsidRDefault="00AA0009" w:rsidP="00CF6433">
            <w:pPr>
              <w:rPr>
                <w:rFonts w:cs="Arial"/>
              </w:rPr>
            </w:pPr>
          </w:p>
        </w:tc>
        <w:tc>
          <w:tcPr>
            <w:tcW w:w="2268" w:type="dxa"/>
            <w:shd w:val="clear" w:color="auto" w:fill="auto"/>
          </w:tcPr>
          <w:p w:rsidR="00AA0009" w:rsidRPr="00AA0009" w:rsidRDefault="00AA0009" w:rsidP="00CF6433">
            <w:pPr>
              <w:rPr>
                <w:rFonts w:cs="Arial"/>
              </w:rPr>
            </w:pPr>
          </w:p>
        </w:tc>
        <w:tc>
          <w:tcPr>
            <w:tcW w:w="2030"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2126" w:type="dxa"/>
            <w:shd w:val="clear" w:color="auto" w:fill="auto"/>
          </w:tcPr>
          <w:p w:rsidR="00AA0009" w:rsidRPr="00AA0009" w:rsidRDefault="00AA0009" w:rsidP="00CF6433">
            <w:pPr>
              <w:rPr>
                <w:rFonts w:cs="Arial"/>
              </w:rPr>
            </w:pPr>
          </w:p>
        </w:tc>
        <w:tc>
          <w:tcPr>
            <w:tcW w:w="2268" w:type="dxa"/>
            <w:shd w:val="clear" w:color="auto" w:fill="auto"/>
          </w:tcPr>
          <w:p w:rsidR="00AA0009" w:rsidRPr="00AA0009" w:rsidRDefault="00AA0009" w:rsidP="00CF6433">
            <w:pPr>
              <w:rPr>
                <w:rFonts w:cs="Arial"/>
              </w:rPr>
            </w:pPr>
          </w:p>
        </w:tc>
        <w:tc>
          <w:tcPr>
            <w:tcW w:w="2030"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2126" w:type="dxa"/>
            <w:shd w:val="clear" w:color="auto" w:fill="auto"/>
          </w:tcPr>
          <w:p w:rsidR="00AA0009" w:rsidRPr="00AA0009" w:rsidRDefault="00AA0009" w:rsidP="00CF6433">
            <w:pPr>
              <w:rPr>
                <w:rFonts w:cs="Arial"/>
              </w:rPr>
            </w:pPr>
          </w:p>
        </w:tc>
        <w:tc>
          <w:tcPr>
            <w:tcW w:w="2268" w:type="dxa"/>
            <w:shd w:val="clear" w:color="auto" w:fill="auto"/>
          </w:tcPr>
          <w:p w:rsidR="00AA0009" w:rsidRPr="00AA0009" w:rsidRDefault="00AA0009" w:rsidP="00CF6433">
            <w:pPr>
              <w:rPr>
                <w:rFonts w:cs="Arial"/>
              </w:rPr>
            </w:pPr>
          </w:p>
        </w:tc>
        <w:tc>
          <w:tcPr>
            <w:tcW w:w="2030"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2126" w:type="dxa"/>
            <w:shd w:val="clear" w:color="auto" w:fill="auto"/>
          </w:tcPr>
          <w:p w:rsidR="00AA0009" w:rsidRPr="00AA0009" w:rsidRDefault="00AA0009" w:rsidP="00CF6433">
            <w:pPr>
              <w:rPr>
                <w:rFonts w:cs="Arial"/>
              </w:rPr>
            </w:pPr>
          </w:p>
        </w:tc>
        <w:tc>
          <w:tcPr>
            <w:tcW w:w="2268" w:type="dxa"/>
            <w:shd w:val="clear" w:color="auto" w:fill="auto"/>
          </w:tcPr>
          <w:p w:rsidR="00AA0009" w:rsidRPr="00AA0009" w:rsidRDefault="00AA0009" w:rsidP="00CF6433">
            <w:pPr>
              <w:rPr>
                <w:rFonts w:cs="Arial"/>
              </w:rPr>
            </w:pPr>
          </w:p>
        </w:tc>
        <w:tc>
          <w:tcPr>
            <w:tcW w:w="2030" w:type="dxa"/>
            <w:shd w:val="clear" w:color="auto" w:fill="auto"/>
          </w:tcPr>
          <w:p w:rsidR="00AA0009" w:rsidRPr="00AA0009" w:rsidRDefault="00AA0009" w:rsidP="00CF6433">
            <w:pPr>
              <w:rPr>
                <w:rFonts w:cs="Arial"/>
              </w:rPr>
            </w:pPr>
          </w:p>
        </w:tc>
      </w:tr>
    </w:tbl>
    <w:p w:rsidR="00AA0009" w:rsidRPr="00AA0009" w:rsidRDefault="00AA0009" w:rsidP="00AA0009">
      <w:pPr>
        <w:pStyle w:val="Default"/>
        <w:rPr>
          <w:b/>
          <w:bCs/>
          <w:color w:val="auto"/>
          <w:sz w:val="20"/>
          <w:szCs w:val="20"/>
        </w:rPr>
      </w:pPr>
      <w:r w:rsidRPr="00AA0009">
        <w:rPr>
          <w:b/>
          <w:bCs/>
          <w:color w:val="auto"/>
          <w:sz w:val="20"/>
          <w:szCs w:val="20"/>
        </w:rPr>
        <w:t xml:space="preserve"> </w:t>
      </w:r>
    </w:p>
    <w:p w:rsidR="00AA0009" w:rsidRPr="00AA0009" w:rsidRDefault="00AA0009" w:rsidP="00AA0009">
      <w:pPr>
        <w:pStyle w:val="Default"/>
        <w:pBdr>
          <w:top w:val="single" w:sz="4" w:space="1" w:color="808080" w:themeColor="background1" w:themeShade="80"/>
        </w:pBdr>
        <w:rPr>
          <w:b/>
          <w:bCs/>
          <w:color w:val="auto"/>
          <w:sz w:val="20"/>
          <w:szCs w:val="20"/>
        </w:rPr>
      </w:pPr>
      <w:r w:rsidRPr="00AA0009">
        <w:rPr>
          <w:b/>
          <w:bCs/>
          <w:color w:val="auto"/>
          <w:sz w:val="20"/>
          <w:szCs w:val="20"/>
        </w:rPr>
        <w:t xml:space="preserve"> </w:t>
      </w:r>
    </w:p>
    <w:p w:rsidR="00AA0009" w:rsidRPr="00AA0009" w:rsidRDefault="00AA0009" w:rsidP="00AA0009">
      <w:pPr>
        <w:pStyle w:val="Default"/>
        <w:rPr>
          <w:color w:val="auto"/>
          <w:sz w:val="20"/>
          <w:szCs w:val="20"/>
        </w:rPr>
      </w:pPr>
      <w:r w:rsidRPr="00AA0009">
        <w:rPr>
          <w:b/>
          <w:bCs/>
          <w:color w:val="auto"/>
          <w:sz w:val="20"/>
          <w:szCs w:val="20"/>
        </w:rPr>
        <w:t xml:space="preserve">C/ Imena za razstavo tako, kot jih želijo imeti avtorji prikazane na razstavi ter v publikacijah. </w:t>
      </w:r>
    </w:p>
    <w:p w:rsidR="00AA0009" w:rsidRPr="00AA0009" w:rsidRDefault="00AA0009" w:rsidP="00AA0009">
      <w:pPr>
        <w:pStyle w:val="Default"/>
        <w:rPr>
          <w:i/>
          <w:iCs/>
          <w:color w:val="auto"/>
          <w:sz w:val="16"/>
          <w:szCs w:val="16"/>
        </w:rPr>
      </w:pPr>
      <w:r w:rsidRPr="00AA0009">
        <w:rPr>
          <w:i/>
          <w:iCs/>
          <w:color w:val="auto"/>
          <w:sz w:val="16"/>
          <w:szCs w:val="16"/>
        </w:rPr>
        <w:t xml:space="preserve">Dodatni podatki k točki A in B: imena in priimki konzultantov, izvedencev, sodelavcev, morebitnih podjetij </w:t>
      </w:r>
    </w:p>
    <w:p w:rsidR="00AA0009" w:rsidRPr="00AA0009" w:rsidRDefault="00AA0009" w:rsidP="00AA0009">
      <w:pPr>
        <w:pStyle w:val="Default"/>
        <w:rPr>
          <w:color w:val="auto"/>
          <w:sz w:val="16"/>
          <w:szCs w:val="16"/>
        </w:rPr>
      </w:pPr>
    </w:p>
    <w:tbl>
      <w:tblPr>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256"/>
        <w:gridCol w:w="3543"/>
        <w:gridCol w:w="2977"/>
      </w:tblGrid>
      <w:tr w:rsidR="00AA0009" w:rsidRPr="00AA0009" w:rsidTr="00CF6433">
        <w:trPr>
          <w:trHeight w:val="420"/>
        </w:trPr>
        <w:tc>
          <w:tcPr>
            <w:tcW w:w="3256" w:type="dxa"/>
            <w:shd w:val="clear" w:color="auto" w:fill="auto"/>
          </w:tcPr>
          <w:p w:rsidR="00AA0009" w:rsidRPr="00AA0009" w:rsidRDefault="00AA0009" w:rsidP="00CF6433">
            <w:pPr>
              <w:rPr>
                <w:rFonts w:cs="Arial"/>
              </w:rPr>
            </w:pPr>
            <w:r w:rsidRPr="00AA0009">
              <w:rPr>
                <w:rFonts w:cs="Arial"/>
              </w:rPr>
              <w:t>Ime</w:t>
            </w:r>
          </w:p>
        </w:tc>
        <w:tc>
          <w:tcPr>
            <w:tcW w:w="3543" w:type="dxa"/>
          </w:tcPr>
          <w:p w:rsidR="00AA0009" w:rsidRPr="00AA0009" w:rsidRDefault="00AA0009" w:rsidP="00CF6433">
            <w:pPr>
              <w:rPr>
                <w:rFonts w:cs="Arial"/>
              </w:rPr>
            </w:pPr>
            <w:r w:rsidRPr="00AA0009">
              <w:rPr>
                <w:rFonts w:cs="Arial"/>
              </w:rPr>
              <w:t>priimek</w:t>
            </w:r>
          </w:p>
        </w:tc>
        <w:tc>
          <w:tcPr>
            <w:tcW w:w="2977" w:type="dxa"/>
            <w:shd w:val="clear" w:color="auto" w:fill="auto"/>
          </w:tcPr>
          <w:p w:rsidR="00AA0009" w:rsidRPr="00AA0009" w:rsidRDefault="00AA0009" w:rsidP="00CF6433">
            <w:pPr>
              <w:rPr>
                <w:rFonts w:cs="Arial"/>
              </w:rPr>
            </w:pPr>
            <w:r w:rsidRPr="00AA0009">
              <w:rPr>
                <w:rFonts w:cs="Arial"/>
              </w:rPr>
              <w:t>naziv</w:t>
            </w: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3543" w:type="dxa"/>
          </w:tcPr>
          <w:p w:rsidR="00AA0009" w:rsidRPr="00AA0009" w:rsidRDefault="00AA0009" w:rsidP="00CF6433">
            <w:pPr>
              <w:rPr>
                <w:rFonts w:cs="Arial"/>
              </w:rPr>
            </w:pPr>
          </w:p>
        </w:tc>
        <w:tc>
          <w:tcPr>
            <w:tcW w:w="2977"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3543" w:type="dxa"/>
          </w:tcPr>
          <w:p w:rsidR="00AA0009" w:rsidRPr="00AA0009" w:rsidRDefault="00AA0009" w:rsidP="00CF6433">
            <w:pPr>
              <w:rPr>
                <w:rFonts w:cs="Arial"/>
              </w:rPr>
            </w:pPr>
          </w:p>
        </w:tc>
        <w:tc>
          <w:tcPr>
            <w:tcW w:w="2977"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3543" w:type="dxa"/>
          </w:tcPr>
          <w:p w:rsidR="00AA0009" w:rsidRPr="00AA0009" w:rsidRDefault="00AA0009" w:rsidP="00CF6433">
            <w:pPr>
              <w:rPr>
                <w:rFonts w:cs="Arial"/>
              </w:rPr>
            </w:pPr>
          </w:p>
        </w:tc>
        <w:tc>
          <w:tcPr>
            <w:tcW w:w="2977"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3543" w:type="dxa"/>
          </w:tcPr>
          <w:p w:rsidR="00AA0009" w:rsidRPr="00AA0009" w:rsidRDefault="00AA0009" w:rsidP="00CF6433">
            <w:pPr>
              <w:rPr>
                <w:rFonts w:cs="Arial"/>
              </w:rPr>
            </w:pPr>
          </w:p>
        </w:tc>
        <w:tc>
          <w:tcPr>
            <w:tcW w:w="2977" w:type="dxa"/>
            <w:shd w:val="clear" w:color="auto" w:fill="auto"/>
          </w:tcPr>
          <w:p w:rsidR="00AA0009" w:rsidRPr="00AA0009" w:rsidRDefault="00AA0009" w:rsidP="00CF6433">
            <w:pPr>
              <w:rPr>
                <w:rFonts w:cs="Arial"/>
              </w:rPr>
            </w:pPr>
          </w:p>
        </w:tc>
      </w:tr>
      <w:tr w:rsidR="00AA0009" w:rsidRPr="00AA0009" w:rsidTr="00CF6433">
        <w:trPr>
          <w:trHeight w:val="420"/>
        </w:trPr>
        <w:tc>
          <w:tcPr>
            <w:tcW w:w="3256" w:type="dxa"/>
            <w:shd w:val="clear" w:color="auto" w:fill="auto"/>
          </w:tcPr>
          <w:p w:rsidR="00AA0009" w:rsidRPr="00AA0009" w:rsidRDefault="00AA0009" w:rsidP="00CF6433">
            <w:pPr>
              <w:rPr>
                <w:rFonts w:cs="Arial"/>
              </w:rPr>
            </w:pPr>
          </w:p>
        </w:tc>
        <w:tc>
          <w:tcPr>
            <w:tcW w:w="3543" w:type="dxa"/>
          </w:tcPr>
          <w:p w:rsidR="00AA0009" w:rsidRPr="00AA0009" w:rsidRDefault="00AA0009" w:rsidP="00CF6433">
            <w:pPr>
              <w:rPr>
                <w:rFonts w:cs="Arial"/>
              </w:rPr>
            </w:pPr>
          </w:p>
        </w:tc>
        <w:tc>
          <w:tcPr>
            <w:tcW w:w="2977" w:type="dxa"/>
            <w:shd w:val="clear" w:color="auto" w:fill="auto"/>
          </w:tcPr>
          <w:p w:rsidR="00AA0009" w:rsidRPr="00AA0009" w:rsidRDefault="00AA0009" w:rsidP="00CF6433">
            <w:pPr>
              <w:rPr>
                <w:rFonts w:cs="Arial"/>
              </w:rPr>
            </w:pPr>
          </w:p>
        </w:tc>
      </w:tr>
    </w:tbl>
    <w:p w:rsidR="00AA0009" w:rsidRPr="00AA0009" w:rsidRDefault="00AA0009" w:rsidP="00AA0009">
      <w:pPr>
        <w:pStyle w:val="Default"/>
        <w:jc w:val="both"/>
        <w:rPr>
          <w:bCs/>
          <w:color w:val="auto"/>
          <w:sz w:val="20"/>
          <w:szCs w:val="20"/>
        </w:rPr>
      </w:pPr>
    </w:p>
    <w:p w:rsidR="00AA0009" w:rsidRPr="00AA0009" w:rsidRDefault="00AA0009" w:rsidP="00AA0009">
      <w:pPr>
        <w:pStyle w:val="Default"/>
        <w:jc w:val="both"/>
        <w:rPr>
          <w:bCs/>
          <w:color w:val="auto"/>
          <w:sz w:val="20"/>
          <w:szCs w:val="20"/>
        </w:rPr>
      </w:pPr>
      <w:r w:rsidRPr="00AA0009">
        <w:rPr>
          <w:bCs/>
          <w:color w:val="auto"/>
          <w:sz w:val="20"/>
          <w:szCs w:val="20"/>
        </w:rPr>
        <w:lastRenderedPageBreak/>
        <w:t>Hkrati izjavljamo</w:t>
      </w:r>
      <w:r w:rsidRPr="00AA0009">
        <w:rPr>
          <w:color w:val="auto"/>
          <w:sz w:val="20"/>
          <w:szCs w:val="20"/>
        </w:rPr>
        <w:t xml:space="preserve">, </w:t>
      </w:r>
      <w:r w:rsidRPr="00AA0009">
        <w:rPr>
          <w:bCs/>
          <w:color w:val="auto"/>
          <w:sz w:val="20"/>
          <w:szCs w:val="20"/>
        </w:rPr>
        <w:t>da smo seznanjeni z vsebino natečajnih pogojev in njenih prilog ter z njo brez kakršnih koli zadržkov v celoti soglašamo.</w:t>
      </w:r>
    </w:p>
    <w:p w:rsidR="00AA0009" w:rsidRPr="00AA0009" w:rsidRDefault="00AA0009" w:rsidP="00AA0009">
      <w:pPr>
        <w:pStyle w:val="Default"/>
        <w:jc w:val="both"/>
        <w:rPr>
          <w:bCs/>
          <w:color w:val="auto"/>
          <w:sz w:val="20"/>
          <w:szCs w:val="20"/>
        </w:rPr>
      </w:pP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0009" w:rsidRPr="00AA0009" w:rsidTr="00CF6433">
        <w:trPr>
          <w:trHeight w:val="737"/>
        </w:trPr>
        <w:tc>
          <w:tcPr>
            <w:tcW w:w="2135" w:type="dxa"/>
          </w:tcPr>
          <w:p w:rsidR="00AA0009" w:rsidRPr="00AA0009" w:rsidRDefault="00AA0009" w:rsidP="00CF6433">
            <w:pPr>
              <w:rPr>
                <w:rFonts w:eastAsia="Calibri" w:cs="Arial"/>
              </w:rPr>
            </w:pPr>
            <w:bookmarkStart w:id="6" w:name="_Toc450114972"/>
            <w:bookmarkStart w:id="7" w:name="_Toc13482365"/>
            <w:r w:rsidRPr="00AA0009">
              <w:rPr>
                <w:rFonts w:eastAsia="Calibri" w:cs="Arial"/>
              </w:rPr>
              <w:t>KRAJ</w:t>
            </w:r>
          </w:p>
          <w:p w:rsidR="00AA0009" w:rsidRPr="00AA0009" w:rsidRDefault="00AA0009" w:rsidP="00CF6433">
            <w:pPr>
              <w:rPr>
                <w:rFonts w:eastAsia="Calibri" w:cs="Arial"/>
              </w:rPr>
            </w:pPr>
          </w:p>
        </w:tc>
        <w:tc>
          <w:tcPr>
            <w:tcW w:w="2368" w:type="dxa"/>
            <w:vMerge w:val="restart"/>
          </w:tcPr>
          <w:p w:rsidR="00AA0009" w:rsidRPr="00AA0009" w:rsidRDefault="00AA0009" w:rsidP="00CF6433">
            <w:pPr>
              <w:rPr>
                <w:rFonts w:eastAsia="Calibri" w:cs="Arial"/>
              </w:rPr>
            </w:pPr>
            <w:r w:rsidRPr="00AA0009">
              <w:rPr>
                <w:rFonts w:eastAsia="Calibri" w:cs="Arial"/>
              </w:rPr>
              <w:t>ŽIG</w:t>
            </w:r>
          </w:p>
        </w:tc>
        <w:tc>
          <w:tcPr>
            <w:tcW w:w="4449" w:type="dxa"/>
            <w:vMerge w:val="restart"/>
          </w:tcPr>
          <w:p w:rsidR="00AA0009" w:rsidRPr="00AA0009" w:rsidRDefault="00AA0009" w:rsidP="00CF6433">
            <w:pPr>
              <w:rPr>
                <w:rFonts w:eastAsia="Calibri" w:cs="Arial"/>
              </w:rPr>
            </w:pPr>
            <w:r w:rsidRPr="00AA0009">
              <w:rPr>
                <w:rFonts w:eastAsia="Calibri" w:cs="Arial"/>
              </w:rPr>
              <w:t>PONUDNIK/VODILNI PARTNER</w:t>
            </w:r>
          </w:p>
          <w:p w:rsidR="00AA0009" w:rsidRPr="00AA0009" w:rsidRDefault="00AA0009" w:rsidP="00CF6433">
            <w:pPr>
              <w:rPr>
                <w:rFonts w:eastAsia="Calibri" w:cs="Arial"/>
              </w:rPr>
            </w:pPr>
            <w:r w:rsidRPr="00AA0009">
              <w:rPr>
                <w:rFonts w:eastAsia="Calibri" w:cs="Arial"/>
              </w:rPr>
              <w:t xml:space="preserve">ime in priimek zakonitega zastopnika </w:t>
            </w:r>
          </w:p>
          <w:p w:rsidR="00AA0009" w:rsidRPr="00AA0009" w:rsidRDefault="00AA0009" w:rsidP="00CF6433">
            <w:pPr>
              <w:rPr>
                <w:rFonts w:eastAsia="Calibri" w:cs="Arial"/>
              </w:rPr>
            </w:pPr>
            <w:r w:rsidRPr="00AA0009">
              <w:rPr>
                <w:rFonts w:eastAsia="Calibri" w:cs="Arial"/>
              </w:rPr>
              <w:t>in podpis</w:t>
            </w:r>
          </w:p>
        </w:tc>
      </w:tr>
      <w:tr w:rsidR="00AA0009" w:rsidRPr="00AA0009" w:rsidTr="00CF6433">
        <w:trPr>
          <w:trHeight w:val="737"/>
        </w:trPr>
        <w:tc>
          <w:tcPr>
            <w:tcW w:w="2135" w:type="dxa"/>
          </w:tcPr>
          <w:p w:rsidR="00AA0009" w:rsidRPr="00AA0009" w:rsidRDefault="00AA0009" w:rsidP="00CF6433">
            <w:pPr>
              <w:rPr>
                <w:rFonts w:eastAsia="Calibri" w:cs="Arial"/>
              </w:rPr>
            </w:pPr>
            <w:r w:rsidRPr="00AA0009">
              <w:rPr>
                <w:rFonts w:eastAsia="Calibri" w:cs="Arial"/>
              </w:rPr>
              <w:t>DATUM</w:t>
            </w:r>
          </w:p>
        </w:tc>
        <w:tc>
          <w:tcPr>
            <w:tcW w:w="2368" w:type="dxa"/>
            <w:vMerge/>
            <w:vAlign w:val="bottom"/>
          </w:tcPr>
          <w:p w:rsidR="00AA0009" w:rsidRPr="00AA0009" w:rsidRDefault="00AA0009" w:rsidP="00CF6433">
            <w:pPr>
              <w:rPr>
                <w:rFonts w:eastAsia="Calibri" w:cs="Arial"/>
              </w:rPr>
            </w:pPr>
          </w:p>
        </w:tc>
        <w:tc>
          <w:tcPr>
            <w:tcW w:w="4449" w:type="dxa"/>
            <w:vMerge/>
            <w:shd w:val="pct10" w:color="auto" w:fill="auto"/>
            <w:vAlign w:val="bottom"/>
          </w:tcPr>
          <w:p w:rsidR="00AA0009" w:rsidRPr="00AA0009" w:rsidRDefault="00AA0009" w:rsidP="00CF6433">
            <w:pPr>
              <w:rPr>
                <w:rFonts w:eastAsia="Calibri" w:cs="Arial"/>
              </w:rPr>
            </w:pPr>
          </w:p>
        </w:tc>
      </w:tr>
    </w:tbl>
    <w:p w:rsidR="00AA0009" w:rsidRPr="00AA0009" w:rsidRDefault="00AA0009" w:rsidP="00AA0009">
      <w:pPr>
        <w:rPr>
          <w:rFonts w:cs="Arial"/>
        </w:rPr>
      </w:pPr>
    </w:p>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1"/>
          <w:numId w:val="28"/>
        </w:numPr>
        <w:rPr>
          <w:sz w:val="22"/>
          <w:szCs w:val="22"/>
          <w:lang w:eastAsia="en-US"/>
        </w:rPr>
      </w:pPr>
      <w:bookmarkStart w:id="8" w:name="_Toc14962785"/>
      <w:r w:rsidRPr="00AA0009">
        <w:rPr>
          <w:sz w:val="22"/>
          <w:szCs w:val="22"/>
        </w:rPr>
        <w:lastRenderedPageBreak/>
        <w:t>Obrazec ESPD</w:t>
      </w:r>
      <w:bookmarkEnd w:id="8"/>
    </w:p>
    <w:p w:rsidR="00AA0009" w:rsidRPr="00AA0009" w:rsidRDefault="00AA0009" w:rsidP="00AA0009">
      <w:pPr>
        <w:rPr>
          <w:rFonts w:cs="Arial"/>
        </w:rPr>
      </w:pPr>
    </w:p>
    <w:p w:rsidR="00AA0009" w:rsidRPr="00AA0009" w:rsidRDefault="00AA0009" w:rsidP="00AA0009">
      <w:pPr>
        <w:rPr>
          <w:rFonts w:cs="Arial"/>
        </w:rPr>
      </w:pPr>
      <w:r w:rsidRPr="00AA0009">
        <w:rPr>
          <w:rFonts w:cs="Arial"/>
        </w:rPr>
        <w:t>Obrazec je dostopen na spletni strani naročnika, kjer je dostopna celotna dokumentacija v zvezi z oddajo javnega naročila.</w:t>
      </w:r>
    </w:p>
    <w:bookmarkEnd w:id="6"/>
    <w:bookmarkEnd w:id="7"/>
    <w:p w:rsidR="00AA0009" w:rsidRPr="00AA0009" w:rsidRDefault="00AA0009" w:rsidP="00AA0009">
      <w:pPr>
        <w:rPr>
          <w:rFonts w:cs="Arial"/>
        </w:rPr>
      </w:pPr>
    </w:p>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1"/>
          <w:numId w:val="28"/>
        </w:numPr>
        <w:rPr>
          <w:sz w:val="22"/>
          <w:szCs w:val="22"/>
          <w:lang w:eastAsia="en-US"/>
        </w:rPr>
      </w:pPr>
      <w:bookmarkStart w:id="9" w:name="_Toc14962786"/>
      <w:r w:rsidRPr="00AA0009">
        <w:rPr>
          <w:sz w:val="22"/>
          <w:szCs w:val="22"/>
        </w:rPr>
        <w:lastRenderedPageBreak/>
        <w:t>Zahteva podizvajalca za neposredno plačilo</w:t>
      </w:r>
      <w:bookmarkEnd w:id="9"/>
    </w:p>
    <w:p w:rsidR="00AA0009" w:rsidRPr="00AA0009" w:rsidRDefault="00AA0009" w:rsidP="00AA0009">
      <w:pPr>
        <w:rPr>
          <w:rFonts w:cs="Arial"/>
        </w:rPr>
      </w:pPr>
    </w:p>
    <w:p w:rsidR="00AA0009" w:rsidRPr="00AA0009" w:rsidRDefault="00AA0009" w:rsidP="00AA0009">
      <w:pPr>
        <w:jc w:val="both"/>
        <w:rPr>
          <w:rFonts w:eastAsia="Calibri" w:cs="Arial"/>
          <w:lang w:eastAsia="en-US"/>
        </w:rPr>
      </w:pPr>
      <w:r w:rsidRPr="00AA0009">
        <w:rPr>
          <w:rFonts w:eastAsia="Calibri" w:cs="Arial"/>
          <w:b/>
          <w:lang w:eastAsia="en-US"/>
        </w:rPr>
        <w:t>PODIZVAJALEC</w:t>
      </w:r>
      <w:r w:rsidRPr="00AA0009">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AA0009" w:rsidRPr="00AA0009" w:rsidTr="00CF6433">
        <w:tc>
          <w:tcPr>
            <w:tcW w:w="9212" w:type="dxa"/>
            <w:tcBorders>
              <w:bottom w:val="single" w:sz="6" w:space="0" w:color="1F497D"/>
            </w:tcBorders>
            <w:shd w:val="clear" w:color="auto" w:fill="auto"/>
          </w:tcPr>
          <w:p w:rsidR="00AA0009" w:rsidRPr="00AA0009" w:rsidRDefault="00AA0009" w:rsidP="00CF6433">
            <w:pPr>
              <w:jc w:val="both"/>
              <w:rPr>
                <w:rFonts w:cs="Arial"/>
                <w:lang w:eastAsia="en-US"/>
              </w:rPr>
            </w:pPr>
          </w:p>
        </w:tc>
      </w:tr>
      <w:tr w:rsidR="00AA0009" w:rsidRPr="00AA0009" w:rsidTr="00CF6433">
        <w:tc>
          <w:tcPr>
            <w:tcW w:w="9212" w:type="dxa"/>
            <w:tcBorders>
              <w:top w:val="single" w:sz="6" w:space="0" w:color="1F497D"/>
            </w:tcBorders>
            <w:shd w:val="clear" w:color="auto" w:fill="auto"/>
          </w:tcPr>
          <w:p w:rsidR="00AA0009" w:rsidRPr="00AA0009" w:rsidRDefault="00AA0009" w:rsidP="00CF6433">
            <w:pPr>
              <w:jc w:val="both"/>
              <w:rPr>
                <w:rFonts w:cs="Arial"/>
                <w:lang w:eastAsia="en-US"/>
              </w:rPr>
            </w:pPr>
          </w:p>
        </w:tc>
      </w:tr>
    </w:tbl>
    <w:p w:rsidR="00AA0009" w:rsidRPr="00AA0009" w:rsidRDefault="00AA0009" w:rsidP="00AA0009">
      <w:pPr>
        <w:jc w:val="both"/>
        <w:rPr>
          <w:rFonts w:eastAsia="Calibri" w:cs="Arial"/>
          <w:lang w:eastAsia="en-US"/>
        </w:rPr>
      </w:pPr>
    </w:p>
    <w:p w:rsidR="00AA0009" w:rsidRPr="00AA0009" w:rsidRDefault="00AA0009" w:rsidP="00AA0009">
      <w:pPr>
        <w:jc w:val="both"/>
        <w:rPr>
          <w:rFonts w:eastAsia="Calibri" w:cs="Arial"/>
          <w:lang w:eastAsia="en-US"/>
        </w:rPr>
      </w:pPr>
      <w:r w:rsidRPr="00AA0009">
        <w:rPr>
          <w:rFonts w:eastAsia="Calibri" w:cs="Arial"/>
          <w:lang w:eastAsia="en-US"/>
        </w:rPr>
        <w:t>V zvezi z javnim naročilom »</w:t>
      </w:r>
      <w:r w:rsidRPr="00AA0009">
        <w:rPr>
          <w:rFonts w:eastAsia="Calibri" w:cs="Arial"/>
          <w:b/>
          <w:lang w:eastAsia="en-US"/>
        </w:rPr>
        <w:t>Izdelava natečajne rešitve in projektne dokumentacije za objekt Vrtec Police Ajdovščina</w:t>
      </w:r>
      <w:r w:rsidRPr="00AA0009">
        <w:rPr>
          <w:rFonts w:eastAsia="Calibri" w:cs="Arial"/>
          <w:lang w:eastAsia="en-US"/>
        </w:rPr>
        <w:t>«,</w:t>
      </w:r>
      <w:r w:rsidRPr="00AA0009">
        <w:rPr>
          <w:rFonts w:eastAsia="Calibri" w:cs="Arial"/>
          <w:b/>
          <w:lang w:eastAsia="en-US"/>
        </w:rPr>
        <w:t xml:space="preserve"> </w:t>
      </w:r>
      <w:r w:rsidRPr="00AA0009">
        <w:rPr>
          <w:rFonts w:eastAsia="Calibri" w:cs="Arial"/>
          <w:lang w:eastAsia="en-US"/>
        </w:rPr>
        <w:t xml:space="preserve"> objavljenim na portalu javnih naročil pod zap. št. objave JN00_____/2019-B01, dne ____2019, </w:t>
      </w:r>
      <w:r w:rsidRPr="00AA0009">
        <w:rPr>
          <w:rFonts w:eastAsia="Calibri" w:cs="Arial"/>
          <w:bCs/>
          <w:lang w:eastAsia="en-US"/>
        </w:rPr>
        <w:t xml:space="preserve">naročniku  </w:t>
      </w:r>
      <w:r w:rsidRPr="00AA0009">
        <w:rPr>
          <w:rFonts w:eastAsia="Calibri" w:cs="Arial"/>
          <w:lang w:eastAsia="en-US"/>
        </w:rPr>
        <w:t>dajemo zahtevo, na podlagi katere naj nam naročnik namesto glavnega izvajalca neposredno poravna plačilo terjatev do glavnega izvajalca.</w:t>
      </w:r>
    </w:p>
    <w:p w:rsidR="00AA0009" w:rsidRPr="00AA0009" w:rsidRDefault="00AA0009" w:rsidP="00AA0009">
      <w:pPr>
        <w:keepLines/>
        <w:widowControl w:val="0"/>
        <w:tabs>
          <w:tab w:val="left" w:pos="2155"/>
        </w:tabs>
        <w:ind w:right="6"/>
        <w:jc w:val="both"/>
        <w:rPr>
          <w:rFonts w:eastAsia="Calibri" w:cs="Arial"/>
          <w:lang w:eastAsia="en-US"/>
        </w:rPr>
      </w:pPr>
    </w:p>
    <w:p w:rsidR="00AA0009" w:rsidRPr="00AA0009" w:rsidRDefault="00AA0009" w:rsidP="00AA0009">
      <w:pPr>
        <w:jc w:val="both"/>
        <w:rPr>
          <w:rFonts w:eastAsia="Calibri" w:cs="Arial"/>
          <w:lang w:eastAsia="en-US"/>
        </w:rPr>
      </w:pPr>
      <w:r w:rsidRPr="00AA0009">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AA0009" w:rsidRPr="00AA0009" w:rsidRDefault="00AA0009" w:rsidP="00AA0009">
      <w:pPr>
        <w:jc w:val="both"/>
        <w:rPr>
          <w:rFonts w:eastAsia="Calibri" w:cs="Arial"/>
          <w:lang w:eastAsia="en-US"/>
        </w:rPr>
      </w:pPr>
    </w:p>
    <w:p w:rsidR="00AA0009" w:rsidRPr="00AA0009" w:rsidRDefault="00AA0009" w:rsidP="00AA0009">
      <w:pPr>
        <w:jc w:val="both"/>
        <w:rPr>
          <w:rFonts w:eastAsia="Calibri" w:cs="Arial"/>
          <w:lang w:eastAsia="en-US"/>
        </w:rPr>
      </w:pPr>
      <w:r w:rsidRPr="00AA0009">
        <w:rPr>
          <w:rFonts w:eastAsia="Calibri" w:cs="Arial"/>
          <w:lang w:eastAsia="en-US"/>
        </w:rPr>
        <w:t>V primeru večjega števila podizvajalcev se obrazec fotokopira.</w:t>
      </w:r>
    </w:p>
    <w:p w:rsidR="00AA0009" w:rsidRPr="00AA0009" w:rsidRDefault="00AA0009" w:rsidP="00AA000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AA0009" w:rsidRPr="00AA0009" w:rsidTr="00CF6433">
        <w:trPr>
          <w:trHeight w:val="737"/>
        </w:trPr>
        <w:tc>
          <w:tcPr>
            <w:tcW w:w="2162" w:type="dxa"/>
          </w:tcPr>
          <w:p w:rsidR="00AA0009" w:rsidRPr="00AA0009" w:rsidRDefault="00AA0009" w:rsidP="00CF6433">
            <w:pPr>
              <w:rPr>
                <w:rFonts w:eastAsia="Calibri" w:cs="Arial"/>
              </w:rPr>
            </w:pPr>
            <w:r w:rsidRPr="00AA0009">
              <w:rPr>
                <w:rFonts w:eastAsia="Calibri" w:cs="Arial"/>
              </w:rPr>
              <w:t>KRAJ</w:t>
            </w:r>
          </w:p>
          <w:p w:rsidR="00AA0009" w:rsidRPr="00AA0009" w:rsidRDefault="00AA0009" w:rsidP="00CF6433">
            <w:pPr>
              <w:rPr>
                <w:rFonts w:eastAsia="Calibri" w:cs="Arial"/>
              </w:rPr>
            </w:pPr>
          </w:p>
        </w:tc>
        <w:tc>
          <w:tcPr>
            <w:tcW w:w="2410" w:type="dxa"/>
          </w:tcPr>
          <w:p w:rsidR="00AA0009" w:rsidRPr="00AA0009" w:rsidRDefault="00AA0009" w:rsidP="00CF6433">
            <w:pPr>
              <w:rPr>
                <w:rFonts w:eastAsia="Calibri" w:cs="Arial"/>
              </w:rPr>
            </w:pPr>
            <w:r w:rsidRPr="00AA0009">
              <w:rPr>
                <w:rFonts w:eastAsia="Calibri" w:cs="Arial"/>
              </w:rPr>
              <w:t>ŽIG</w:t>
            </w:r>
          </w:p>
        </w:tc>
        <w:tc>
          <w:tcPr>
            <w:tcW w:w="4500" w:type="dxa"/>
          </w:tcPr>
          <w:p w:rsidR="00AA0009" w:rsidRPr="00AA0009" w:rsidRDefault="00AA0009" w:rsidP="00CF6433">
            <w:pPr>
              <w:rPr>
                <w:rFonts w:eastAsia="Calibri" w:cs="Arial"/>
              </w:rPr>
            </w:pPr>
            <w:r w:rsidRPr="00AA0009">
              <w:rPr>
                <w:rFonts w:eastAsia="Calibri" w:cs="Arial"/>
              </w:rPr>
              <w:t>PODIZVAJALEC</w:t>
            </w:r>
          </w:p>
          <w:p w:rsidR="00AA0009" w:rsidRPr="00AA0009" w:rsidRDefault="00AA0009" w:rsidP="00CF6433">
            <w:pPr>
              <w:rPr>
                <w:rFonts w:eastAsia="Calibri" w:cs="Arial"/>
              </w:rPr>
            </w:pPr>
            <w:r w:rsidRPr="00AA0009">
              <w:rPr>
                <w:rFonts w:eastAsia="Calibri" w:cs="Arial"/>
              </w:rPr>
              <w:t xml:space="preserve">ime in priimek zakonitega zastopnika </w:t>
            </w:r>
          </w:p>
          <w:p w:rsidR="00AA0009" w:rsidRPr="00AA0009" w:rsidRDefault="00AA0009" w:rsidP="00CF6433">
            <w:pPr>
              <w:rPr>
                <w:rFonts w:eastAsia="Calibri" w:cs="Arial"/>
              </w:rPr>
            </w:pPr>
            <w:r w:rsidRPr="00AA0009">
              <w:rPr>
                <w:rFonts w:eastAsia="Calibri" w:cs="Arial"/>
              </w:rPr>
              <w:t>in podpis</w:t>
            </w:r>
          </w:p>
        </w:tc>
      </w:tr>
    </w:tbl>
    <w:p w:rsidR="00AA0009" w:rsidRPr="00AA0009" w:rsidRDefault="00AA0009" w:rsidP="00AA0009">
      <w:pPr>
        <w:rPr>
          <w:rFonts w:eastAsia="Calibri" w:cs="Arial"/>
          <w:b/>
          <w:bCs/>
        </w:rPr>
      </w:pPr>
    </w:p>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1"/>
          <w:numId w:val="28"/>
        </w:numPr>
        <w:rPr>
          <w:sz w:val="22"/>
          <w:szCs w:val="22"/>
        </w:rPr>
      </w:pPr>
      <w:bookmarkStart w:id="10" w:name="_Toc14962787"/>
      <w:r w:rsidRPr="00AA0009">
        <w:rPr>
          <w:sz w:val="22"/>
          <w:szCs w:val="22"/>
        </w:rPr>
        <w:lastRenderedPageBreak/>
        <w:t>Vzorec zavarovanja za dobro izvedbo</w:t>
      </w:r>
      <w:bookmarkEnd w:id="10"/>
    </w:p>
    <w:tbl>
      <w:tblPr>
        <w:tblStyle w:val="Tabelamrea"/>
        <w:tblW w:w="0" w:type="auto"/>
        <w:tblLook w:val="04A0" w:firstRow="1" w:lastRow="0" w:firstColumn="1" w:lastColumn="0" w:noHBand="0" w:noVBand="1"/>
      </w:tblPr>
      <w:tblGrid>
        <w:gridCol w:w="9060"/>
      </w:tblGrid>
      <w:tr w:rsidR="00AA0009" w:rsidRPr="00AA0009" w:rsidTr="00CF6433">
        <w:tc>
          <w:tcPr>
            <w:tcW w:w="9060" w:type="dxa"/>
          </w:tcPr>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AA0009">
              <w:rPr>
                <w:rFonts w:ascii="Arial" w:hAnsi="Arial" w:cs="Arial"/>
                <w:i/>
                <w:lang w:eastAsia="en-US"/>
              </w:rPr>
              <w:t>Glava s podatki o garantu (zavarovalnici/banki) ali SWIFT ključ</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lang w:eastAsia="en-US"/>
              </w:rPr>
              <w:t xml:space="preserve">Za: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upravičenca tj. naročnika javnega naročila)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lang w:eastAsia="en-US"/>
              </w:rPr>
              <w:t xml:space="preserve">Datum: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datum izdaje)</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VRSTA ZAVAROVANJA:</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(vpiše se vrsta zavarovanja: kavcijsko zavarovanje/bančna garancija)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 xml:space="preserve">ŠTEVILKA: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številka zavarovanja)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GARANT:</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ime in naslov zavarovalnice/banke v kraju izdaje)</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 xml:space="preserve">NAROČNIK: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(vpišeta se ime in naslov naročnika zavarovanja, tj. v postopku javnega naročanja izbranega ponudnika)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UPRAVIČENEC:</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i/>
                <w:lang w:eastAsia="en-US"/>
              </w:rPr>
              <w:t xml:space="preserve"> (vpiše se naročnik javnega naročila)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AA0009">
              <w:rPr>
                <w:rFonts w:ascii="Arial" w:hAnsi="Arial" w:cs="Arial"/>
                <w:b/>
                <w:lang w:eastAsia="en-US"/>
              </w:rPr>
              <w:t xml:space="preserve">OSNOVNI POSEL: </w:t>
            </w:r>
            <w:r w:rsidRPr="00AA0009">
              <w:rPr>
                <w:rFonts w:ascii="Arial" w:hAnsi="Arial" w:cs="Arial"/>
                <w:lang w:eastAsia="en-US"/>
              </w:rPr>
              <w:t xml:space="preserve">obveznost naročnika zavarovanja iz pogodbe št.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z dne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 xml:space="preserve">(vpišeta se št. in datum pogodbe o izvedbi javnega naročila), </w:t>
            </w:r>
            <w:r w:rsidRPr="00AA0009">
              <w:rPr>
                <w:rFonts w:ascii="Arial" w:hAnsi="Arial" w:cs="Arial"/>
                <w:lang w:eastAsia="en-US"/>
              </w:rPr>
              <w:t xml:space="preserve">katere predmet je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predmet javnega naročila)</w:t>
            </w:r>
            <w:r w:rsidRPr="00AA0009">
              <w:rPr>
                <w:rFonts w:ascii="Arial" w:hAnsi="Arial" w:cs="Arial"/>
                <w:lang w:eastAsia="en-US"/>
              </w:rPr>
              <w:t>.</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i/>
                <w:lang w:eastAsia="en-US"/>
              </w:rPr>
              <w:t xml:space="preserve"> </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 xml:space="preserve">ZNESEK  V EUR: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najvišji znesek s številko in besedo)</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 xml:space="preserve">LISTINE, KI JIH JE POLEG IZJAVE TREBA PRILOŽITI ZAHTEVI ZA PLAČILO IN SE IZRECNO ZAHTEVAJO V SPODNJEM BESEDILU: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(nobena/navede se listina)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JEZIK V ZAHTEVANIH LISTINAH:</w:t>
            </w:r>
            <w:r w:rsidRPr="00AA0009">
              <w:rPr>
                <w:rFonts w:ascii="Arial" w:hAnsi="Arial" w:cs="Arial"/>
                <w:lang w:eastAsia="en-US"/>
              </w:rPr>
              <w:t xml:space="preserve"> slovenski</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OBLIKA PREDLOŽITVE:</w:t>
            </w:r>
            <w:r w:rsidRPr="00AA0009">
              <w:rPr>
                <w:rFonts w:ascii="Arial" w:hAnsi="Arial" w:cs="Arial"/>
                <w:lang w:eastAsia="en-US"/>
              </w:rPr>
              <w:t xml:space="preserve"> v papirni obliki s priporočeno pošto ali katerokoli obliko hitre pošte ali osebno ali v elektronski obliki po SWIFT sistemu na naslov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(navede se SWIFT naslova garanta)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AA0009">
              <w:rPr>
                <w:rFonts w:ascii="Arial" w:hAnsi="Arial" w:cs="Arial"/>
                <w:b/>
                <w:lang w:eastAsia="en-US"/>
              </w:rPr>
              <w:t>KRAJ PREDLOŽITVE:</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(garant vpiše naslov podružnice, kjer se opravi predložitev papirnih listin, ali elektronski naslov za predložitev v elektronski obliki, kot na primer garantov SWIFT naslov)</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lang w:eastAsia="en-US"/>
              </w:rPr>
              <w:t>Ne glede na naslov podružnice, ki jo je vpisal garant, se predložitev papirnih listin lahko opravi v katerikoli podružnici garanta na območju Republike Slovenije.</w:t>
            </w:r>
            <w:r w:rsidRPr="00AA0009" w:rsidDel="00D4087F">
              <w:rPr>
                <w:rFonts w:ascii="Arial" w:hAnsi="Arial" w:cs="Arial"/>
                <w:lang w:eastAsia="en-US"/>
              </w:rPr>
              <w:t xml:space="preserve"> </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lang w:eastAsia="en-US"/>
              </w:rPr>
              <w:t xml:space="preserve">  </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 xml:space="preserve">DATUM VELJAVNOSTI: </w:t>
            </w:r>
            <w:r w:rsidRPr="00AA0009">
              <w:rPr>
                <w:rFonts w:ascii="Arial" w:hAnsi="Arial" w:cs="Arial"/>
                <w:lang w:eastAsia="en-US"/>
              </w:rPr>
              <w:fldChar w:fldCharType="begin">
                <w:ffData>
                  <w:name w:val="Besedilo2"/>
                  <w:enabled/>
                  <w:calcOnExit w:val="0"/>
                  <w:textInput>
                    <w:default w:val="DD. MM. LLLL"/>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DD. MM. LLLL</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datum zapadlosti zavarovanja)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b/>
                <w:lang w:eastAsia="en-US"/>
              </w:rPr>
              <w:t>STRANKA, KI MORA PLAČATI STROŠKE:</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noProof/>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ime naročnika zavarovanja, tj. v postopku javnega naročanja izbranega ponudnika)</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A0009" w:rsidRPr="00AA0009" w:rsidRDefault="00AA0009" w:rsidP="00CF6433">
            <w:pPr>
              <w:jc w:val="both"/>
              <w:rPr>
                <w:rFonts w:ascii="Arial" w:hAnsi="Arial" w:cs="Arial"/>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Katerokoli zahtevo za plačilo po tem zavarovanju moramo prejeti na datum veljavnosti zavarovanja ali pred njim v zgoraj navedenem kraju predložitve.</w:t>
            </w:r>
          </w:p>
          <w:p w:rsidR="00AA0009" w:rsidRPr="00AA0009" w:rsidRDefault="00AA0009" w:rsidP="00CF6433">
            <w:pPr>
              <w:jc w:val="both"/>
              <w:rPr>
                <w:rFonts w:ascii="Arial" w:hAnsi="Arial" w:cs="Arial"/>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Morebitne spore v zvezi s tem zavarovanjem rešuje stvarno pristojno sodišče v Ljubljani po slovenskem pravu.</w:t>
            </w:r>
          </w:p>
          <w:p w:rsidR="00AA0009" w:rsidRPr="00AA0009" w:rsidRDefault="00AA0009" w:rsidP="00CF6433">
            <w:pPr>
              <w:jc w:val="both"/>
              <w:rPr>
                <w:rFonts w:ascii="Arial" w:hAnsi="Arial" w:cs="Arial"/>
                <w:lang w:eastAsia="en-US"/>
              </w:rPr>
            </w:pP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t xml:space="preserve">     garant</w:t>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t>(žig in podpis)</w:t>
            </w:r>
          </w:p>
          <w:p w:rsidR="00AA0009" w:rsidRPr="00AA0009" w:rsidRDefault="00AA0009" w:rsidP="00CF6433">
            <w:pPr>
              <w:rPr>
                <w:rFonts w:ascii="Arial" w:hAnsi="Arial" w:cs="Arial"/>
              </w:rPr>
            </w:pPr>
          </w:p>
        </w:tc>
      </w:tr>
    </w:tbl>
    <w:p w:rsidR="00AA0009" w:rsidRPr="00AA0009" w:rsidRDefault="00AA0009" w:rsidP="00AA0009">
      <w:pPr>
        <w:rPr>
          <w:rFonts w:cs="Arial"/>
        </w:rPr>
      </w:pPr>
    </w:p>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0"/>
          <w:numId w:val="0"/>
        </w:numPr>
        <w:rPr>
          <w:sz w:val="22"/>
          <w:szCs w:val="22"/>
          <w:lang w:eastAsia="en-US"/>
        </w:rPr>
      </w:pPr>
    </w:p>
    <w:p w:rsidR="00AA0009" w:rsidRPr="00AA0009" w:rsidRDefault="00AA0009" w:rsidP="00AA0009">
      <w:pPr>
        <w:pStyle w:val="Naslov2"/>
        <w:numPr>
          <w:ilvl w:val="1"/>
          <w:numId w:val="28"/>
        </w:numPr>
        <w:rPr>
          <w:sz w:val="22"/>
          <w:szCs w:val="22"/>
        </w:rPr>
      </w:pPr>
      <w:bookmarkStart w:id="11" w:name="_Toc14962788"/>
      <w:r w:rsidRPr="00AA0009">
        <w:rPr>
          <w:sz w:val="22"/>
          <w:szCs w:val="22"/>
        </w:rPr>
        <w:t>Vzorec zavarovanja za odpravo napak</w:t>
      </w:r>
      <w:bookmarkEnd w:id="11"/>
    </w:p>
    <w:tbl>
      <w:tblPr>
        <w:tblStyle w:val="Tabelamrea"/>
        <w:tblW w:w="0" w:type="auto"/>
        <w:tblLook w:val="04A0" w:firstRow="1" w:lastRow="0" w:firstColumn="1" w:lastColumn="0" w:noHBand="0" w:noVBand="1"/>
      </w:tblPr>
      <w:tblGrid>
        <w:gridCol w:w="9060"/>
      </w:tblGrid>
      <w:tr w:rsidR="00AA0009" w:rsidRPr="00AA0009" w:rsidTr="00CF6433">
        <w:tc>
          <w:tcPr>
            <w:tcW w:w="9060" w:type="dxa"/>
          </w:tcPr>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AA0009">
              <w:rPr>
                <w:rFonts w:ascii="Arial" w:hAnsi="Arial" w:cs="Arial"/>
                <w:i/>
                <w:lang w:eastAsia="en-US"/>
              </w:rPr>
              <w:t>Glava s podatki o garantu (zavarovalnici/banki) ali SWIFT ključ</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lang w:eastAsia="en-US"/>
              </w:rPr>
              <w:t xml:space="preserve">Za: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(vpiše se upravičenca tj. naročnika javnega naročila)</w:t>
            </w:r>
          </w:p>
          <w:p w:rsidR="00AA0009" w:rsidRPr="00AA0009" w:rsidRDefault="00AA0009" w:rsidP="00CF6433">
            <w:pPr>
              <w:keepNext/>
              <w:jc w:val="both"/>
              <w:rPr>
                <w:rFonts w:ascii="Arial" w:hAnsi="Arial" w:cs="Arial"/>
                <w:lang w:eastAsia="en-US"/>
              </w:rPr>
            </w:pPr>
            <w:r w:rsidRPr="00AA0009">
              <w:rPr>
                <w:rFonts w:ascii="Arial" w:hAnsi="Arial" w:cs="Arial"/>
                <w:lang w:eastAsia="en-US"/>
              </w:rPr>
              <w:t xml:space="preserve">Datum: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datum izdaje)</w:t>
            </w:r>
          </w:p>
          <w:p w:rsidR="00AA0009" w:rsidRPr="00AA0009" w:rsidRDefault="00AA0009" w:rsidP="00CF6433">
            <w:pPr>
              <w:keepNext/>
              <w:jc w:val="both"/>
              <w:rPr>
                <w:rFonts w:ascii="Arial" w:hAnsi="Arial" w:cs="Arial"/>
                <w:lang w:eastAsia="en-US"/>
              </w:rPr>
            </w:pPr>
            <w:r w:rsidRPr="00AA0009">
              <w:rPr>
                <w:rFonts w:ascii="Arial" w:hAnsi="Arial" w:cs="Arial"/>
                <w:b/>
                <w:lang w:eastAsia="en-US"/>
              </w:rPr>
              <w:t>VRSTA:</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vpiše se vrsta zavarovanja: kavcijsko zavarovanje/bančna garancija)</w:t>
            </w:r>
          </w:p>
          <w:p w:rsidR="00AA0009" w:rsidRPr="00AA0009" w:rsidRDefault="00AA0009" w:rsidP="00CF6433">
            <w:pPr>
              <w:keepNext/>
              <w:jc w:val="both"/>
              <w:rPr>
                <w:rFonts w:ascii="Arial" w:hAnsi="Arial" w:cs="Arial"/>
                <w:lang w:eastAsia="en-US"/>
              </w:rPr>
            </w:pPr>
            <w:r w:rsidRPr="00AA0009">
              <w:rPr>
                <w:rFonts w:ascii="Arial" w:hAnsi="Arial" w:cs="Arial"/>
                <w:b/>
                <w:lang w:eastAsia="en-US"/>
              </w:rPr>
              <w:t xml:space="preserve">ŠTEVILKA: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številka zavarovanja)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i/>
                <w:lang w:eastAsia="en-US"/>
              </w:rPr>
            </w:pPr>
            <w:r w:rsidRPr="00AA0009">
              <w:rPr>
                <w:rFonts w:ascii="Arial" w:hAnsi="Arial" w:cs="Arial"/>
                <w:b/>
                <w:lang w:eastAsia="en-US"/>
              </w:rPr>
              <w:t>GARANT:</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(vpišeta se ime in naslov zavarovalnice/banke v kraju izdaje)</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 xml:space="preserve">NAROČNIK: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ime in naslov naročnika zavarovanja, tj. v postopku javnega naročanja izbranega ponudnika)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UPRAVIČENEC:</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(vpiše se naročnik javnega naročila)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i/>
                <w:lang w:eastAsia="en-US"/>
              </w:rPr>
            </w:pPr>
            <w:r w:rsidRPr="00AA0009">
              <w:rPr>
                <w:rFonts w:ascii="Arial" w:hAnsi="Arial" w:cs="Arial"/>
                <w:b/>
                <w:lang w:eastAsia="en-US"/>
              </w:rPr>
              <w:t xml:space="preserve">OSNOVNI POSEL: </w:t>
            </w:r>
            <w:r w:rsidRPr="00AA0009">
              <w:rPr>
                <w:rFonts w:ascii="Arial" w:hAnsi="Arial" w:cs="Arial"/>
                <w:lang w:eastAsia="en-US"/>
              </w:rPr>
              <w:t xml:space="preserve">obveznost naročnika zavarovanja za odpravo napak v garancijskem roku, ki izhaja iz pogodbe št.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z dne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 xml:space="preserve">(vpiše se pogodbo o izvedbi javnega naročila), </w:t>
            </w:r>
            <w:r w:rsidRPr="00AA0009">
              <w:rPr>
                <w:rFonts w:ascii="Arial" w:hAnsi="Arial" w:cs="Arial"/>
                <w:lang w:eastAsia="en-US"/>
              </w:rPr>
              <w:t xml:space="preserve">katere predmet je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predmet javnega naročila).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 xml:space="preserve">ZNESEK V EUR: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najvišji znesek s številko in besedo)</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 xml:space="preserve">LISTINE, KI JIH JE POLEG IZJAVE TREBA PRILOŽITI ZAHTEVI ZA PLAČILO IN SE IZRECNO ZAHTEVAJO V SPODNJEM BESEDILU: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(nobena/navede se listina)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JEZIK V ZAHTEVANIH LISTINAH:</w:t>
            </w:r>
            <w:r w:rsidRPr="00AA0009">
              <w:rPr>
                <w:rFonts w:ascii="Arial" w:hAnsi="Arial" w:cs="Arial"/>
                <w:lang w:eastAsia="en-US"/>
              </w:rPr>
              <w:t xml:space="preserve"> slovenski</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OBLIKA PREDLOŽITVE:</w:t>
            </w:r>
            <w:r w:rsidRPr="00AA0009">
              <w:rPr>
                <w:rFonts w:ascii="Arial" w:hAnsi="Arial" w:cs="Arial"/>
                <w:lang w:eastAsia="en-US"/>
              </w:rPr>
              <w:t xml:space="preserve"> v papirni obliki s priporočeno pošto ali katerokoli obliko hitre pošte ali osebno ali v elektronski obliki po SWIFT sistemu na naslov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(navede se SWIFT naslova garanta)</w:t>
            </w:r>
          </w:p>
          <w:p w:rsidR="00AA0009" w:rsidRPr="00AA0009" w:rsidRDefault="00AA0009" w:rsidP="00CF6433">
            <w:pPr>
              <w:keepNext/>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AA0009">
              <w:rPr>
                <w:rFonts w:ascii="Arial" w:hAnsi="Arial" w:cs="Arial"/>
                <w:b/>
                <w:lang w:eastAsia="en-US"/>
              </w:rPr>
              <w:t>KRAJ PREDLOŽITVE:</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i/>
                <w:lang w:eastAsia="en-US"/>
              </w:rPr>
              <w:t xml:space="preserve"> (garant vpiše naslov podružnice, kjer se opravi predložitev papirnih listin, ali elektronski naslov za predložitev v elektronski obliki, kot na primer garantov SWIFT naslov)</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r w:rsidRPr="00AA0009">
              <w:rPr>
                <w:rFonts w:ascii="Arial" w:hAnsi="Arial" w:cs="Arial"/>
                <w:lang w:eastAsia="en-US"/>
              </w:rPr>
              <w:t>Ne glede na naslov podružnice, ki jo je vpisal garant, se predložitev papirnih listin lahko opravi v katerikoli podružnici garanta na območju Republike Slovenije.</w:t>
            </w:r>
            <w:r w:rsidRPr="00AA0009" w:rsidDel="00D4087F">
              <w:rPr>
                <w:rFonts w:ascii="Arial" w:hAnsi="Arial" w:cs="Arial"/>
                <w:lang w:eastAsia="en-US"/>
              </w:rPr>
              <w:t xml:space="preserve"> </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 xml:space="preserve">DATUM VELJAVNOSTI: </w:t>
            </w:r>
            <w:r w:rsidRPr="00AA0009">
              <w:rPr>
                <w:rFonts w:ascii="Arial" w:hAnsi="Arial" w:cs="Arial"/>
                <w:lang w:eastAsia="en-US"/>
              </w:rPr>
              <w:fldChar w:fldCharType="begin">
                <w:ffData>
                  <w:name w:val="Besedilo2"/>
                  <w:enabled/>
                  <w:calcOnExit w:val="0"/>
                  <w:textInput>
                    <w:default w:val="DD. MM. LLLL"/>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DD. MM. LLLL</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datum zapadlosti zavarovanja)</w:t>
            </w:r>
          </w:p>
          <w:p w:rsidR="00AA0009" w:rsidRPr="00AA0009" w:rsidRDefault="00AA0009" w:rsidP="00CF6433">
            <w:pPr>
              <w:keepNext/>
              <w:jc w:val="both"/>
              <w:rPr>
                <w:rFonts w:ascii="Arial" w:hAnsi="Arial" w:cs="Arial"/>
                <w:lang w:eastAsia="en-US"/>
              </w:rPr>
            </w:pPr>
          </w:p>
          <w:p w:rsidR="00AA0009" w:rsidRPr="00AA0009" w:rsidRDefault="00AA0009" w:rsidP="00CF6433">
            <w:pPr>
              <w:keepNext/>
              <w:jc w:val="both"/>
              <w:rPr>
                <w:rFonts w:ascii="Arial" w:hAnsi="Arial" w:cs="Arial"/>
                <w:lang w:eastAsia="en-US"/>
              </w:rPr>
            </w:pPr>
            <w:r w:rsidRPr="00AA0009">
              <w:rPr>
                <w:rFonts w:ascii="Arial" w:hAnsi="Arial" w:cs="Arial"/>
                <w:b/>
                <w:lang w:eastAsia="en-US"/>
              </w:rPr>
              <w:t>STRANKA, KI JE DOLŽNA PLAČATI STROŠKE:</w:t>
            </w:r>
            <w:r w:rsidRPr="00AA0009">
              <w:rPr>
                <w:rFonts w:ascii="Arial" w:hAnsi="Arial" w:cs="Arial"/>
                <w:lang w:eastAsia="en-US"/>
              </w:rPr>
              <w:t xml:space="preserve"> </w:t>
            </w:r>
            <w:r w:rsidRPr="00AA0009">
              <w:rPr>
                <w:rFonts w:ascii="Arial" w:hAnsi="Arial" w:cs="Arial"/>
                <w:lang w:eastAsia="en-US"/>
              </w:rPr>
              <w:fldChar w:fldCharType="begin">
                <w:ffData>
                  <w:name w:val="Besedilo2"/>
                  <w:enabled/>
                  <w:calcOnExit w:val="0"/>
                  <w:textInput/>
                </w:ffData>
              </w:fldChar>
            </w:r>
            <w:r w:rsidRPr="00AA0009">
              <w:rPr>
                <w:rFonts w:ascii="Arial" w:hAnsi="Arial" w:cs="Arial"/>
                <w:lang w:eastAsia="en-US"/>
              </w:rPr>
              <w:instrText xml:space="preserve"> FORMTEXT </w:instrText>
            </w:r>
            <w:r w:rsidRPr="00AA0009">
              <w:rPr>
                <w:rFonts w:ascii="Arial" w:hAnsi="Arial" w:cs="Arial"/>
                <w:lang w:eastAsia="en-US"/>
              </w:rPr>
            </w:r>
            <w:r w:rsidRPr="00AA0009">
              <w:rPr>
                <w:rFonts w:ascii="Arial" w:hAnsi="Arial" w:cs="Arial"/>
                <w:lang w:eastAsia="en-US"/>
              </w:rPr>
              <w:fldChar w:fldCharType="separate"/>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t> </w:t>
            </w:r>
            <w:r w:rsidRPr="00AA0009">
              <w:rPr>
                <w:rFonts w:ascii="Arial" w:hAnsi="Arial" w:cs="Arial"/>
                <w:lang w:eastAsia="en-US"/>
              </w:rPr>
              <w:fldChar w:fldCharType="end"/>
            </w:r>
            <w:r w:rsidRPr="00AA0009">
              <w:rPr>
                <w:rFonts w:ascii="Arial" w:hAnsi="Arial" w:cs="Arial"/>
                <w:lang w:eastAsia="en-US"/>
              </w:rPr>
              <w:t xml:space="preserve"> </w:t>
            </w:r>
            <w:r w:rsidRPr="00AA0009">
              <w:rPr>
                <w:rFonts w:ascii="Arial" w:hAnsi="Arial" w:cs="Arial"/>
                <w:i/>
                <w:lang w:eastAsia="en-US"/>
              </w:rPr>
              <w:t>(vpiše se ime naročnika zavarovanja, tj. v postopku javnega naročanja izbranega ponudnika)</w:t>
            </w:r>
          </w:p>
          <w:p w:rsidR="00AA0009" w:rsidRPr="00AA0009" w:rsidRDefault="00AA0009" w:rsidP="00CF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AA0009" w:rsidRPr="00AA0009" w:rsidRDefault="00AA0009" w:rsidP="00CF6433">
            <w:pPr>
              <w:jc w:val="both"/>
              <w:rPr>
                <w:rFonts w:ascii="Arial" w:hAnsi="Arial" w:cs="Arial"/>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Katerokoli zahtevo za plačilo po tem zavarovanju moramo prejeti na datum veljavnosti zavarovanja ali pred njim v zgoraj navedenem kraju predložitve.</w:t>
            </w:r>
          </w:p>
          <w:p w:rsidR="00AA0009" w:rsidRPr="00AA0009" w:rsidRDefault="00AA0009" w:rsidP="00CF6433">
            <w:pPr>
              <w:jc w:val="both"/>
              <w:rPr>
                <w:rFonts w:ascii="Arial" w:hAnsi="Arial" w:cs="Arial"/>
                <w:lang w:eastAsia="en-US"/>
              </w:rPr>
            </w:pPr>
          </w:p>
          <w:p w:rsidR="00AA0009" w:rsidRPr="00AA0009" w:rsidRDefault="00AA0009" w:rsidP="00CF6433">
            <w:pPr>
              <w:jc w:val="both"/>
              <w:rPr>
                <w:rFonts w:ascii="Arial" w:hAnsi="Arial" w:cs="Arial"/>
                <w:lang w:eastAsia="en-US"/>
              </w:rPr>
            </w:pPr>
            <w:r w:rsidRPr="00AA0009">
              <w:rPr>
                <w:rFonts w:ascii="Arial" w:hAnsi="Arial" w:cs="Arial"/>
                <w:lang w:eastAsia="en-US"/>
              </w:rPr>
              <w:t>Morebitne spore v zvezi s tem zavarovanjem rešuje stvarno pristojno sodišče v Ljubljani po slovenskem pravu.</w:t>
            </w:r>
          </w:p>
          <w:p w:rsidR="00AA0009" w:rsidRPr="00AA0009" w:rsidRDefault="00AA0009" w:rsidP="00CF64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lang w:eastAsia="en-US"/>
              </w:rPr>
            </w:pP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t xml:space="preserve">   garant</w:t>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r>
            <w:r w:rsidRPr="00AA0009">
              <w:rPr>
                <w:rFonts w:ascii="Arial" w:hAnsi="Arial" w:cs="Arial"/>
                <w:lang w:eastAsia="en-US"/>
              </w:rPr>
              <w:tab/>
              <w:t>(žig in podpis)</w:t>
            </w:r>
          </w:p>
          <w:p w:rsidR="00AA0009" w:rsidRPr="00AA0009" w:rsidRDefault="00AA0009" w:rsidP="00CF6433">
            <w:pPr>
              <w:rPr>
                <w:rFonts w:ascii="Arial" w:hAnsi="Arial" w:cs="Arial"/>
              </w:rPr>
            </w:pPr>
          </w:p>
        </w:tc>
      </w:tr>
    </w:tbl>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1"/>
          <w:numId w:val="28"/>
        </w:numPr>
        <w:rPr>
          <w:sz w:val="22"/>
          <w:szCs w:val="22"/>
        </w:rPr>
      </w:pPr>
      <w:bookmarkStart w:id="12" w:name="_Toc14962789"/>
      <w:r w:rsidRPr="00AA0009">
        <w:rPr>
          <w:sz w:val="22"/>
          <w:szCs w:val="22"/>
        </w:rPr>
        <w:lastRenderedPageBreak/>
        <w:t>Vzorec avtorske pogodbe</w:t>
      </w:r>
      <w:bookmarkEnd w:id="12"/>
    </w:p>
    <w:p w:rsidR="00AA0009" w:rsidRPr="00AA0009" w:rsidRDefault="00AA0009" w:rsidP="00AA0009">
      <w:pPr>
        <w:jc w:val="both"/>
        <w:rPr>
          <w:rFonts w:cs="Arial"/>
        </w:rPr>
      </w:pPr>
      <w:r w:rsidRPr="00AA0009">
        <w:rPr>
          <w:rFonts w:cs="Arial"/>
        </w:rPr>
        <w:t>Vzorec pogodbe je potrebno šteti le kot izhodišče, saj si naročnik pridržuje pravico, da bo glede na posamezne okoliščine primera (status avtorja…) spremenil oziroma prilagodil posamezne elemente pogodbe!</w:t>
      </w:r>
    </w:p>
    <w:p w:rsidR="00AA0009" w:rsidRPr="00AA0009" w:rsidRDefault="00AA0009" w:rsidP="00AA0009">
      <w:pPr>
        <w:rPr>
          <w:rFonts w:cs="Arial"/>
        </w:rPr>
      </w:pPr>
    </w:p>
    <w:p w:rsidR="00AA0009" w:rsidRPr="00AA0009" w:rsidRDefault="00AA0009" w:rsidP="00AA0009">
      <w:pPr>
        <w:rPr>
          <w:rFonts w:cs="Arial"/>
        </w:rPr>
      </w:pPr>
      <w:r w:rsidRPr="00AA0009">
        <w:rPr>
          <w:rFonts w:cs="Arial"/>
        </w:rPr>
        <w:t>OBČINA AJDOVŠČINA, Cesta 5. maja 6a, Ajdovščina, kot naročnik</w:t>
      </w:r>
    </w:p>
    <w:p w:rsidR="00AA0009" w:rsidRPr="00AA0009" w:rsidRDefault="00AA0009" w:rsidP="00AA0009">
      <w:pPr>
        <w:rPr>
          <w:rFonts w:cs="Arial"/>
        </w:rPr>
      </w:pPr>
      <w:r w:rsidRPr="00AA0009">
        <w:rPr>
          <w:rFonts w:cs="Arial"/>
        </w:rPr>
        <w:t xml:space="preserve">ki jo zastopa župan Tadej Beočanin, </w:t>
      </w:r>
    </w:p>
    <w:p w:rsidR="00AA0009" w:rsidRPr="00AA0009" w:rsidRDefault="00AA0009" w:rsidP="00AA0009">
      <w:pPr>
        <w:rPr>
          <w:rFonts w:cs="Arial"/>
        </w:rPr>
      </w:pPr>
      <w:r w:rsidRPr="00AA0009">
        <w:rPr>
          <w:rFonts w:cs="Arial"/>
        </w:rPr>
        <w:t>Matična številka: 5879914000</w:t>
      </w:r>
    </w:p>
    <w:p w:rsidR="00AA0009" w:rsidRPr="00AA0009" w:rsidRDefault="00AA0009" w:rsidP="00AA0009">
      <w:pPr>
        <w:rPr>
          <w:rFonts w:cs="Arial"/>
        </w:rPr>
      </w:pPr>
      <w:r w:rsidRPr="00AA0009">
        <w:rPr>
          <w:rFonts w:cs="Arial"/>
        </w:rPr>
        <w:t>ID za DDV: SI51533251</w:t>
      </w:r>
    </w:p>
    <w:p w:rsidR="00AA0009" w:rsidRPr="00AA0009" w:rsidRDefault="00AA0009" w:rsidP="00AA0009">
      <w:pPr>
        <w:rPr>
          <w:rFonts w:cs="Arial"/>
        </w:rPr>
      </w:pPr>
      <w:r w:rsidRPr="00AA0009">
        <w:rPr>
          <w:rFonts w:cs="Arial"/>
        </w:rPr>
        <w:t>IBAN: SI56 0120 1010 0014 597 UJP</w:t>
      </w:r>
    </w:p>
    <w:p w:rsidR="00AA0009" w:rsidRPr="00AA0009" w:rsidRDefault="00AA0009" w:rsidP="00AA0009">
      <w:pPr>
        <w:rPr>
          <w:rFonts w:cs="Arial"/>
        </w:rPr>
      </w:pPr>
    </w:p>
    <w:p w:rsidR="00AA0009" w:rsidRPr="00AA0009" w:rsidRDefault="00AA0009" w:rsidP="00AA0009">
      <w:pPr>
        <w:rPr>
          <w:rFonts w:cs="Arial"/>
        </w:rPr>
      </w:pPr>
      <w:r w:rsidRPr="00AA0009">
        <w:rPr>
          <w:rFonts w:cs="Arial"/>
        </w:rPr>
        <w:t>in</w:t>
      </w:r>
    </w:p>
    <w:p w:rsidR="00AA0009" w:rsidRPr="00AA0009" w:rsidRDefault="00AA0009" w:rsidP="00AA0009">
      <w:pPr>
        <w:rPr>
          <w:rFonts w:cs="Arial"/>
        </w:rPr>
      </w:pP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 xml:space="preserve">. (ime in priimek ter stalno prebivališče avtorja),  </w:t>
      </w:r>
      <w:r w:rsidRPr="00AA0009">
        <w:rPr>
          <w:rFonts w:cs="Arial"/>
          <w:b/>
        </w:rPr>
        <w:t>kot avtor</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ab/>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 xml:space="preserve">Davčna številka: </w:t>
      </w:r>
      <w:r w:rsidRPr="00AA0009">
        <w:rPr>
          <w:rFonts w:cs="Arial"/>
        </w:rPr>
        <w:tab/>
        <w:t xml:space="preserve"> </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IBAN:</w:t>
      </w:r>
      <w:r w:rsidRPr="00AA0009">
        <w:rPr>
          <w:rFonts w:cs="Arial"/>
        </w:rPr>
        <w:tab/>
      </w:r>
      <w:r w:rsidRPr="00AA0009">
        <w:rPr>
          <w:rFonts w:cs="Arial"/>
        </w:rPr>
        <w:tab/>
      </w:r>
      <w:r w:rsidRPr="00AA0009">
        <w:rPr>
          <w:rFonts w:cs="Arial"/>
        </w:rPr>
        <w:tab/>
      </w:r>
    </w:p>
    <w:p w:rsidR="00AA0009" w:rsidRPr="00AA0009" w:rsidRDefault="00AA0009" w:rsidP="00AA0009">
      <w:pPr>
        <w:rPr>
          <w:rFonts w:cs="Arial"/>
        </w:rPr>
      </w:pPr>
    </w:p>
    <w:p w:rsidR="00AA0009" w:rsidRPr="00AA0009" w:rsidRDefault="00AA0009" w:rsidP="00AA0009">
      <w:pPr>
        <w:rPr>
          <w:rFonts w:cs="Arial"/>
        </w:rPr>
      </w:pPr>
      <w:r w:rsidRPr="00AA0009">
        <w:rPr>
          <w:rFonts w:cs="Arial"/>
        </w:rPr>
        <w:t>oziroma</w:t>
      </w:r>
    </w:p>
    <w:p w:rsidR="00AA0009" w:rsidRPr="00AA0009" w:rsidRDefault="00AA0009" w:rsidP="00AA0009">
      <w:pPr>
        <w:rPr>
          <w:rFonts w:cs="Arial"/>
        </w:rPr>
      </w:pP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b/>
        </w:rPr>
      </w:pPr>
      <w:r w:rsidRPr="00AA0009">
        <w:rPr>
          <w:rFonts w:cs="Arial"/>
        </w:rPr>
        <w:t xml:space="preserve">. </w:t>
      </w:r>
      <w:r w:rsidRPr="00AA0009">
        <w:rPr>
          <w:rFonts w:cs="Arial"/>
          <w:i/>
        </w:rPr>
        <w:t>(firma in sedež pravne osebe)</w:t>
      </w:r>
      <w:r w:rsidRPr="00AA0009">
        <w:rPr>
          <w:rFonts w:cs="Arial"/>
          <w:b/>
        </w:rPr>
        <w:t xml:space="preserve"> kot avtor</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ki ga zastopa</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Matična številka:</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 xml:space="preserve">Davčna številka: </w:t>
      </w:r>
      <w:r w:rsidRPr="00AA0009">
        <w:rPr>
          <w:rFonts w:cs="Arial"/>
        </w:rPr>
        <w:tab/>
        <w:t xml:space="preserve"> </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IBAN:</w:t>
      </w:r>
      <w:r w:rsidRPr="00AA0009">
        <w:rPr>
          <w:rFonts w:cs="Arial"/>
        </w:rPr>
        <w:tab/>
      </w:r>
      <w:r w:rsidRPr="00AA0009">
        <w:rPr>
          <w:rFonts w:cs="Arial"/>
        </w:rPr>
        <w:tab/>
      </w:r>
      <w:r w:rsidRPr="00AA0009">
        <w:rPr>
          <w:rFonts w:cs="Arial"/>
        </w:rPr>
        <w:tab/>
      </w:r>
    </w:p>
    <w:p w:rsidR="00AA0009" w:rsidRPr="00AA0009" w:rsidRDefault="00AA0009" w:rsidP="00AA0009">
      <w:pPr>
        <w:rPr>
          <w:rFonts w:cs="Arial"/>
        </w:rPr>
      </w:pPr>
    </w:p>
    <w:p w:rsidR="00AA0009" w:rsidRPr="00AA0009" w:rsidRDefault="00AA0009" w:rsidP="00AA0009">
      <w:pPr>
        <w:rPr>
          <w:rFonts w:cs="Arial"/>
        </w:rPr>
      </w:pPr>
      <w:r w:rsidRPr="00AA0009">
        <w:rPr>
          <w:rFonts w:cs="Arial"/>
        </w:rPr>
        <w:t xml:space="preserve">skleneta/jo naslednjo </w:t>
      </w:r>
    </w:p>
    <w:p w:rsidR="00AA0009" w:rsidRPr="00AA0009" w:rsidRDefault="00AA0009" w:rsidP="00AA0009">
      <w:pPr>
        <w:rPr>
          <w:rFonts w:cs="Arial"/>
        </w:rPr>
      </w:pPr>
    </w:p>
    <w:p w:rsidR="00AA0009" w:rsidRPr="00AA0009" w:rsidRDefault="00AA0009" w:rsidP="00AA0009">
      <w:pPr>
        <w:jc w:val="center"/>
        <w:rPr>
          <w:rFonts w:cs="Arial"/>
          <w:b/>
          <w:sz w:val="24"/>
          <w:szCs w:val="24"/>
        </w:rPr>
      </w:pPr>
      <w:r w:rsidRPr="00AA0009">
        <w:rPr>
          <w:rFonts w:cs="Arial"/>
          <w:b/>
          <w:sz w:val="24"/>
          <w:szCs w:val="24"/>
        </w:rPr>
        <w:t>Avtorsko pogodbo št. ____________________</w:t>
      </w:r>
    </w:p>
    <w:p w:rsidR="00AA0009" w:rsidRPr="00AA0009" w:rsidRDefault="00AA0009" w:rsidP="00AA0009">
      <w:pPr>
        <w:rPr>
          <w:rFonts w:cs="Arial"/>
        </w:rPr>
      </w:pPr>
    </w:p>
    <w:p w:rsidR="00AA0009" w:rsidRPr="00AA0009" w:rsidRDefault="00AA0009" w:rsidP="00AA0009">
      <w:pPr>
        <w:rPr>
          <w:rFonts w:cs="Arial"/>
          <w:b/>
        </w:rPr>
      </w:pPr>
      <w:r w:rsidRPr="00AA0009">
        <w:rPr>
          <w:rFonts w:cs="Arial"/>
          <w:b/>
        </w:rPr>
        <w:t>Uvodna določila</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Pogodbeni stranki ugotavljata, da je naročnik izvedel postopek projektnega natečaja za Vrtec Police Ajdovščina, zato se ta pogodba sklepa v skladu s postavljenimi pogoji in zahtevami natečajne dokumentacije zaradi prenosa materialnih avtorskih pravic na že obstoječem avtorskem delu – arhitekturnem objektu, ki je bil nagrajen na projektnem natečaju.</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Predmet pogodbe</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Avtor s podpisom te pogodbe v celoti, brez časovne ter brez geografske omejitve in izključno na naročnika prenaša (vse) materialne avtorske pravice iz 22. člena ZASP (naslov/obseg/opis avtorskega dela), ________________________________________________ in sicer zlasti:</w:t>
      </w:r>
    </w:p>
    <w:p w:rsidR="00AA0009" w:rsidRPr="00AA0009" w:rsidRDefault="00AA0009" w:rsidP="00AA0009">
      <w:pPr>
        <w:pStyle w:val="Odstavekseznama"/>
        <w:numPr>
          <w:ilvl w:val="0"/>
          <w:numId w:val="7"/>
        </w:numPr>
        <w:spacing w:before="0"/>
        <w:jc w:val="both"/>
      </w:pPr>
      <w:r w:rsidRPr="00AA0009">
        <w:rPr>
          <w:b/>
        </w:rPr>
        <w:t>pravico do uporabe dela v telesni obliki</w:t>
      </w:r>
      <w:r w:rsidRPr="00AA0009">
        <w:t>, zlasti</w:t>
      </w:r>
      <w:r w:rsidRPr="00AA0009">
        <w:rPr>
          <w:b/>
        </w:rPr>
        <w:t xml:space="preserve"> pravico reproduciranja</w:t>
      </w:r>
      <w:r w:rsidRPr="00AA0009">
        <w:t xml:space="preserve"> avtorskega dela (23. člena ZASP) - pri čemer avtor soglaša, da ima naročnik pravico, da lahko avtorsko delo uporabi večkrat;</w:t>
      </w:r>
    </w:p>
    <w:p w:rsidR="00AA0009" w:rsidRPr="00AA0009" w:rsidRDefault="00AA0009" w:rsidP="00AA0009">
      <w:pPr>
        <w:pStyle w:val="Odstavekseznama"/>
        <w:numPr>
          <w:ilvl w:val="0"/>
          <w:numId w:val="7"/>
        </w:numPr>
        <w:spacing w:before="0"/>
        <w:jc w:val="both"/>
      </w:pPr>
      <w:r w:rsidRPr="00AA0009">
        <w:rPr>
          <w:b/>
        </w:rPr>
        <w:t>pravico uporabe primerkov avtorskega dela</w:t>
      </w:r>
      <w:r w:rsidRPr="00AA0009">
        <w:t>, zlasti</w:t>
      </w:r>
      <w:r w:rsidRPr="00AA0009">
        <w:rPr>
          <w:b/>
        </w:rPr>
        <w:t xml:space="preserve"> pravico distribuiranja</w:t>
      </w:r>
      <w:r w:rsidRPr="00AA0009">
        <w:t xml:space="preserve"> (24. člen ZASP), vključno s pravico do shranitve avtorskega dela v elektronski obliki – pri čemer avtor soglaša, da ima naročnik pravico, da odplačno ali neodplačno, izključno ali neizključno, vse avtorske pravice, ki jih pridobi na podlagi predmetnega natečaja, prenesti naprej na tretje osebe (</w:t>
      </w:r>
      <w:r w:rsidRPr="00AA0009">
        <w:rPr>
          <w:b/>
        </w:rPr>
        <w:t>nadaljnji prenos</w:t>
      </w:r>
      <w:r w:rsidRPr="00AA0009">
        <w:t xml:space="preserve"> – 78. člena ZASP), ne da bi za to potreboval dodatno oziroma naknadno izrecno soglasje avtorja ali da bi za to moral avtorju plačati dodaten avtorski honorar;</w:t>
      </w:r>
    </w:p>
    <w:p w:rsidR="00AA0009" w:rsidRPr="00AA0009" w:rsidRDefault="00AA0009" w:rsidP="00AA0009">
      <w:pPr>
        <w:pStyle w:val="Odstavekseznama"/>
        <w:numPr>
          <w:ilvl w:val="0"/>
          <w:numId w:val="7"/>
        </w:numPr>
        <w:spacing w:before="0"/>
        <w:jc w:val="both"/>
      </w:pPr>
      <w:r w:rsidRPr="00AA0009">
        <w:t>pravico do uporabe dela v netelesni obliki, zlasti pravico javnega prikazovanja (29. člena ZASP);</w:t>
      </w:r>
    </w:p>
    <w:p w:rsidR="00AA0009" w:rsidRPr="00AA0009" w:rsidRDefault="00AA0009" w:rsidP="00AA0009">
      <w:pPr>
        <w:pStyle w:val="Odstavekseznama"/>
        <w:numPr>
          <w:ilvl w:val="0"/>
          <w:numId w:val="7"/>
        </w:numPr>
        <w:spacing w:before="0"/>
        <w:jc w:val="both"/>
      </w:pPr>
      <w:r w:rsidRPr="00AA0009">
        <w:t>pravico do uporabe dela v spremenjeni obliki, zlasti pravico predelave (33. člen ZASP).</w:t>
      </w:r>
    </w:p>
    <w:p w:rsidR="00AA0009" w:rsidRPr="00AA0009" w:rsidRDefault="00AA0009" w:rsidP="00AA0009">
      <w:pPr>
        <w:jc w:val="both"/>
        <w:rPr>
          <w:rFonts w:cs="Arial"/>
        </w:rPr>
      </w:pPr>
      <w:r w:rsidRPr="00AA0009">
        <w:rPr>
          <w:rFonts w:cs="Arial"/>
        </w:rPr>
        <w:t xml:space="preserve"> </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lastRenderedPageBreak/>
        <w:t>Avtor se s podpisom te pogodbe zavezuje naročniku izročiti v last in posest nosilce na katerem bo avtorsko delo-arhitekturni objekt na katerem se na naročnika prenašajo materialne avtorske pravice po tej pogodbi v analogni in digitalni obliki.</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Pogodbeni stranki sta soglasni, da se avtorske pravice, ki so predmet prenosa po tej pogodbi na naročnika prenašajo v neomejenem oz. najširšem možnem obsegu za dosego namena naročnika in za celotno obdobje varovanja avtorskih pravic (</w:t>
      </w:r>
      <w:r w:rsidRPr="00AA0009">
        <w:rPr>
          <w:rFonts w:cs="Arial"/>
          <w:b/>
        </w:rPr>
        <w:t>časovno neomejeno</w:t>
      </w:r>
      <w:r w:rsidRPr="00AA0009">
        <w:rPr>
          <w:rFonts w:cs="Arial"/>
        </w:rPr>
        <w:t>).</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Pogodbeni stranki sta soglasni, da je prenos vseh materialnih avtorskih pravic na naročnika po tej pogodbi </w:t>
      </w:r>
      <w:r w:rsidRPr="00AA0009">
        <w:rPr>
          <w:rFonts w:cs="Arial"/>
          <w:b/>
        </w:rPr>
        <w:t>geografsko neomenjen</w:t>
      </w:r>
      <w:r w:rsidRPr="00AA0009">
        <w:rPr>
          <w:rFonts w:cs="Arial"/>
        </w:rPr>
        <w:t xml:space="preserve">.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Pogodbeni stranki sta soglasni, da je prenos materialnih avtorskih pravic na naročnika po tej pogodbi </w:t>
      </w:r>
      <w:r w:rsidRPr="00AA0009">
        <w:rPr>
          <w:rFonts w:cs="Arial"/>
          <w:b/>
        </w:rPr>
        <w:t>v izključni obliki</w:t>
      </w:r>
      <w:r w:rsidRPr="00AA0009">
        <w:rPr>
          <w:rFonts w:cs="Arial"/>
        </w:rPr>
        <w:t>, pri tem tudi avtor nima pravice izkoriščati prenesenih materialnih avtorskih pravic (</w:t>
      </w:r>
      <w:r w:rsidRPr="00AA0009">
        <w:rPr>
          <w:rFonts w:cs="Arial"/>
          <w:b/>
        </w:rPr>
        <w:t>pravica reproduciranja</w:t>
      </w:r>
      <w:r w:rsidRPr="00AA0009">
        <w:rPr>
          <w:rFonts w:cs="Arial"/>
        </w:rPr>
        <w:t>).</w:t>
      </w:r>
    </w:p>
    <w:p w:rsidR="00AA0009" w:rsidRPr="00AA0009" w:rsidRDefault="00AA0009" w:rsidP="00AA0009">
      <w:pPr>
        <w:jc w:val="both"/>
        <w:rPr>
          <w:rFonts w:cs="Arial"/>
          <w:color w:val="FF0000"/>
        </w:rPr>
      </w:pPr>
    </w:p>
    <w:p w:rsidR="00AA0009" w:rsidRPr="00AA0009" w:rsidRDefault="00AA0009" w:rsidP="00AA0009">
      <w:pPr>
        <w:jc w:val="both"/>
        <w:rPr>
          <w:rFonts w:cs="Arial"/>
        </w:rPr>
      </w:pPr>
      <w:r w:rsidRPr="00AA0009">
        <w:rPr>
          <w:rFonts w:cs="Arial"/>
        </w:rPr>
        <w:t>Avtor s podpisom te pogodbe naročniku podaja soglasje (3. odstavek 44. člena ZASP), da avtorsko delo – arhitekturni objekt prosto predela oziroma spremeni, v kolikor je to v skladu z interesi, koristmi in potrebami naročnika (</w:t>
      </w:r>
      <w:r w:rsidRPr="00AA0009">
        <w:rPr>
          <w:rFonts w:cs="Arial"/>
          <w:b/>
        </w:rPr>
        <w:t>pravica predelave</w:t>
      </w:r>
      <w:r w:rsidRPr="00AA0009">
        <w:rPr>
          <w:rFonts w:cs="Arial"/>
        </w:rPr>
        <w:t>).</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Avtor se z izplačanim dokončnim plačilom, prejetim po tej pogodbi, za odkup prenesenih materialnih avtorskih pravic, v celoti in trajno odreka kakršnimkoli kasnejšim zahtevkom za plačilo za uporabo avtorskih pravic v kakršnikoli obliki.</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Pogodbena vrednost, obračun in izplačilo</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 xml:space="preserve">Naročnik se, v skladu z določili natečajne dokumentacije, zavezuje avtorju za prenos materialnih avtorskih pravic po tej pogodbi plačati denarno nadomestilo v obliki bruto bruto avtorskega honorar v višini ______________________________, ki bo obračunan in izplačan v skladu z določili veljavne zakonodaje.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Avtor pooblašča naročnika, da v njegovem imenu izračuna, odtegne in plača davčni odtegljaj od dohodka iz prenosa materialnih avtorskih pravice iz te pogodbe.</w:t>
      </w:r>
    </w:p>
    <w:p w:rsidR="00AA0009" w:rsidRPr="00AA0009" w:rsidRDefault="00AA0009" w:rsidP="00AA0009">
      <w:pPr>
        <w:jc w:val="both"/>
        <w:rPr>
          <w:rFonts w:cs="Arial"/>
        </w:rPr>
      </w:pPr>
    </w:p>
    <w:p w:rsidR="00AA0009" w:rsidRPr="00AA0009" w:rsidRDefault="00AA0009" w:rsidP="00AA0009">
      <w:pPr>
        <w:jc w:val="both"/>
        <w:rPr>
          <w:rFonts w:cs="Arial"/>
          <w:color w:val="FF0000"/>
        </w:rPr>
      </w:pPr>
      <w:r w:rsidRPr="00AA0009">
        <w:rPr>
          <w:rFonts w:cs="Arial"/>
        </w:rPr>
        <w:t>Sredstva iz tega člena so zagotovljena v proračunu Občine Ajdovščina na postavki 16003 kontu 402999.</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Druge obveznosti pogodbenih strank</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 xml:space="preserve">Pogodbeni stranki sta sporazumni, da se vse (premoženjske) pravice, ki so predmet te pogodbe prenesejo na naročnika v celoti in neomejeno. Avtor naročniku materialno odgovarja, da ni tretje fizične ali pravne osebe, ki bi si utegnila prisvajati kakršnokoli pravico do avtorskega dela, ki je predmet te pogodbe. </w:t>
      </w:r>
    </w:p>
    <w:p w:rsidR="00AA0009" w:rsidRPr="00AA0009" w:rsidRDefault="00AA0009" w:rsidP="00AA0009">
      <w:pPr>
        <w:jc w:val="both"/>
        <w:rPr>
          <w:rFonts w:cs="Arial"/>
        </w:rPr>
      </w:pPr>
      <w:r w:rsidRPr="00AA0009">
        <w:rPr>
          <w:rFonts w:cs="Arial"/>
        </w:rPr>
        <w:t xml:space="preserve"> </w:t>
      </w:r>
    </w:p>
    <w:p w:rsidR="00AA0009" w:rsidRPr="00AA0009" w:rsidRDefault="00AA0009" w:rsidP="00AA0009">
      <w:pPr>
        <w:jc w:val="both"/>
        <w:rPr>
          <w:rFonts w:cs="Arial"/>
        </w:rPr>
      </w:pPr>
      <w:r w:rsidRPr="00AA0009">
        <w:rPr>
          <w:rFonts w:cs="Arial"/>
        </w:rPr>
        <w:t>Če tretje osebe s kakršnimikoli pravicami na avtorskem delu, ki je predmet te pogodbe, zoper naročnika vložijo zahtevke avtorskopravne, odškodninske ali druge narave, je avtor dolžan sodelovati pri reševanju teh zahtevkov in vstopiti v morebitne sodne postopke. Če je naročnik iz naslova zahtevkov zaradi kršitve avtorske ali drugih pravic tretjih oseb utrpel škodo, mu jo je avtor dolžan vrniti na prvi poziv, ne glede na njegovo krivdo.</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Končna določila</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Za razlago določil, ki v pogodbi niso posebej opredeljena, se smiselno uporabljajo določila Zakona o avtorski in sorodnih pravicah.</w:t>
      </w:r>
    </w:p>
    <w:p w:rsidR="00AA0009" w:rsidRPr="00AA0009" w:rsidRDefault="00AA0009" w:rsidP="00AA0009">
      <w:pPr>
        <w:pStyle w:val="Odstavekseznama"/>
        <w:numPr>
          <w:ilvl w:val="0"/>
          <w:numId w:val="9"/>
        </w:numPr>
        <w:spacing w:before="0"/>
        <w:jc w:val="center"/>
      </w:pPr>
      <w:r w:rsidRPr="00AA0009">
        <w:t>člen</w:t>
      </w:r>
    </w:p>
    <w:p w:rsidR="00AA0009" w:rsidRPr="00AA0009" w:rsidRDefault="00AA0009" w:rsidP="00AA0009">
      <w:pPr>
        <w:jc w:val="both"/>
        <w:rPr>
          <w:rFonts w:cs="Arial"/>
        </w:rPr>
      </w:pPr>
      <w:r w:rsidRPr="00AA0009">
        <w:rPr>
          <w:rFonts w:cs="Arial"/>
        </w:rPr>
        <w:t>Pogodbeni stranki sta soglasni, da bosta morebitna sporna vprašanja v zvezi s to pogodbo reševali najprej sporazumno, sicer pa pred pristojnim sodiščem.</w:t>
      </w:r>
    </w:p>
    <w:p w:rsidR="00AA0009" w:rsidRPr="00AA0009" w:rsidRDefault="00AA0009" w:rsidP="00AA0009">
      <w:pPr>
        <w:jc w:val="both"/>
        <w:rPr>
          <w:rFonts w:cs="Arial"/>
        </w:rPr>
      </w:pPr>
    </w:p>
    <w:p w:rsidR="00AA0009" w:rsidRPr="00AA0009" w:rsidRDefault="00AA0009" w:rsidP="00AA0009">
      <w:pPr>
        <w:pStyle w:val="Odstavekseznama"/>
        <w:numPr>
          <w:ilvl w:val="0"/>
          <w:numId w:val="9"/>
        </w:numPr>
        <w:spacing w:before="0"/>
        <w:jc w:val="center"/>
      </w:pPr>
      <w:r w:rsidRPr="00AA0009">
        <w:lastRenderedPageBreak/>
        <w:t>člen</w:t>
      </w:r>
    </w:p>
    <w:p w:rsidR="00AA0009" w:rsidRPr="00AA0009" w:rsidRDefault="00AA0009" w:rsidP="00AA0009">
      <w:pPr>
        <w:jc w:val="both"/>
        <w:rPr>
          <w:rFonts w:cs="Arial"/>
        </w:rPr>
      </w:pPr>
      <w:r w:rsidRPr="00AA0009">
        <w:rPr>
          <w:rFonts w:cs="Arial"/>
        </w:rPr>
        <w:t xml:space="preserve">Ta pogodba začne veljati z dnem podpisa obeh pogodbenih strank.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Sestavljena je v ______ enakih izvodih, od katerih prejme naročnik dva izvoda, avtor/ji pa po en izvod.</w:t>
      </w:r>
    </w:p>
    <w:p w:rsidR="00AA0009" w:rsidRPr="00AA0009" w:rsidRDefault="00AA0009" w:rsidP="00AA0009">
      <w:pPr>
        <w:jc w:val="both"/>
        <w:rPr>
          <w:rFonts w:cs="Arial"/>
        </w:rPr>
      </w:pPr>
    </w:p>
    <w:p w:rsidR="00AA0009" w:rsidRPr="00AA0009" w:rsidRDefault="00AA0009" w:rsidP="00AA0009">
      <w:pPr>
        <w:rPr>
          <w:rFonts w:cs="Arial"/>
        </w:rPr>
      </w:pPr>
    </w:p>
    <w:tbl>
      <w:tblPr>
        <w:tblW w:w="0" w:type="auto"/>
        <w:tblLook w:val="01E0" w:firstRow="1" w:lastRow="1" w:firstColumn="1" w:lastColumn="1" w:noHBand="0" w:noVBand="0"/>
      </w:tblPr>
      <w:tblGrid>
        <w:gridCol w:w="4606"/>
        <w:gridCol w:w="4606"/>
      </w:tblGrid>
      <w:tr w:rsidR="00AA0009" w:rsidRPr="00AA0009" w:rsidTr="00CF6433">
        <w:tc>
          <w:tcPr>
            <w:tcW w:w="4606" w:type="dxa"/>
          </w:tcPr>
          <w:p w:rsidR="00AA0009" w:rsidRPr="00AA0009" w:rsidRDefault="00AA0009" w:rsidP="00CF6433">
            <w:pPr>
              <w:rPr>
                <w:rFonts w:cs="Arial"/>
              </w:rPr>
            </w:pPr>
            <w:r w:rsidRPr="00AA0009">
              <w:rPr>
                <w:rFonts w:cs="Arial"/>
              </w:rPr>
              <w:t xml:space="preserve">Številka: </w:t>
            </w:r>
          </w:p>
          <w:p w:rsidR="00AA0009" w:rsidRPr="00AA0009" w:rsidRDefault="00AA0009" w:rsidP="00CF6433">
            <w:pPr>
              <w:rPr>
                <w:rFonts w:cs="Arial"/>
              </w:rPr>
            </w:pPr>
            <w:r w:rsidRPr="00AA0009">
              <w:rPr>
                <w:rFonts w:cs="Arial"/>
              </w:rPr>
              <w:t xml:space="preserve">Dne: </w:t>
            </w:r>
          </w:p>
          <w:p w:rsidR="00AA0009" w:rsidRPr="00AA0009" w:rsidRDefault="00AA0009" w:rsidP="00CF6433">
            <w:pPr>
              <w:rPr>
                <w:rFonts w:cs="Arial"/>
              </w:rPr>
            </w:pPr>
          </w:p>
        </w:tc>
        <w:tc>
          <w:tcPr>
            <w:tcW w:w="4606" w:type="dxa"/>
          </w:tcPr>
          <w:p w:rsidR="00AA0009" w:rsidRPr="00AA0009" w:rsidRDefault="00AA0009" w:rsidP="00CF6433">
            <w:pPr>
              <w:rPr>
                <w:rFonts w:cs="Arial"/>
              </w:rPr>
            </w:pPr>
            <w:r w:rsidRPr="00AA0009">
              <w:rPr>
                <w:rFonts w:cs="Arial"/>
              </w:rPr>
              <w:t>Številka:</w:t>
            </w:r>
          </w:p>
          <w:p w:rsidR="00AA0009" w:rsidRPr="00AA0009" w:rsidRDefault="00AA0009" w:rsidP="00CF6433">
            <w:pPr>
              <w:rPr>
                <w:rFonts w:cs="Arial"/>
              </w:rPr>
            </w:pPr>
            <w:r w:rsidRPr="00AA0009">
              <w:rPr>
                <w:rFonts w:cs="Arial"/>
              </w:rPr>
              <w:t>Dne:</w:t>
            </w:r>
          </w:p>
        </w:tc>
      </w:tr>
      <w:tr w:rsidR="00AA0009" w:rsidRPr="00AA0009" w:rsidTr="00CF6433">
        <w:tc>
          <w:tcPr>
            <w:tcW w:w="4606" w:type="dxa"/>
          </w:tcPr>
          <w:p w:rsidR="00AA0009" w:rsidRPr="00AA0009" w:rsidRDefault="00AA0009" w:rsidP="00CF6433">
            <w:pPr>
              <w:rPr>
                <w:rFonts w:cs="Arial"/>
              </w:rPr>
            </w:pPr>
            <w:r w:rsidRPr="00AA0009">
              <w:rPr>
                <w:rFonts w:cs="Arial"/>
              </w:rPr>
              <w:t>NAROČNIK:</w:t>
            </w:r>
          </w:p>
        </w:tc>
        <w:tc>
          <w:tcPr>
            <w:tcW w:w="4606" w:type="dxa"/>
          </w:tcPr>
          <w:p w:rsidR="00AA0009" w:rsidRPr="00AA0009" w:rsidRDefault="00AA0009" w:rsidP="00CF6433">
            <w:pPr>
              <w:rPr>
                <w:rFonts w:cs="Arial"/>
              </w:rPr>
            </w:pPr>
            <w:r w:rsidRPr="00AA0009">
              <w:rPr>
                <w:rFonts w:cs="Arial"/>
              </w:rPr>
              <w:t>AVTOR:</w:t>
            </w:r>
          </w:p>
        </w:tc>
      </w:tr>
      <w:tr w:rsidR="00AA0009" w:rsidRPr="00AA0009" w:rsidTr="00CF6433">
        <w:trPr>
          <w:trHeight w:val="1142"/>
        </w:trPr>
        <w:tc>
          <w:tcPr>
            <w:tcW w:w="4606" w:type="dxa"/>
          </w:tcPr>
          <w:p w:rsidR="00AA0009" w:rsidRPr="00AA0009" w:rsidRDefault="00AA0009" w:rsidP="00CF6433">
            <w:pPr>
              <w:rPr>
                <w:rFonts w:cs="Arial"/>
              </w:rPr>
            </w:pPr>
            <w:r w:rsidRPr="00AA0009">
              <w:rPr>
                <w:rFonts w:cs="Arial"/>
              </w:rPr>
              <w:t>Občina Ajdovščina</w:t>
            </w:r>
          </w:p>
          <w:p w:rsidR="00AA0009" w:rsidRPr="00AA0009" w:rsidRDefault="00AA0009" w:rsidP="00CF6433">
            <w:pPr>
              <w:rPr>
                <w:rFonts w:cs="Arial"/>
              </w:rPr>
            </w:pPr>
            <w:r w:rsidRPr="00AA0009">
              <w:rPr>
                <w:rFonts w:cs="Arial"/>
              </w:rPr>
              <w:t>Župan</w:t>
            </w:r>
          </w:p>
          <w:p w:rsidR="00AA0009" w:rsidRPr="00AA0009" w:rsidRDefault="00AA0009" w:rsidP="00CF6433">
            <w:pPr>
              <w:rPr>
                <w:rFonts w:cs="Arial"/>
              </w:rPr>
            </w:pPr>
            <w:r w:rsidRPr="00AA0009">
              <w:rPr>
                <w:rFonts w:cs="Arial"/>
              </w:rPr>
              <w:t>Tadej Beočanin</w:t>
            </w:r>
          </w:p>
          <w:p w:rsidR="00AA0009" w:rsidRPr="00AA0009" w:rsidRDefault="00AA0009" w:rsidP="00CF6433">
            <w:pPr>
              <w:rPr>
                <w:rFonts w:cs="Arial"/>
              </w:rPr>
            </w:pPr>
          </w:p>
        </w:tc>
        <w:tc>
          <w:tcPr>
            <w:tcW w:w="4606" w:type="dxa"/>
          </w:tcPr>
          <w:p w:rsidR="00AA0009" w:rsidRPr="00AA0009" w:rsidRDefault="00AA0009" w:rsidP="00CF6433">
            <w:pPr>
              <w:rPr>
                <w:rFonts w:cs="Arial"/>
              </w:rPr>
            </w:pPr>
          </w:p>
          <w:p w:rsidR="00AA0009" w:rsidRPr="00AA0009" w:rsidRDefault="00AA0009" w:rsidP="00CF6433">
            <w:pPr>
              <w:rPr>
                <w:rFonts w:cs="Arial"/>
              </w:rPr>
            </w:pPr>
            <w:r w:rsidRPr="00AA0009">
              <w:rPr>
                <w:rFonts w:cs="Arial"/>
              </w:rPr>
              <w:t xml:space="preserve"> </w:t>
            </w:r>
          </w:p>
        </w:tc>
      </w:tr>
    </w:tbl>
    <w:p w:rsidR="00AA0009" w:rsidRPr="00AA0009" w:rsidRDefault="00AA0009" w:rsidP="00AA0009">
      <w:pPr>
        <w:rPr>
          <w:rFonts w:cs="Arial"/>
        </w:rPr>
      </w:pPr>
      <w:r w:rsidRPr="00AA0009">
        <w:rPr>
          <w:rFonts w:cs="Arial"/>
        </w:rPr>
        <w:t xml:space="preserve"> </w:t>
      </w:r>
    </w:p>
    <w:p w:rsidR="00AA0009" w:rsidRPr="00AA0009" w:rsidRDefault="00AA0009" w:rsidP="00AA0009">
      <w:pPr>
        <w:rPr>
          <w:rFonts w:cs="Arial"/>
          <w:b/>
        </w:rPr>
      </w:pPr>
      <w:r w:rsidRPr="00AA0009">
        <w:rPr>
          <w:rFonts w:cs="Arial"/>
          <w:b/>
        </w:rPr>
        <w:t>S podpisom ESPD ponudnik/gospodarski subjekt potrdi, da je seznanjen z vsebino in da sprejema vsebino vzorca pogodbe.</w:t>
      </w:r>
    </w:p>
    <w:p w:rsidR="00AA0009" w:rsidRPr="00AA0009" w:rsidRDefault="00AA0009" w:rsidP="00AA0009">
      <w:pPr>
        <w:rPr>
          <w:rFonts w:cs="Arial"/>
        </w:rPr>
      </w:pPr>
      <w:r w:rsidRPr="00AA0009">
        <w:rPr>
          <w:rFonts w:cs="Arial"/>
        </w:rPr>
        <w:br w:type="page"/>
      </w:r>
    </w:p>
    <w:p w:rsidR="00AA0009" w:rsidRPr="00AA0009" w:rsidRDefault="00AA0009" w:rsidP="00AA0009">
      <w:pPr>
        <w:pStyle w:val="Naslov2"/>
        <w:numPr>
          <w:ilvl w:val="1"/>
          <w:numId w:val="28"/>
        </w:numPr>
      </w:pPr>
      <w:bookmarkStart w:id="13" w:name="_Toc14962790"/>
      <w:r w:rsidRPr="00AA0009">
        <w:lastRenderedPageBreak/>
        <w:t>Vzorec pogodbe</w:t>
      </w:r>
      <w:bookmarkEnd w:id="13"/>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Vzorec pogodbe je potrebno šteti le kot izhodišče, saj si naročnik pridržuje pravico, da bo v okviru izvedbe samega postopka s pogajanji še nekoliko spremenil posamezne elemente javnega naročila!</w:t>
      </w:r>
    </w:p>
    <w:p w:rsidR="00AA0009" w:rsidRPr="00AA0009" w:rsidRDefault="00AA0009" w:rsidP="00AA0009">
      <w:pPr>
        <w:jc w:val="both"/>
        <w:rPr>
          <w:rFonts w:cs="Arial"/>
        </w:rPr>
      </w:pPr>
    </w:p>
    <w:p w:rsidR="00AA0009" w:rsidRPr="00AA0009" w:rsidRDefault="00AA0009" w:rsidP="00AA0009">
      <w:pPr>
        <w:rPr>
          <w:rFonts w:eastAsia="SimSun" w:cs="Arial"/>
          <w:lang w:eastAsia="hi-IN" w:bidi="hi-IN"/>
        </w:rPr>
      </w:pPr>
      <w:r w:rsidRPr="00AA0009">
        <w:rPr>
          <w:rFonts w:eastAsia="SimSun" w:cs="Arial"/>
          <w:b/>
          <w:lang w:eastAsia="hi-IN" w:bidi="hi-IN"/>
        </w:rPr>
        <w:t>OBČINA AJDOVŠČINA</w:t>
      </w:r>
      <w:r w:rsidRPr="00AA0009">
        <w:rPr>
          <w:rFonts w:eastAsia="SimSun" w:cs="Arial"/>
          <w:lang w:eastAsia="hi-IN" w:bidi="hi-IN"/>
        </w:rPr>
        <w:t xml:space="preserve">, Cesta 5. maja 6a, Ajdovščina, </w:t>
      </w:r>
      <w:r w:rsidRPr="00AA0009">
        <w:rPr>
          <w:rFonts w:eastAsia="SimSun" w:cs="Arial"/>
          <w:b/>
          <w:lang w:eastAsia="hi-IN" w:bidi="hi-IN"/>
        </w:rPr>
        <w:t>kot naročnik</w:t>
      </w:r>
    </w:p>
    <w:p w:rsidR="00AA0009" w:rsidRPr="00AA0009" w:rsidRDefault="00AA0009" w:rsidP="00AA0009">
      <w:pPr>
        <w:rPr>
          <w:rFonts w:eastAsia="SimSun" w:cs="Arial"/>
          <w:lang w:eastAsia="hi-IN" w:bidi="hi-IN"/>
        </w:rPr>
      </w:pPr>
      <w:r w:rsidRPr="00AA0009">
        <w:rPr>
          <w:rFonts w:eastAsia="SimSun" w:cs="Arial"/>
          <w:lang w:eastAsia="hi-IN" w:bidi="hi-IN"/>
        </w:rPr>
        <w:t xml:space="preserve">ki jo zastopa župan Tadej Beočanin, </w:t>
      </w:r>
    </w:p>
    <w:p w:rsidR="00AA0009" w:rsidRPr="00AA0009" w:rsidRDefault="00AA0009" w:rsidP="00AA0009">
      <w:pPr>
        <w:rPr>
          <w:rFonts w:eastAsia="SimSun" w:cs="Arial"/>
          <w:lang w:eastAsia="hi-IN" w:bidi="hi-IN"/>
        </w:rPr>
      </w:pPr>
      <w:r w:rsidRPr="00AA0009">
        <w:rPr>
          <w:rFonts w:eastAsia="SimSun" w:cs="Arial"/>
          <w:lang w:eastAsia="hi-IN" w:bidi="hi-IN"/>
        </w:rPr>
        <w:t>Matična številka: 5879914000</w:t>
      </w:r>
    </w:p>
    <w:p w:rsidR="00AA0009" w:rsidRPr="00AA0009" w:rsidRDefault="00AA0009" w:rsidP="00AA0009">
      <w:pPr>
        <w:rPr>
          <w:rFonts w:eastAsia="SimSun" w:cs="Arial"/>
          <w:lang w:eastAsia="hi-IN" w:bidi="hi-IN"/>
        </w:rPr>
      </w:pPr>
      <w:r w:rsidRPr="00AA0009">
        <w:rPr>
          <w:rFonts w:eastAsia="SimSun" w:cs="Arial"/>
          <w:lang w:eastAsia="hi-IN" w:bidi="hi-IN"/>
        </w:rPr>
        <w:t>ID za DDV: SI51533251</w:t>
      </w:r>
    </w:p>
    <w:p w:rsidR="00AA0009" w:rsidRPr="00AA0009" w:rsidRDefault="00AA0009" w:rsidP="00AA0009">
      <w:pPr>
        <w:rPr>
          <w:rFonts w:eastAsia="SimSun" w:cs="Arial"/>
          <w:lang w:eastAsia="hi-IN" w:bidi="hi-IN"/>
        </w:rPr>
      </w:pPr>
      <w:r w:rsidRPr="00AA0009">
        <w:rPr>
          <w:rFonts w:eastAsia="SimSun" w:cs="Arial"/>
          <w:lang w:eastAsia="hi-IN" w:bidi="hi-IN"/>
        </w:rPr>
        <w:t>IBAN: SI56 0120 1010 0014 597 UJP</w:t>
      </w:r>
    </w:p>
    <w:p w:rsidR="00AA0009" w:rsidRPr="00AA0009" w:rsidRDefault="00AA0009" w:rsidP="00AA0009">
      <w:pPr>
        <w:rPr>
          <w:rFonts w:eastAsia="SimSun" w:cs="Arial"/>
          <w:lang w:eastAsia="hi-IN" w:bidi="hi-IN"/>
        </w:rPr>
      </w:pPr>
      <w:r w:rsidRPr="00AA0009">
        <w:rPr>
          <w:rFonts w:eastAsia="SimSun" w:cs="Arial"/>
          <w:lang w:eastAsia="hi-IN" w:bidi="hi-IN"/>
        </w:rPr>
        <w:t>in</w:t>
      </w:r>
      <w:r w:rsidRPr="00AA0009">
        <w:rPr>
          <w:rFonts w:eastAsia="SimSun" w:cs="Arial"/>
          <w:lang w:eastAsia="hi-IN" w:bidi="hi-IN"/>
        </w:rPr>
        <w:tab/>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b/>
        </w:rPr>
      </w:pPr>
      <w:r w:rsidRPr="00AA0009">
        <w:rPr>
          <w:rFonts w:cs="Arial"/>
        </w:rPr>
        <w:t xml:space="preserve">. </w:t>
      </w:r>
      <w:r w:rsidRPr="00AA0009">
        <w:rPr>
          <w:rFonts w:cs="Arial"/>
          <w:i/>
        </w:rPr>
        <w:t>(firma in sedež pravne osebe)</w:t>
      </w:r>
      <w:r w:rsidRPr="00AA0009">
        <w:rPr>
          <w:rFonts w:cs="Arial"/>
          <w:b/>
        </w:rPr>
        <w:t xml:space="preserve"> kot izvajalec</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ki ga zastopa</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Matična številka:</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 xml:space="preserve">Davčna številka: </w:t>
      </w:r>
      <w:r w:rsidRPr="00AA0009">
        <w:rPr>
          <w:rFonts w:cs="Arial"/>
        </w:rPr>
        <w:tab/>
        <w:t xml:space="preserve"> </w:t>
      </w:r>
    </w:p>
    <w:p w:rsidR="00AA0009" w:rsidRPr="00AA0009" w:rsidRDefault="00AA0009" w:rsidP="00AA0009">
      <w:pPr>
        <w:pBdr>
          <w:top w:val="dashed" w:sz="4" w:space="1" w:color="auto"/>
          <w:left w:val="dashed" w:sz="4" w:space="1" w:color="auto"/>
          <w:bottom w:val="dashed" w:sz="4" w:space="1" w:color="auto"/>
          <w:right w:val="dashed" w:sz="4" w:space="1" w:color="auto"/>
          <w:between w:val="dashed" w:sz="4" w:space="1" w:color="auto"/>
          <w:bar w:val="dashed" w:sz="4" w:color="auto"/>
        </w:pBdr>
        <w:rPr>
          <w:rFonts w:cs="Arial"/>
        </w:rPr>
      </w:pPr>
      <w:r w:rsidRPr="00AA0009">
        <w:rPr>
          <w:rFonts w:cs="Arial"/>
        </w:rPr>
        <w:t>IBAN:</w:t>
      </w:r>
      <w:r w:rsidRPr="00AA0009">
        <w:rPr>
          <w:rFonts w:cs="Arial"/>
        </w:rPr>
        <w:tab/>
      </w:r>
      <w:r w:rsidRPr="00AA0009">
        <w:rPr>
          <w:rFonts w:cs="Arial"/>
        </w:rPr>
        <w:tab/>
      </w:r>
      <w:r w:rsidRPr="00AA0009">
        <w:rPr>
          <w:rFonts w:cs="Arial"/>
        </w:rPr>
        <w:tab/>
      </w:r>
    </w:p>
    <w:p w:rsidR="00AA0009" w:rsidRPr="00AA0009" w:rsidRDefault="00AA0009" w:rsidP="00AA0009">
      <w:pPr>
        <w:rPr>
          <w:rFonts w:eastAsia="SimSun" w:cs="Arial"/>
          <w:b/>
          <w:lang w:eastAsia="hi-IN" w:bidi="hi-IN"/>
        </w:rPr>
      </w:pPr>
      <w:r w:rsidRPr="00AA0009">
        <w:rPr>
          <w:rFonts w:eastAsia="SimSun" w:cs="Arial"/>
          <w:lang w:eastAsia="hi-IN" w:bidi="hi-IN"/>
        </w:rPr>
        <w:t>skleneta naslednjo</w:t>
      </w:r>
      <w:r w:rsidRPr="00AA0009">
        <w:rPr>
          <w:rFonts w:eastAsia="SimSun" w:cs="Arial"/>
          <w:b/>
          <w:lang w:eastAsia="hi-IN" w:bidi="hi-IN"/>
        </w:rPr>
        <w:t xml:space="preserve"> </w:t>
      </w:r>
    </w:p>
    <w:p w:rsidR="00AA0009" w:rsidRPr="00AA0009" w:rsidRDefault="00AA0009" w:rsidP="00AA0009">
      <w:pPr>
        <w:pStyle w:val="Default"/>
        <w:jc w:val="both"/>
        <w:rPr>
          <w:b/>
          <w:bCs/>
          <w:color w:val="auto"/>
          <w:sz w:val="20"/>
          <w:szCs w:val="20"/>
        </w:rPr>
      </w:pPr>
      <w:r w:rsidRPr="00AA0009">
        <w:rPr>
          <w:b/>
          <w:bCs/>
          <w:color w:val="auto"/>
          <w:sz w:val="20"/>
          <w:szCs w:val="20"/>
        </w:rPr>
        <w:t xml:space="preserve"> </w:t>
      </w:r>
    </w:p>
    <w:p w:rsidR="00AA0009" w:rsidRPr="00AA0009" w:rsidRDefault="00AA0009" w:rsidP="00AA0009">
      <w:pPr>
        <w:pStyle w:val="Default"/>
        <w:jc w:val="center"/>
        <w:rPr>
          <w:b/>
          <w:bCs/>
          <w:color w:val="auto"/>
        </w:rPr>
      </w:pPr>
      <w:r w:rsidRPr="00AA0009">
        <w:rPr>
          <w:b/>
          <w:bCs/>
          <w:color w:val="auto"/>
        </w:rPr>
        <w:t>Pogodba št. ___</w:t>
      </w:r>
    </w:p>
    <w:p w:rsidR="00AA0009" w:rsidRPr="00AA0009" w:rsidRDefault="00AA0009" w:rsidP="00AA0009">
      <w:pPr>
        <w:pStyle w:val="Default"/>
        <w:jc w:val="center"/>
        <w:rPr>
          <w:b/>
          <w:color w:val="auto"/>
        </w:rPr>
      </w:pPr>
      <w:r w:rsidRPr="00AA0009">
        <w:rPr>
          <w:b/>
          <w:color w:val="auto"/>
        </w:rPr>
        <w:t>za izdelavo projektne dokumentacije za objekt Vrtec Police Ajdovščina</w:t>
      </w:r>
    </w:p>
    <w:p w:rsidR="00AA0009" w:rsidRPr="00AA0009" w:rsidRDefault="00AA0009" w:rsidP="00AA0009">
      <w:pPr>
        <w:pStyle w:val="Default"/>
        <w:jc w:val="center"/>
        <w:rPr>
          <w:color w:val="auto"/>
          <w:sz w:val="20"/>
          <w:szCs w:val="20"/>
        </w:rPr>
      </w:pPr>
      <w:r w:rsidRPr="00AA0009">
        <w:rPr>
          <w:b/>
          <w:bCs/>
          <w:color w:val="auto"/>
          <w:sz w:val="20"/>
          <w:szCs w:val="20"/>
        </w:rPr>
        <w:t xml:space="preserve"> </w:t>
      </w:r>
    </w:p>
    <w:p w:rsidR="00AA0009" w:rsidRPr="00AA0009" w:rsidRDefault="00AA0009" w:rsidP="00AA0009">
      <w:pPr>
        <w:pStyle w:val="Default"/>
        <w:jc w:val="both"/>
        <w:rPr>
          <w:b/>
          <w:bCs/>
          <w:color w:val="auto"/>
          <w:sz w:val="20"/>
          <w:szCs w:val="20"/>
        </w:rPr>
      </w:pPr>
      <w:r w:rsidRPr="00AA0009">
        <w:rPr>
          <w:b/>
          <w:bCs/>
          <w:color w:val="auto"/>
          <w:sz w:val="20"/>
          <w:szCs w:val="20"/>
        </w:rPr>
        <w:t xml:space="preserve"> </w:t>
      </w:r>
    </w:p>
    <w:p w:rsidR="00AA0009" w:rsidRPr="00AA0009" w:rsidRDefault="00AA0009" w:rsidP="00AA0009">
      <w:pPr>
        <w:jc w:val="both"/>
        <w:rPr>
          <w:rFonts w:eastAsia="SimSun" w:cs="Arial"/>
          <w:b/>
          <w:lang w:eastAsia="hi-IN" w:bidi="hi-IN"/>
        </w:rPr>
      </w:pPr>
      <w:r w:rsidRPr="00AA0009">
        <w:rPr>
          <w:rFonts w:eastAsia="SimSun" w:cs="Arial"/>
          <w:b/>
          <w:lang w:eastAsia="hi-IN" w:bidi="hi-IN"/>
        </w:rPr>
        <w:t>Uvodna določila</w:t>
      </w:r>
    </w:p>
    <w:p w:rsidR="00AA0009" w:rsidRPr="00AA0009" w:rsidRDefault="00AA0009" w:rsidP="00AA0009">
      <w:pPr>
        <w:pStyle w:val="Odstavekseznama"/>
        <w:numPr>
          <w:ilvl w:val="0"/>
          <w:numId w:val="14"/>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Pogodbeni stranki uvodoma ugotavljata:</w:t>
      </w:r>
    </w:p>
    <w:p w:rsidR="00AA0009" w:rsidRPr="00AA0009" w:rsidRDefault="00AA0009" w:rsidP="00AA0009">
      <w:pPr>
        <w:pStyle w:val="Odstavekseznama"/>
        <w:numPr>
          <w:ilvl w:val="0"/>
          <w:numId w:val="4"/>
        </w:numPr>
        <w:spacing w:before="0"/>
        <w:jc w:val="both"/>
        <w:rPr>
          <w:rFonts w:eastAsia="SimSun"/>
          <w:lang w:eastAsia="hi-IN" w:bidi="hi-IN"/>
        </w:rPr>
      </w:pPr>
      <w:r w:rsidRPr="00AA0009">
        <w:rPr>
          <w:rFonts w:eastAsia="SimSun"/>
          <w:lang w:eastAsia="hi-IN" w:bidi="hi-IN"/>
        </w:rPr>
        <w:t>da sklepata pogodbo za javno naročilo »</w:t>
      </w:r>
      <w:r w:rsidRPr="00AA0009">
        <w:rPr>
          <w:rFonts w:eastAsia="SimSun"/>
          <w:b/>
          <w:lang w:eastAsia="hi-IN" w:bidi="hi-IN"/>
        </w:rPr>
        <w:t>Izdelava natečajne rešitve in projektne dokumentacije za objekt Vrtec Police Ajdovščina</w:t>
      </w:r>
      <w:r w:rsidRPr="00AA0009">
        <w:rPr>
          <w:rFonts w:eastAsia="SimSun"/>
          <w:lang w:eastAsia="hi-IN" w:bidi="hi-IN"/>
        </w:rPr>
        <w:t>« na podlagi odločitve o oddaji naročila št. _________ z dne _____________;</w:t>
      </w:r>
    </w:p>
    <w:p w:rsidR="00AA0009" w:rsidRPr="00AA0009" w:rsidRDefault="00AA0009" w:rsidP="00AA0009">
      <w:pPr>
        <w:pStyle w:val="Odstavekseznama"/>
        <w:numPr>
          <w:ilvl w:val="0"/>
          <w:numId w:val="4"/>
        </w:numPr>
        <w:spacing w:before="0"/>
        <w:jc w:val="both"/>
        <w:rPr>
          <w:rFonts w:eastAsia="SimSun"/>
          <w:lang w:eastAsia="hi-IN" w:bidi="hi-IN"/>
        </w:rPr>
      </w:pPr>
      <w:r w:rsidRPr="00AA0009">
        <w:rPr>
          <w:rFonts w:eastAsia="SimSun"/>
          <w:lang w:eastAsia="hi-IN" w:bidi="hi-IN"/>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AA0009" w:rsidRPr="00AA0009" w:rsidRDefault="00AA0009" w:rsidP="00AA0009">
      <w:pPr>
        <w:pStyle w:val="Odstavekseznama"/>
        <w:numPr>
          <w:ilvl w:val="0"/>
          <w:numId w:val="4"/>
        </w:numPr>
        <w:spacing w:before="0"/>
        <w:jc w:val="both"/>
        <w:rPr>
          <w:rFonts w:eastAsia="SimSun"/>
          <w:lang w:eastAsia="hi-IN" w:bidi="hi-IN"/>
        </w:rPr>
      </w:pPr>
      <w:r w:rsidRPr="00AA0009">
        <w:rPr>
          <w:rFonts w:eastAsia="SimSun"/>
          <w:lang w:eastAsia="hi-IN" w:bidi="hi-IN"/>
        </w:rPr>
        <w:t>da je izvajalec seznanjen s pogoji in z obsegom izvajanja del, ki so predmet te pogodbe in z njimi soglaša;</w:t>
      </w:r>
    </w:p>
    <w:p w:rsidR="00AA0009" w:rsidRPr="00AA0009" w:rsidRDefault="00AA0009" w:rsidP="00AA0009">
      <w:pPr>
        <w:pStyle w:val="Odstavekseznam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jc w:val="both"/>
        <w:textAlignment w:val="baseline"/>
      </w:pPr>
      <w:r w:rsidRPr="00AA0009">
        <w:rPr>
          <w:rFonts w:eastAsia="SimSun"/>
          <w:lang w:eastAsia="hi-IN" w:bidi="hi-IN"/>
        </w:rPr>
        <w:t xml:space="preserve">da so sredstva za naročilo projektov zagotovljena v proračunu Občine Ajdovščina na postavki </w:t>
      </w:r>
      <w:r w:rsidRPr="00AA0009">
        <w:t>19064 kontu 420804, NRP OB001-19-0024.</w:t>
      </w:r>
    </w:p>
    <w:p w:rsidR="00AA0009" w:rsidRPr="00AA0009" w:rsidRDefault="00AA0009" w:rsidP="00AA0009">
      <w:pPr>
        <w:jc w:val="both"/>
        <w:rPr>
          <w:rFonts w:eastAsia="SimSun" w:cs="Arial"/>
          <w:color w:val="FF0000"/>
          <w:lang w:eastAsia="hi-IN" w:bidi="hi-IN"/>
        </w:rPr>
      </w:pPr>
    </w:p>
    <w:p w:rsidR="00AA0009" w:rsidRPr="00AA0009" w:rsidRDefault="00AA0009" w:rsidP="00AA0009">
      <w:pPr>
        <w:jc w:val="both"/>
        <w:rPr>
          <w:rFonts w:cs="Arial"/>
          <w:b/>
        </w:rPr>
      </w:pPr>
      <w:r w:rsidRPr="00AA0009">
        <w:rPr>
          <w:rFonts w:cs="Arial"/>
          <w:b/>
        </w:rPr>
        <w:t>Predmet pogodbe in obseg del</w:t>
      </w:r>
    </w:p>
    <w:p w:rsidR="00AA0009" w:rsidRPr="00AA0009" w:rsidRDefault="00AA0009" w:rsidP="00AA0009">
      <w:pPr>
        <w:pStyle w:val="Odstavekseznama"/>
        <w:numPr>
          <w:ilvl w:val="0"/>
          <w:numId w:val="14"/>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S to pogodbo naročnik odda, izvajalec pa sprejme v izvedbo storitve v obsegu, kvaliteti in rokih določenih v tej pogodbi, naročnik pa se zavezuje, da mu bo za te storitve plačal dogovorjeno ceno.</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cs="Arial"/>
        </w:rPr>
      </w:pPr>
      <w:r w:rsidRPr="00AA0009">
        <w:rPr>
          <w:rFonts w:eastAsia="SimSun" w:cs="Arial"/>
          <w:kern w:val="1"/>
          <w:lang w:eastAsia="hi-IN" w:bidi="hi-IN"/>
        </w:rPr>
        <w:t>Izvajalec se zavezuje, da bo naročeno p</w:t>
      </w:r>
      <w:r w:rsidRPr="00AA0009">
        <w:rPr>
          <w:rFonts w:cs="Arial"/>
        </w:rPr>
        <w:t xml:space="preserve">rojektno dokumentacijo izdelal v skladu z veljavno zakonodajo in ostalimi veljavnimi predpisi in standardi za tovrstne objekte.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Obseg del:</w:t>
      </w:r>
    </w:p>
    <w:p w:rsidR="00AA0009" w:rsidRPr="00AA0009" w:rsidRDefault="00AA0009" w:rsidP="00AA0009">
      <w:pPr>
        <w:pStyle w:val="Odstavekseznama"/>
        <w:numPr>
          <w:ilvl w:val="0"/>
          <w:numId w:val="15"/>
        </w:numPr>
        <w:spacing w:before="0"/>
        <w:jc w:val="both"/>
        <w:rPr>
          <w:rFonts w:eastAsia="SimSun"/>
          <w:kern w:val="1"/>
          <w:lang w:eastAsia="hi-IN" w:bidi="hi-IN"/>
        </w:rPr>
      </w:pPr>
      <w:r w:rsidRPr="00AA0009">
        <w:t xml:space="preserve">Izdelava projektne </w:t>
      </w:r>
      <w:r w:rsidRPr="00AA0009">
        <w:rPr>
          <w:rFonts w:eastAsia="SimSun"/>
          <w:lang w:eastAsia="hi-IN" w:bidi="hi-IN"/>
        </w:rPr>
        <w:t>dokumentacije z vsemi potrebnimi elaborati in študijami, skladno z natečajno nalogo, razpisno dokumentacijo in zahtevami naročnika (v zahtevanih izvodih):</w:t>
      </w:r>
    </w:p>
    <w:p w:rsidR="00AA0009" w:rsidRPr="00AA0009" w:rsidRDefault="00AA0009" w:rsidP="00AA0009">
      <w:pPr>
        <w:jc w:val="both"/>
        <w:rPr>
          <w:rFonts w:cs="Arial"/>
        </w:rPr>
      </w:pPr>
    </w:p>
    <w:tbl>
      <w:tblPr>
        <w:tblStyle w:val="Tabelamrea"/>
        <w:tblW w:w="94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94"/>
      </w:tblGrid>
      <w:tr w:rsidR="00AA0009" w:rsidRPr="00AA0009" w:rsidTr="00CF6433">
        <w:tc>
          <w:tcPr>
            <w:tcW w:w="9494" w:type="dxa"/>
          </w:tcPr>
          <w:p w:rsidR="00AA0009" w:rsidRPr="00AA0009" w:rsidRDefault="00AA0009" w:rsidP="00AA0009">
            <w:pPr>
              <w:pStyle w:val="Default"/>
              <w:numPr>
                <w:ilvl w:val="0"/>
                <w:numId w:val="27"/>
              </w:numPr>
              <w:jc w:val="both"/>
              <w:rPr>
                <w:rFonts w:ascii="Arial" w:hAnsi="Arial"/>
                <w:bCs/>
                <w:color w:val="auto"/>
                <w:sz w:val="20"/>
                <w:szCs w:val="20"/>
              </w:rPr>
            </w:pPr>
            <w:r w:rsidRPr="00AA0009">
              <w:rPr>
                <w:rFonts w:ascii="Arial" w:hAnsi="Arial"/>
                <w:bCs/>
                <w:color w:val="auto"/>
                <w:sz w:val="20"/>
                <w:szCs w:val="20"/>
              </w:rPr>
              <w:t>IZP (vključno z usklajenimi tlorisi, tehničnim poročilom in projektantsko oceno investicije)</w:t>
            </w:r>
          </w:p>
        </w:tc>
      </w:tr>
      <w:tr w:rsidR="00AA0009" w:rsidRPr="00AA0009" w:rsidTr="00CF6433">
        <w:tc>
          <w:tcPr>
            <w:tcW w:w="9494" w:type="dxa"/>
            <w:shd w:val="clear" w:color="auto" w:fill="auto"/>
          </w:tcPr>
          <w:p w:rsidR="00AA0009" w:rsidRPr="00AA0009" w:rsidRDefault="00AA0009" w:rsidP="00AA0009">
            <w:pPr>
              <w:pStyle w:val="Default"/>
              <w:numPr>
                <w:ilvl w:val="0"/>
                <w:numId w:val="27"/>
              </w:numPr>
              <w:jc w:val="both"/>
              <w:rPr>
                <w:rFonts w:ascii="Arial" w:hAnsi="Arial"/>
                <w:bCs/>
                <w:color w:val="auto"/>
                <w:sz w:val="20"/>
                <w:szCs w:val="20"/>
              </w:rPr>
            </w:pPr>
            <w:r w:rsidRPr="00AA0009">
              <w:rPr>
                <w:rFonts w:ascii="Arial" w:hAnsi="Arial"/>
                <w:bCs/>
                <w:color w:val="auto"/>
                <w:sz w:val="20"/>
                <w:szCs w:val="20"/>
              </w:rPr>
              <w:t xml:space="preserve">DGD </w:t>
            </w:r>
          </w:p>
        </w:tc>
      </w:tr>
      <w:tr w:rsidR="00AA0009" w:rsidRPr="00AA0009" w:rsidTr="00CF6433">
        <w:tc>
          <w:tcPr>
            <w:tcW w:w="9494" w:type="dxa"/>
          </w:tcPr>
          <w:p w:rsidR="00AA0009" w:rsidRPr="00AA0009" w:rsidRDefault="00AA0009" w:rsidP="00AA0009">
            <w:pPr>
              <w:pStyle w:val="Default"/>
              <w:numPr>
                <w:ilvl w:val="0"/>
                <w:numId w:val="27"/>
              </w:numPr>
              <w:jc w:val="both"/>
              <w:rPr>
                <w:rFonts w:ascii="Arial" w:hAnsi="Arial"/>
                <w:bCs/>
                <w:color w:val="auto"/>
                <w:sz w:val="20"/>
                <w:szCs w:val="20"/>
              </w:rPr>
            </w:pPr>
            <w:r w:rsidRPr="00AA0009">
              <w:rPr>
                <w:rFonts w:ascii="Arial" w:hAnsi="Arial"/>
                <w:bCs/>
                <w:color w:val="auto"/>
                <w:sz w:val="20"/>
                <w:szCs w:val="20"/>
              </w:rPr>
              <w:t>PZI in izdelava Projekta opreme in tehnologije kuhinje ter tehnični del dokumentacije za izvedbo javnega naročila gradnje</w:t>
            </w:r>
          </w:p>
        </w:tc>
      </w:tr>
      <w:tr w:rsidR="00AA0009" w:rsidRPr="00AA0009" w:rsidTr="00CF6433">
        <w:tc>
          <w:tcPr>
            <w:tcW w:w="9494" w:type="dxa"/>
          </w:tcPr>
          <w:p w:rsidR="00AA0009" w:rsidRPr="00AA0009" w:rsidRDefault="00AA0009" w:rsidP="00AA0009">
            <w:pPr>
              <w:pStyle w:val="Default"/>
              <w:numPr>
                <w:ilvl w:val="0"/>
                <w:numId w:val="27"/>
              </w:numPr>
              <w:jc w:val="both"/>
              <w:rPr>
                <w:rFonts w:ascii="Arial" w:hAnsi="Arial"/>
                <w:bCs/>
                <w:color w:val="auto"/>
                <w:sz w:val="20"/>
                <w:szCs w:val="20"/>
              </w:rPr>
            </w:pPr>
            <w:r w:rsidRPr="00AA0009">
              <w:rPr>
                <w:rFonts w:ascii="Arial" w:hAnsi="Arial"/>
                <w:bCs/>
                <w:color w:val="auto"/>
                <w:sz w:val="20"/>
                <w:szCs w:val="20"/>
              </w:rPr>
              <w:t>PID</w:t>
            </w:r>
          </w:p>
        </w:tc>
      </w:tr>
    </w:tbl>
    <w:p w:rsidR="00AA0009" w:rsidRPr="00AA0009" w:rsidRDefault="00AA0009" w:rsidP="00AA0009">
      <w:pPr>
        <w:jc w:val="both"/>
        <w:rPr>
          <w:rFonts w:eastAsia="SimSun" w:cs="Arial"/>
          <w:kern w:val="1"/>
          <w:lang w:eastAsia="hi-IN" w:bidi="hi-IN"/>
        </w:rPr>
      </w:pPr>
    </w:p>
    <w:p w:rsidR="00AA0009" w:rsidRPr="00AA0009" w:rsidRDefault="00AA0009" w:rsidP="00AA0009">
      <w:pPr>
        <w:pStyle w:val="Telobesedila-zamik"/>
        <w:numPr>
          <w:ilvl w:val="0"/>
          <w:numId w:val="15"/>
        </w:numPr>
        <w:spacing w:before="0" w:after="0"/>
        <w:jc w:val="both"/>
        <w:rPr>
          <w:rFonts w:eastAsia="SimSun"/>
          <w:lang w:eastAsia="hi-IN" w:bidi="hi-IN"/>
        </w:rPr>
      </w:pPr>
      <w:r w:rsidRPr="00AA0009">
        <w:t>Izvedba</w:t>
      </w:r>
      <w:r w:rsidRPr="00AA0009">
        <w:rPr>
          <w:rFonts w:eastAsia="SimSun"/>
          <w:lang w:eastAsia="hi-IN" w:bidi="hi-IN"/>
        </w:rPr>
        <w:t xml:space="preserve"> projektantskega nadzora v času izvajanja del iz izdelanih projektov v količini 150 ur.</w:t>
      </w:r>
    </w:p>
    <w:p w:rsidR="00AA0009" w:rsidRPr="00AA0009" w:rsidRDefault="00AA0009" w:rsidP="00AA0009">
      <w:pPr>
        <w:jc w:val="both"/>
        <w:rPr>
          <w:rFonts w:eastAsia="SimSun" w:cs="Arial"/>
          <w:bCs/>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lastRenderedPageBreak/>
        <w:t>Izvajalec bo pri projektiranju upošteval naročnikove pripombe v zvezi z rešitvami in materiali, ki zagotavljajo večjo funkcionalnost objekta /območja, nižje stroške vzdrževanja objekta /območja.</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Izvajalec izdela PID na podlagi podatkov, ki mu jih posreduje izvajalec gradbenih del oziroma odgovorni nadzornik, po dokončanju gradnje objekta.</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Nadzornik in projektant DGD morata potrditi skladnost izvedbe gradbenih del glede na izdano gradbeno dovoljenje s posebno listino.</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Projektna dokumentacija mora biti izdelana skladno s potrjeno projektno nalogo naročnika s prilogami, ter z vsemi pridobljenimi projektnimi pogoji, mnenji in soglasji pristojnih mnenje dajalcev ter skladno z veljavnimi predpisi.</w:t>
      </w:r>
    </w:p>
    <w:p w:rsidR="00AA0009" w:rsidRPr="00AA0009" w:rsidRDefault="00AA0009" w:rsidP="00AA0009">
      <w:pPr>
        <w:jc w:val="both"/>
        <w:rPr>
          <w:rFonts w:cs="Arial"/>
          <w:color w:val="FF0000"/>
        </w:rPr>
      </w:pPr>
    </w:p>
    <w:p w:rsidR="00AA0009" w:rsidRPr="00AA0009" w:rsidRDefault="00AA0009" w:rsidP="00AA0009">
      <w:pPr>
        <w:jc w:val="both"/>
        <w:rPr>
          <w:rFonts w:eastAsia="SimSun" w:cs="Arial"/>
          <w:kern w:val="1"/>
          <w:lang w:eastAsia="hi-IN" w:bidi="hi-IN"/>
        </w:rPr>
      </w:pPr>
      <w:r w:rsidRPr="00AA0009">
        <w:rPr>
          <w:rFonts w:cs="Arial"/>
        </w:rPr>
        <w:t>Osnova za izdelavo projektne dokumentacije je rešitev pridobljena na javnem natečaju, vključno z usmeritvami ocenjevalne komisije. Izvajalec mora pri izdelavi projektne dokumentacije obvezno upoštevati zahteve naročnika, prostorske akte, pogoje mnenje dajalcev, veljavno zakonodajo ter veljavne normative in standarde ter z upoštevanjem vseh popravkov oziroma sprememb zasnove projekta oziroma predvidenih rešitev, postavljenih s strani naročnika.</w:t>
      </w:r>
    </w:p>
    <w:p w:rsidR="00AA0009" w:rsidRPr="00AA0009" w:rsidRDefault="00AA0009" w:rsidP="00AA0009">
      <w:pPr>
        <w:jc w:val="both"/>
        <w:rPr>
          <w:rFonts w:eastAsia="SimSun" w:cs="Arial"/>
          <w:color w:val="FF0000"/>
          <w:lang w:eastAsia="hi-IN" w:bidi="hi-IN"/>
        </w:rPr>
      </w:pPr>
      <w:r w:rsidRPr="00AA0009">
        <w:rPr>
          <w:rFonts w:eastAsia="SimSun" w:cs="Arial"/>
          <w:color w:val="FF0000"/>
          <w:lang w:eastAsia="hi-IN" w:bidi="hi-IN"/>
        </w:rPr>
        <w:t xml:space="preserve">   </w:t>
      </w:r>
    </w:p>
    <w:p w:rsidR="00AA0009" w:rsidRPr="00AA0009" w:rsidRDefault="00AA0009" w:rsidP="00AA0009">
      <w:pPr>
        <w:jc w:val="both"/>
        <w:rPr>
          <w:rFonts w:cs="Arial"/>
        </w:rPr>
      </w:pPr>
      <w:r w:rsidRPr="00AA0009">
        <w:rPr>
          <w:rFonts w:cs="Arial"/>
        </w:rPr>
        <w:t xml:space="preserve">Izvajalec bo posamezno projektno dokumentacijo predal naročniku v zahtevanih izvodih: </w:t>
      </w:r>
    </w:p>
    <w:p w:rsidR="00AA0009" w:rsidRPr="00AA0009" w:rsidRDefault="00AA0009" w:rsidP="00AA0009">
      <w:pPr>
        <w:pStyle w:val="Odstavekseznama"/>
        <w:numPr>
          <w:ilvl w:val="0"/>
          <w:numId w:val="6"/>
        </w:numPr>
        <w:spacing w:before="0"/>
        <w:ind w:left="1276"/>
        <w:jc w:val="both"/>
      </w:pPr>
      <w:r w:rsidRPr="00AA0009">
        <w:t>IZP in PID v dveh tiskanih izvodih,</w:t>
      </w:r>
    </w:p>
    <w:p w:rsidR="00AA0009" w:rsidRPr="00AA0009" w:rsidRDefault="00AA0009" w:rsidP="00AA0009">
      <w:pPr>
        <w:pStyle w:val="Odstavekseznama"/>
        <w:numPr>
          <w:ilvl w:val="0"/>
          <w:numId w:val="6"/>
        </w:numPr>
        <w:spacing w:before="0"/>
        <w:ind w:left="1276"/>
        <w:jc w:val="both"/>
      </w:pPr>
      <w:r w:rsidRPr="00AA0009">
        <w:t xml:space="preserve">DGD in PZI v štirih tiskanih izvodih in </w:t>
      </w:r>
    </w:p>
    <w:p w:rsidR="00AA0009" w:rsidRPr="00AA0009" w:rsidRDefault="00AA0009" w:rsidP="00AA0009">
      <w:pPr>
        <w:pStyle w:val="Odstavekseznama"/>
        <w:numPr>
          <w:ilvl w:val="0"/>
          <w:numId w:val="6"/>
        </w:numPr>
        <w:spacing w:before="0"/>
        <w:ind w:left="1276"/>
        <w:jc w:val="both"/>
      </w:pPr>
      <w:r w:rsidRPr="00AA0009">
        <w:t>celotno projektno dokumentacijo v (1) izvodu v elektronski obliki v formatih *.doc, *.xls, *.pdf, in *.dwg.</w:t>
      </w:r>
    </w:p>
    <w:p w:rsidR="00AA0009" w:rsidRPr="00AA0009" w:rsidRDefault="00AA0009" w:rsidP="00AA0009">
      <w:pPr>
        <w:jc w:val="both"/>
        <w:rPr>
          <w:rFonts w:cs="Arial"/>
          <w:color w:val="FF0000"/>
        </w:rPr>
      </w:pPr>
    </w:p>
    <w:p w:rsidR="00AA0009" w:rsidRPr="00AA0009" w:rsidRDefault="00AA0009" w:rsidP="00AA0009">
      <w:pPr>
        <w:jc w:val="both"/>
        <w:rPr>
          <w:rFonts w:eastAsia="SimSun" w:cs="Arial"/>
          <w:b/>
          <w:lang w:eastAsia="hi-IN" w:bidi="hi-IN"/>
        </w:rPr>
      </w:pPr>
      <w:r w:rsidRPr="00AA0009">
        <w:rPr>
          <w:rFonts w:eastAsia="SimSun" w:cs="Arial"/>
          <w:b/>
          <w:lang w:eastAsia="hi-IN" w:bidi="hi-IN"/>
        </w:rPr>
        <w:t xml:space="preserve">Pogodbena vrednost, pogoji plačila ter roki  </w:t>
      </w:r>
    </w:p>
    <w:p w:rsidR="00AA0009" w:rsidRPr="00AA0009" w:rsidRDefault="00AA0009" w:rsidP="00AA0009">
      <w:pPr>
        <w:pStyle w:val="Odstavekseznama"/>
        <w:numPr>
          <w:ilvl w:val="0"/>
          <w:numId w:val="14"/>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Skupna pogodbena vrednost del, ki jih je izvajalec dolžan izvesti po tej pogodbi znaša,  v skladu s ponudbo št. ____________________:</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tbl>
      <w:tblPr>
        <w:tblStyle w:val="Tabelamrea"/>
        <w:tblW w:w="94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8"/>
        <w:gridCol w:w="2276"/>
        <w:gridCol w:w="1418"/>
        <w:gridCol w:w="1134"/>
        <w:gridCol w:w="1418"/>
      </w:tblGrid>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 xml:space="preserve">Vrsta projektne dokumentacije </w:t>
            </w:r>
          </w:p>
        </w:tc>
        <w:tc>
          <w:tcPr>
            <w:tcW w:w="2276"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Roki izvedbe</w:t>
            </w:r>
          </w:p>
        </w:tc>
        <w:tc>
          <w:tcPr>
            <w:tcW w:w="1418"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Vrednost v EUR brez DDV</w:t>
            </w:r>
          </w:p>
        </w:tc>
        <w:tc>
          <w:tcPr>
            <w:tcW w:w="1134"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DDV v EUR</w:t>
            </w:r>
          </w:p>
        </w:tc>
        <w:tc>
          <w:tcPr>
            <w:tcW w:w="1418" w:type="dxa"/>
          </w:tcPr>
          <w:p w:rsidR="00AA0009" w:rsidRPr="00AA0009" w:rsidRDefault="00AA0009" w:rsidP="00CF6433">
            <w:pPr>
              <w:pStyle w:val="Default"/>
              <w:jc w:val="both"/>
              <w:rPr>
                <w:rFonts w:ascii="Arial" w:hAnsi="Arial"/>
                <w:b/>
                <w:bCs/>
                <w:color w:val="auto"/>
                <w:sz w:val="20"/>
                <w:szCs w:val="20"/>
              </w:rPr>
            </w:pPr>
            <w:r w:rsidRPr="00AA0009">
              <w:rPr>
                <w:rFonts w:ascii="Arial" w:hAnsi="Arial"/>
                <w:b/>
                <w:bCs/>
                <w:color w:val="auto"/>
                <w:sz w:val="20"/>
                <w:szCs w:val="20"/>
              </w:rPr>
              <w:t>Vrednost v EUR z DDV</w:t>
            </w: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IZP (vključno z usklajenimi tlorisi, tehničnim poročilom in projektantsko oceno investicije)</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17 dni od pravnomočnosti oddaje javnega naročila</w:t>
            </w:r>
          </w:p>
        </w:tc>
        <w:tc>
          <w:tcPr>
            <w:tcW w:w="1418" w:type="dxa"/>
          </w:tcPr>
          <w:p w:rsidR="00AA0009" w:rsidRPr="00AA0009" w:rsidRDefault="00AA0009" w:rsidP="00CF6433">
            <w:pPr>
              <w:pStyle w:val="Default"/>
              <w:jc w:val="both"/>
              <w:rPr>
                <w:rFonts w:ascii="Arial" w:hAnsi="Arial"/>
                <w:bCs/>
                <w:color w:val="auto"/>
                <w:sz w:val="20"/>
                <w:szCs w:val="20"/>
              </w:rPr>
            </w:pPr>
          </w:p>
        </w:tc>
        <w:tc>
          <w:tcPr>
            <w:tcW w:w="1134" w:type="dxa"/>
          </w:tcPr>
          <w:p w:rsidR="00AA0009" w:rsidRPr="00AA0009" w:rsidRDefault="00AA0009" w:rsidP="00CF6433">
            <w:pPr>
              <w:pStyle w:val="Default"/>
              <w:jc w:val="both"/>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Cs/>
                <w:color w:val="auto"/>
                <w:sz w:val="20"/>
                <w:szCs w:val="20"/>
              </w:rPr>
            </w:pPr>
          </w:p>
        </w:tc>
      </w:tr>
      <w:tr w:rsidR="00AA0009" w:rsidRPr="00AA0009" w:rsidTr="00CF6433">
        <w:tc>
          <w:tcPr>
            <w:tcW w:w="3248" w:type="dxa"/>
            <w:shd w:val="clear" w:color="auto" w:fill="auto"/>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DGD (oddana popolna vloga na UE)</w:t>
            </w:r>
          </w:p>
        </w:tc>
        <w:tc>
          <w:tcPr>
            <w:tcW w:w="2276" w:type="dxa"/>
            <w:shd w:val="clear" w:color="auto" w:fill="auto"/>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61 dni od zaključene predaje IZP</w:t>
            </w:r>
          </w:p>
        </w:tc>
        <w:tc>
          <w:tcPr>
            <w:tcW w:w="1418" w:type="dxa"/>
            <w:shd w:val="clear" w:color="auto" w:fill="auto"/>
          </w:tcPr>
          <w:p w:rsidR="00AA0009" w:rsidRPr="00AA0009" w:rsidRDefault="00AA0009" w:rsidP="00CF6433">
            <w:pPr>
              <w:pStyle w:val="Default"/>
              <w:jc w:val="both"/>
              <w:rPr>
                <w:rFonts w:ascii="Arial" w:hAnsi="Arial"/>
                <w:b/>
                <w:bCs/>
                <w:color w:val="auto"/>
                <w:sz w:val="20"/>
                <w:szCs w:val="20"/>
              </w:rPr>
            </w:pPr>
          </w:p>
        </w:tc>
        <w:tc>
          <w:tcPr>
            <w:tcW w:w="1134" w:type="dxa"/>
            <w:shd w:val="clear" w:color="auto" w:fill="auto"/>
          </w:tcPr>
          <w:p w:rsidR="00AA0009" w:rsidRPr="00AA0009" w:rsidRDefault="00AA0009" w:rsidP="00CF6433">
            <w:pPr>
              <w:pStyle w:val="Default"/>
              <w:jc w:val="both"/>
              <w:rPr>
                <w:rFonts w:ascii="Arial" w:hAnsi="Arial"/>
                <w:b/>
                <w:bCs/>
                <w:color w:val="auto"/>
                <w:sz w:val="20"/>
                <w:szCs w:val="20"/>
              </w:rPr>
            </w:pPr>
          </w:p>
        </w:tc>
        <w:tc>
          <w:tcPr>
            <w:tcW w:w="1418" w:type="dxa"/>
            <w:shd w:val="clear" w:color="auto" w:fill="auto"/>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PZI in izdelava Projekta opreme in tehnologije kuhinje ter tehnični del dokumentacije za izvedbo javnega naročila gradnje</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60 dni od oddane popolne vloge za gradbeno dovoljenje</w:t>
            </w:r>
          </w:p>
        </w:tc>
        <w:tc>
          <w:tcPr>
            <w:tcW w:w="1418" w:type="dxa"/>
          </w:tcPr>
          <w:p w:rsidR="00AA0009" w:rsidRPr="00AA0009" w:rsidRDefault="00AA0009" w:rsidP="00CF6433">
            <w:pPr>
              <w:pStyle w:val="Default"/>
              <w:jc w:val="both"/>
              <w:rPr>
                <w:rFonts w:ascii="Arial" w:hAnsi="Arial"/>
                <w:bCs/>
                <w:color w:val="auto"/>
                <w:sz w:val="20"/>
                <w:szCs w:val="20"/>
              </w:rPr>
            </w:pPr>
          </w:p>
        </w:tc>
        <w:tc>
          <w:tcPr>
            <w:tcW w:w="1134" w:type="dxa"/>
          </w:tcPr>
          <w:p w:rsidR="00AA0009" w:rsidRPr="00AA0009" w:rsidRDefault="00AA0009" w:rsidP="00CF6433">
            <w:pPr>
              <w:pStyle w:val="Default"/>
              <w:jc w:val="both"/>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PID</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20 dni po prejetju geodetskega načrta izvedenega stanja oziroma prejetju podatkov v strani izvajalca</w:t>
            </w: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Projektantski nadzor</w:t>
            </w:r>
          </w:p>
        </w:tc>
        <w:tc>
          <w:tcPr>
            <w:tcW w:w="2276" w:type="dxa"/>
          </w:tcPr>
          <w:p w:rsidR="00AA0009" w:rsidRPr="00AA0009" w:rsidRDefault="00AA0009" w:rsidP="00CF6433">
            <w:pPr>
              <w:pStyle w:val="Default"/>
              <w:jc w:val="center"/>
              <w:rPr>
                <w:rFonts w:ascii="Arial" w:hAnsi="Arial"/>
                <w:bCs/>
                <w:color w:val="auto"/>
                <w:sz w:val="20"/>
                <w:szCs w:val="20"/>
              </w:rPr>
            </w:pPr>
            <w:r w:rsidRPr="00AA0009">
              <w:rPr>
                <w:rFonts w:ascii="Arial" w:hAnsi="Arial"/>
                <w:bCs/>
                <w:color w:val="auto"/>
                <w:sz w:val="20"/>
                <w:szCs w:val="20"/>
              </w:rPr>
              <w:t>150 ur v obdobju izvajanja investicije*</w:t>
            </w: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r w:rsidR="00AA0009" w:rsidRPr="00AA0009" w:rsidTr="00CF6433">
        <w:tc>
          <w:tcPr>
            <w:tcW w:w="3248" w:type="dxa"/>
          </w:tcPr>
          <w:p w:rsidR="00AA0009" w:rsidRPr="00AA0009" w:rsidRDefault="00AA0009" w:rsidP="00CF6433">
            <w:pPr>
              <w:pStyle w:val="Default"/>
              <w:jc w:val="both"/>
              <w:rPr>
                <w:rFonts w:ascii="Arial" w:hAnsi="Arial"/>
                <w:bCs/>
                <w:color w:val="auto"/>
                <w:sz w:val="20"/>
                <w:szCs w:val="20"/>
              </w:rPr>
            </w:pPr>
            <w:r w:rsidRPr="00AA0009">
              <w:rPr>
                <w:rFonts w:ascii="Arial" w:hAnsi="Arial"/>
                <w:bCs/>
                <w:color w:val="auto"/>
                <w:sz w:val="20"/>
                <w:szCs w:val="20"/>
              </w:rPr>
              <w:t>SKUPAJ</w:t>
            </w:r>
          </w:p>
          <w:p w:rsidR="00AA0009" w:rsidRPr="00AA0009" w:rsidRDefault="00AA0009" w:rsidP="00CF6433">
            <w:pPr>
              <w:pStyle w:val="Default"/>
              <w:jc w:val="both"/>
              <w:rPr>
                <w:rFonts w:ascii="Arial" w:hAnsi="Arial"/>
                <w:bCs/>
                <w:color w:val="auto"/>
                <w:sz w:val="20"/>
                <w:szCs w:val="20"/>
              </w:rPr>
            </w:pPr>
          </w:p>
        </w:tc>
        <w:tc>
          <w:tcPr>
            <w:tcW w:w="2276" w:type="dxa"/>
          </w:tcPr>
          <w:p w:rsidR="00AA0009" w:rsidRPr="00AA0009" w:rsidRDefault="00AA0009" w:rsidP="00CF6433">
            <w:pPr>
              <w:pStyle w:val="Default"/>
              <w:jc w:val="center"/>
              <w:rPr>
                <w:rFonts w:ascii="Arial" w:hAnsi="Arial"/>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c>
          <w:tcPr>
            <w:tcW w:w="1134" w:type="dxa"/>
          </w:tcPr>
          <w:p w:rsidR="00AA0009" w:rsidRPr="00AA0009" w:rsidRDefault="00AA0009" w:rsidP="00CF6433">
            <w:pPr>
              <w:pStyle w:val="Default"/>
              <w:jc w:val="both"/>
              <w:rPr>
                <w:rFonts w:ascii="Arial" w:hAnsi="Arial"/>
                <w:b/>
                <w:bCs/>
                <w:color w:val="auto"/>
                <w:sz w:val="20"/>
                <w:szCs w:val="20"/>
              </w:rPr>
            </w:pPr>
          </w:p>
        </w:tc>
        <w:tc>
          <w:tcPr>
            <w:tcW w:w="1418" w:type="dxa"/>
          </w:tcPr>
          <w:p w:rsidR="00AA0009" w:rsidRPr="00AA0009" w:rsidRDefault="00AA0009" w:rsidP="00CF6433">
            <w:pPr>
              <w:pStyle w:val="Default"/>
              <w:jc w:val="both"/>
              <w:rPr>
                <w:rFonts w:ascii="Arial" w:hAnsi="Arial"/>
                <w:b/>
                <w:bCs/>
                <w:color w:val="auto"/>
                <w:sz w:val="20"/>
                <w:szCs w:val="20"/>
              </w:rPr>
            </w:pPr>
          </w:p>
        </w:tc>
      </w:tr>
    </w:tbl>
    <w:p w:rsidR="00AA0009" w:rsidRPr="00AA0009" w:rsidRDefault="00AA0009" w:rsidP="00AA0009">
      <w:pPr>
        <w:pStyle w:val="Telobesedila"/>
        <w:spacing w:before="0"/>
        <w:jc w:val="both"/>
        <w:rPr>
          <w:bCs/>
          <w:sz w:val="20"/>
          <w:szCs w:val="20"/>
        </w:rPr>
      </w:pPr>
      <w:r w:rsidRPr="00AA0009">
        <w:rPr>
          <w:bCs/>
          <w:sz w:val="20"/>
          <w:szCs w:val="20"/>
        </w:rPr>
        <w:t>* Za morebitno povečano količino ur izvajanja projektantskega nadzora, se cena brez DDV za enoto več ure določi na način, da se skupna ponudbena vrednost iz izvajanje projektantskega nadzora brez DDV deli s številom 150.</w:t>
      </w:r>
    </w:p>
    <w:p w:rsidR="00AA0009" w:rsidRPr="00AA0009" w:rsidRDefault="00AA0009" w:rsidP="00AA0009">
      <w:pPr>
        <w:pStyle w:val="Default"/>
        <w:jc w:val="both"/>
        <w:rPr>
          <w:bCs/>
          <w:i/>
          <w:color w:val="auto"/>
          <w:sz w:val="20"/>
          <w:szCs w:val="20"/>
        </w:rPr>
      </w:pPr>
    </w:p>
    <w:p w:rsidR="00AA0009" w:rsidRPr="00AA0009" w:rsidRDefault="00AA0009" w:rsidP="00AA0009">
      <w:pPr>
        <w:jc w:val="both"/>
        <w:rPr>
          <w:rFonts w:eastAsia="SimSun" w:cs="Arial"/>
          <w:lang w:eastAsia="hi-IN" w:bidi="hi-IN"/>
        </w:rPr>
      </w:pPr>
      <w:r w:rsidRPr="00AA0009">
        <w:rPr>
          <w:rFonts w:eastAsia="SimSun" w:cs="Arial"/>
          <w:lang w:eastAsia="hi-IN" w:bidi="hi-IN"/>
        </w:rPr>
        <w:lastRenderedPageBreak/>
        <w:t>Naročnik si pridržuje pravico, da roke izvedbe podaljša v primeru sprememb v zvezi s prijavami na razpise, iz katerih bi bila investicija lahko sofinancirana oziroma drugih utemeljenih razlogov s strani naročnika.</w:t>
      </w:r>
    </w:p>
    <w:p w:rsidR="00AA0009" w:rsidRPr="00AA0009" w:rsidRDefault="00AA0009" w:rsidP="00AA0009">
      <w:pPr>
        <w:jc w:val="both"/>
        <w:rPr>
          <w:rFonts w:cs="Arial"/>
          <w:lang w:eastAsia="en-US"/>
        </w:rPr>
      </w:pPr>
      <w:r w:rsidRPr="00AA0009">
        <w:rPr>
          <w:rFonts w:cs="Arial"/>
          <w:lang w:eastAsia="en-US"/>
        </w:rPr>
        <w:t xml:space="preserve">Pogodbena cena za dogovorjeni obseg del in storitev po tej pogodbi je fiksna in nespremenljiva. Naročnik bo poravnal pogodbeni znesek na osnovi opravljenih, predanih in potrjenih posameznih faz projektne dokumentacije v skladu s ponudbo in pogodbenimi roki, določenimi v tej pogodbi. </w:t>
      </w:r>
    </w:p>
    <w:p w:rsidR="00AA0009" w:rsidRPr="00AA0009" w:rsidRDefault="00AA0009" w:rsidP="00AA0009">
      <w:pPr>
        <w:jc w:val="both"/>
        <w:rPr>
          <w:rFonts w:cs="Arial"/>
          <w:lang w:eastAsia="en-US"/>
        </w:rPr>
      </w:pPr>
      <w:r w:rsidRPr="00AA0009">
        <w:rPr>
          <w:rFonts w:eastAsia="SimSun" w:cs="Arial"/>
          <w:lang w:eastAsia="hi-IN" w:bidi="hi-IN"/>
        </w:rPr>
        <w:t>Izvajalec je dolžan naročniku, posredovati račune izključno v elektronski obliki (e-račun), skladno z Zakonom o opravljanju plačilnih storitev za proračunske uporabnike ter Pravilnikom o standardih in pogojih izmenjave elektronskih računov prek enotne vstopne in izstopne točke pri Upravi Republike Slovenije za javna plačila</w:t>
      </w:r>
      <w:r w:rsidRPr="00AA0009">
        <w:rPr>
          <w:rFonts w:cs="Arial"/>
          <w:lang w:eastAsia="en-US"/>
        </w:rPr>
        <w:t>, ki jih bo naročnik, po potrditvi s strani pooblaščenega predstavnika naročnika,  plačal v plačilnem roku 30. dan od uradnega prejetja. Račun za izvedbo projektantskega nadzora bo izvajalec izstavljal na osnovi opravljenih ur, ki jih potrdi pooblaščeni predstavnik naročnika.</w:t>
      </w:r>
    </w:p>
    <w:p w:rsidR="00AA0009" w:rsidRPr="00AA0009" w:rsidRDefault="00AA0009" w:rsidP="00AA0009">
      <w:pPr>
        <w:jc w:val="both"/>
        <w:rPr>
          <w:rFonts w:cs="Arial"/>
          <w:lang w:eastAsia="en-US"/>
        </w:rPr>
      </w:pPr>
      <w:r w:rsidRPr="00AA0009">
        <w:rPr>
          <w:rFonts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AA0009" w:rsidRPr="00AA0009" w:rsidRDefault="00AA0009" w:rsidP="00AA0009">
      <w:pPr>
        <w:jc w:val="both"/>
        <w:rPr>
          <w:rFonts w:cs="Arial"/>
          <w:lang w:eastAsia="en-US"/>
        </w:rPr>
      </w:pPr>
      <w:r w:rsidRPr="00AA0009">
        <w:rPr>
          <w:rFonts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AA0009" w:rsidRPr="00AA0009" w:rsidRDefault="00AA0009" w:rsidP="00AA0009">
      <w:pPr>
        <w:jc w:val="both"/>
        <w:rPr>
          <w:rFonts w:cs="Arial"/>
          <w:color w:val="FF0000"/>
        </w:rPr>
      </w:pPr>
    </w:p>
    <w:p w:rsidR="00AA0009" w:rsidRPr="00AA0009" w:rsidRDefault="00AA0009" w:rsidP="00AA0009">
      <w:pPr>
        <w:pStyle w:val="Telobesedila"/>
        <w:spacing w:before="0"/>
        <w:jc w:val="both"/>
        <w:rPr>
          <w:sz w:val="20"/>
          <w:szCs w:val="20"/>
        </w:rPr>
      </w:pPr>
      <w:r w:rsidRPr="00AA0009">
        <w:rPr>
          <w:sz w:val="20"/>
          <w:szCs w:val="20"/>
        </w:rPr>
        <w:t>V pogodbeno ceno so vključeni zlasti:</w:t>
      </w:r>
    </w:p>
    <w:p w:rsidR="00AA0009" w:rsidRPr="00AA0009" w:rsidRDefault="00AA0009" w:rsidP="00AA0009">
      <w:pPr>
        <w:pStyle w:val="Telobesedila"/>
        <w:numPr>
          <w:ilvl w:val="0"/>
          <w:numId w:val="18"/>
        </w:numPr>
        <w:spacing w:before="0"/>
        <w:jc w:val="both"/>
        <w:rPr>
          <w:sz w:val="20"/>
          <w:szCs w:val="20"/>
        </w:rPr>
      </w:pPr>
      <w:r w:rsidRPr="00AA0009">
        <w:rPr>
          <w:sz w:val="20"/>
          <w:szCs w:val="20"/>
        </w:rPr>
        <w:t>vsi stroški v zvezi z izvedbo pogodbenih del;</w:t>
      </w:r>
    </w:p>
    <w:p w:rsidR="00AA0009" w:rsidRPr="00AA0009" w:rsidRDefault="00AA0009" w:rsidP="00AA0009">
      <w:pPr>
        <w:pStyle w:val="Telobesedila"/>
        <w:numPr>
          <w:ilvl w:val="0"/>
          <w:numId w:val="18"/>
        </w:numPr>
        <w:spacing w:before="0"/>
        <w:jc w:val="both"/>
        <w:rPr>
          <w:sz w:val="20"/>
          <w:szCs w:val="20"/>
        </w:rPr>
      </w:pPr>
      <w:r w:rsidRPr="00AA0009">
        <w:rPr>
          <w:sz w:val="20"/>
          <w:szCs w:val="20"/>
        </w:rPr>
        <w:t>materialni stroški za zahtevano število kompletnih izvodov projektne dokumentacije v materialni in v elektronski obliki ter potrebno število izvodov za dajalce projektnih pogojev, mnenj in soglasij;</w:t>
      </w:r>
    </w:p>
    <w:p w:rsidR="00AA0009" w:rsidRPr="00AA0009" w:rsidRDefault="00AA0009" w:rsidP="00AA0009">
      <w:pPr>
        <w:pStyle w:val="Telobesedila"/>
        <w:numPr>
          <w:ilvl w:val="0"/>
          <w:numId w:val="18"/>
        </w:numPr>
        <w:spacing w:before="0"/>
        <w:jc w:val="both"/>
        <w:rPr>
          <w:sz w:val="20"/>
          <w:szCs w:val="20"/>
        </w:rPr>
      </w:pPr>
      <w:r w:rsidRPr="00AA0009">
        <w:rPr>
          <w:sz w:val="20"/>
          <w:szCs w:val="20"/>
        </w:rPr>
        <w:t>upoštevanje vseh popravkov oziroma sprememb zasnove projekta oziroma predvidenih rešitev, postavljenih s strani naročnika ali mnenjedajalcev;</w:t>
      </w:r>
    </w:p>
    <w:p w:rsidR="00AA0009" w:rsidRPr="00AA0009" w:rsidRDefault="00AA0009" w:rsidP="00AA0009">
      <w:pPr>
        <w:pStyle w:val="Telobesedila"/>
        <w:numPr>
          <w:ilvl w:val="0"/>
          <w:numId w:val="18"/>
        </w:numPr>
        <w:spacing w:before="0"/>
        <w:jc w:val="both"/>
        <w:rPr>
          <w:sz w:val="20"/>
          <w:szCs w:val="20"/>
        </w:rPr>
      </w:pPr>
      <w:r w:rsidRPr="00AA0009">
        <w:rPr>
          <w:sz w:val="20"/>
          <w:szCs w:val="20"/>
        </w:rPr>
        <w:t>izdelava vseh popravkov in dopolnitev projektne dokumentacije zaradi napak in pomanjkljivosti v projektni dokumentaciji ter neizvedljivosti projektne dokumentacije;</w:t>
      </w:r>
    </w:p>
    <w:p w:rsidR="00AA0009" w:rsidRPr="00AA0009" w:rsidRDefault="00AA0009" w:rsidP="00AA0009">
      <w:pPr>
        <w:pStyle w:val="Telobesedila"/>
        <w:numPr>
          <w:ilvl w:val="0"/>
          <w:numId w:val="18"/>
        </w:numPr>
        <w:spacing w:before="0"/>
        <w:jc w:val="both"/>
        <w:rPr>
          <w:sz w:val="20"/>
          <w:szCs w:val="20"/>
        </w:rPr>
      </w:pPr>
      <w:r w:rsidRPr="00AA0009">
        <w:rPr>
          <w:sz w:val="20"/>
          <w:szCs w:val="20"/>
        </w:rPr>
        <w:t>vsa potrebna tolmačenja in usklajevanja načrtov z naročnikom in mnenjedajalci;</w:t>
      </w:r>
    </w:p>
    <w:p w:rsidR="00AA0009" w:rsidRPr="00AA0009" w:rsidRDefault="00AA0009" w:rsidP="00AA0009">
      <w:pPr>
        <w:pStyle w:val="Telobesedila"/>
        <w:numPr>
          <w:ilvl w:val="0"/>
          <w:numId w:val="18"/>
        </w:numPr>
        <w:spacing w:before="0"/>
        <w:jc w:val="both"/>
        <w:rPr>
          <w:sz w:val="20"/>
          <w:szCs w:val="20"/>
        </w:rPr>
      </w:pPr>
      <w:r w:rsidRPr="00AA0009">
        <w:rPr>
          <w:sz w:val="20"/>
          <w:szCs w:val="20"/>
        </w:rPr>
        <w:t>vsi elaborati in študije, potrebni za pridobitev upravnih dovoljenj, gradnjo in upravljanje objekta;</w:t>
      </w:r>
    </w:p>
    <w:p w:rsidR="00AA0009" w:rsidRPr="00AA0009" w:rsidRDefault="00AA0009" w:rsidP="00AA0009">
      <w:pPr>
        <w:pStyle w:val="Telobesedila-zamik"/>
        <w:numPr>
          <w:ilvl w:val="0"/>
          <w:numId w:val="18"/>
        </w:numPr>
        <w:spacing w:before="0" w:after="0"/>
        <w:jc w:val="both"/>
        <w:rPr>
          <w:rFonts w:eastAsia="SimSun"/>
          <w:lang w:eastAsia="hi-IN" w:bidi="hi-IN"/>
        </w:rPr>
      </w:pPr>
      <w:r w:rsidRPr="00AA0009">
        <w:t>sodelovanje pri predstavitvi dokumentacije Občinskemu svetu in Odborom ;</w:t>
      </w:r>
    </w:p>
    <w:p w:rsidR="00AA0009" w:rsidRPr="00AA0009" w:rsidRDefault="00AA0009" w:rsidP="00AA0009">
      <w:pPr>
        <w:pStyle w:val="Odstavekseznama"/>
        <w:numPr>
          <w:ilvl w:val="0"/>
          <w:numId w:val="18"/>
        </w:numPr>
        <w:spacing w:before="0"/>
        <w:jc w:val="both"/>
      </w:pPr>
      <w:r w:rsidRPr="00AA0009">
        <w:t>izdelava predstavitvenega plakata (format 50 x 70).</w:t>
      </w:r>
    </w:p>
    <w:p w:rsidR="00AA0009" w:rsidRPr="00AA0009" w:rsidRDefault="00AA0009" w:rsidP="00AA0009">
      <w:pPr>
        <w:pStyle w:val="Telobesedila"/>
        <w:spacing w:before="0"/>
        <w:ind w:left="720"/>
        <w:jc w:val="both"/>
        <w:rPr>
          <w:rFonts w:eastAsia="SimSun"/>
          <w:color w:val="FF0000"/>
          <w:lang w:eastAsia="hi-IN" w:bidi="hi-IN"/>
        </w:rPr>
      </w:pPr>
    </w:p>
    <w:p w:rsidR="00AA0009" w:rsidRPr="00AA0009" w:rsidRDefault="00AA0009" w:rsidP="00AA0009">
      <w:pPr>
        <w:tabs>
          <w:tab w:val="left" w:pos="1728"/>
          <w:tab w:val="left" w:pos="7200"/>
        </w:tabs>
        <w:jc w:val="both"/>
        <w:rPr>
          <w:rFonts w:cs="Arial"/>
          <w:b/>
        </w:rPr>
      </w:pPr>
      <w:r w:rsidRPr="00AA0009">
        <w:rPr>
          <w:rFonts w:cs="Arial"/>
          <w:b/>
        </w:rPr>
        <w:t>Izvajanje naročila s podizvajalci</w:t>
      </w:r>
    </w:p>
    <w:p w:rsidR="00AA0009" w:rsidRPr="00AA0009" w:rsidRDefault="00AA0009" w:rsidP="00AA0009">
      <w:pPr>
        <w:tabs>
          <w:tab w:val="left" w:pos="1728"/>
          <w:tab w:val="left" w:pos="7200"/>
        </w:tabs>
        <w:jc w:val="both"/>
        <w:rPr>
          <w:rFonts w:cs="Arial"/>
          <w:i/>
        </w:rPr>
      </w:pPr>
      <w:r w:rsidRPr="00AA0009">
        <w:rPr>
          <w:rFonts w:cs="Arial"/>
          <w:i/>
        </w:rPr>
        <w:t>(člen se vključi v pogodbo, če ponudnik pri izvajanju naročila nastopa s podizvajalci)</w:t>
      </w:r>
    </w:p>
    <w:p w:rsidR="00AA0009" w:rsidRPr="00AA0009" w:rsidRDefault="00AA0009" w:rsidP="00AA0009">
      <w:pPr>
        <w:tabs>
          <w:tab w:val="left" w:pos="1728"/>
          <w:tab w:val="left" w:pos="7200"/>
        </w:tabs>
        <w:ind w:left="720"/>
        <w:jc w:val="center"/>
        <w:rPr>
          <w:rFonts w:cs="Arial"/>
        </w:rPr>
      </w:pPr>
      <w:r w:rsidRPr="00AA0009">
        <w:rPr>
          <w:rFonts w:cs="Arial"/>
        </w:rPr>
        <w:t>___ člen</w:t>
      </w:r>
    </w:p>
    <w:p w:rsidR="00AA0009" w:rsidRPr="00AA0009" w:rsidRDefault="00AA0009" w:rsidP="00AA0009">
      <w:pPr>
        <w:tabs>
          <w:tab w:val="left" w:pos="1728"/>
          <w:tab w:val="left" w:pos="7200"/>
        </w:tabs>
        <w:jc w:val="both"/>
        <w:rPr>
          <w:rFonts w:cs="Arial"/>
        </w:rPr>
      </w:pPr>
      <w:r w:rsidRPr="00AA0009">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AA0009" w:rsidRPr="00AA0009" w:rsidRDefault="00AA0009" w:rsidP="00AA0009">
      <w:pPr>
        <w:tabs>
          <w:tab w:val="left" w:pos="1728"/>
          <w:tab w:val="left" w:pos="7200"/>
        </w:tabs>
        <w:jc w:val="both"/>
        <w:rPr>
          <w:rFonts w:cs="Arial"/>
        </w:rPr>
      </w:pPr>
    </w:p>
    <w:p w:rsidR="00AA0009" w:rsidRPr="00AA0009" w:rsidRDefault="00AA0009" w:rsidP="00AA0009">
      <w:pPr>
        <w:tabs>
          <w:tab w:val="left" w:pos="1728"/>
          <w:tab w:val="left" w:pos="7200"/>
        </w:tabs>
        <w:jc w:val="both"/>
        <w:rPr>
          <w:rFonts w:cs="Arial"/>
        </w:rPr>
      </w:pPr>
      <w:r w:rsidRPr="00AA0009">
        <w:rPr>
          <w:rFonts w:cs="Arial"/>
        </w:rPr>
        <w:t>Izvajalec pooblašča naročnika, da na podlagi potrjenega računa oziroma situacije neposredno plačuje podizvajalcem, ki so naročniku predložili zahtevo za neposredno plačilo v skladu z določili 94. člena ZJN-3.</w:t>
      </w:r>
    </w:p>
    <w:p w:rsidR="00AA0009" w:rsidRPr="00AA0009" w:rsidRDefault="00AA0009" w:rsidP="00AA0009">
      <w:pPr>
        <w:tabs>
          <w:tab w:val="left" w:pos="1728"/>
          <w:tab w:val="left" w:pos="7200"/>
        </w:tabs>
        <w:jc w:val="both"/>
        <w:rPr>
          <w:rFonts w:cs="Arial"/>
        </w:rPr>
      </w:pPr>
    </w:p>
    <w:p w:rsidR="00AA0009" w:rsidRPr="00AA0009" w:rsidRDefault="00AA0009" w:rsidP="00AA0009">
      <w:pPr>
        <w:tabs>
          <w:tab w:val="left" w:pos="1728"/>
          <w:tab w:val="left" w:pos="7200"/>
        </w:tabs>
        <w:jc w:val="both"/>
        <w:rPr>
          <w:rFonts w:cs="Arial"/>
        </w:rPr>
      </w:pPr>
      <w:r w:rsidRPr="00AA0009">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AA0009" w:rsidRPr="00AA0009" w:rsidRDefault="00AA0009" w:rsidP="00AA0009">
      <w:pPr>
        <w:tabs>
          <w:tab w:val="left" w:pos="1728"/>
          <w:tab w:val="left" w:pos="7200"/>
        </w:tabs>
        <w:jc w:val="both"/>
        <w:rPr>
          <w:rFonts w:cs="Arial"/>
        </w:rPr>
      </w:pPr>
    </w:p>
    <w:p w:rsidR="00AA0009" w:rsidRPr="00AA0009" w:rsidRDefault="00AA0009" w:rsidP="00AA0009">
      <w:pPr>
        <w:tabs>
          <w:tab w:val="left" w:pos="1728"/>
          <w:tab w:val="left" w:pos="7200"/>
        </w:tabs>
        <w:jc w:val="both"/>
        <w:rPr>
          <w:rFonts w:cs="Arial"/>
        </w:rPr>
      </w:pPr>
      <w:r w:rsidRPr="00AA0009">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AA0009" w:rsidRPr="00AA0009" w:rsidTr="00CF6433">
        <w:tc>
          <w:tcPr>
            <w:tcW w:w="3016" w:type="dxa"/>
            <w:shd w:val="clear" w:color="auto" w:fill="auto"/>
          </w:tcPr>
          <w:p w:rsidR="00AA0009" w:rsidRPr="00AA0009" w:rsidRDefault="00AA0009" w:rsidP="00CF6433">
            <w:pPr>
              <w:tabs>
                <w:tab w:val="left" w:pos="1728"/>
                <w:tab w:val="left" w:pos="7200"/>
              </w:tabs>
              <w:jc w:val="both"/>
              <w:rPr>
                <w:rFonts w:cs="Arial"/>
              </w:rPr>
            </w:pPr>
            <w:r w:rsidRPr="00AA0009">
              <w:rPr>
                <w:rFonts w:cs="Arial"/>
              </w:rPr>
              <w:t>Podizvajalci:</w:t>
            </w:r>
          </w:p>
          <w:p w:rsidR="00AA0009" w:rsidRPr="00AA0009" w:rsidRDefault="00AA0009" w:rsidP="00CF6433">
            <w:pPr>
              <w:tabs>
                <w:tab w:val="left" w:pos="1728"/>
                <w:tab w:val="left" w:pos="7200"/>
              </w:tabs>
              <w:jc w:val="both"/>
              <w:rPr>
                <w:rFonts w:cs="Arial"/>
              </w:rPr>
            </w:pPr>
            <w:r w:rsidRPr="00AA0009">
              <w:rPr>
                <w:rFonts w:cs="Arial"/>
              </w:rPr>
              <w:t>(naziv, polni naslov, matična</w:t>
            </w:r>
          </w:p>
          <w:p w:rsidR="00AA0009" w:rsidRPr="00AA0009" w:rsidRDefault="00AA0009" w:rsidP="00CF6433">
            <w:pPr>
              <w:tabs>
                <w:tab w:val="left" w:pos="1728"/>
                <w:tab w:val="left" w:pos="7200"/>
              </w:tabs>
              <w:jc w:val="both"/>
              <w:rPr>
                <w:rFonts w:cs="Arial"/>
              </w:rPr>
            </w:pPr>
            <w:r w:rsidRPr="00AA0009">
              <w:rPr>
                <w:rFonts w:cs="Arial"/>
              </w:rPr>
              <w:t>številka, davčna številka in</w:t>
            </w:r>
          </w:p>
          <w:p w:rsidR="00AA0009" w:rsidRPr="00AA0009" w:rsidRDefault="00AA0009" w:rsidP="00CF6433">
            <w:pPr>
              <w:tabs>
                <w:tab w:val="left" w:pos="1728"/>
                <w:tab w:val="left" w:pos="7200"/>
              </w:tabs>
              <w:jc w:val="both"/>
              <w:rPr>
                <w:rFonts w:cs="Arial"/>
              </w:rPr>
            </w:pPr>
            <w:r w:rsidRPr="00AA0009">
              <w:rPr>
                <w:rFonts w:cs="Arial"/>
              </w:rPr>
              <w:t>transakcijski račun)</w:t>
            </w:r>
          </w:p>
        </w:tc>
        <w:tc>
          <w:tcPr>
            <w:tcW w:w="2999" w:type="dxa"/>
            <w:shd w:val="clear" w:color="auto" w:fill="auto"/>
          </w:tcPr>
          <w:p w:rsidR="00AA0009" w:rsidRPr="00AA0009" w:rsidRDefault="00AA0009" w:rsidP="00CF6433">
            <w:pPr>
              <w:tabs>
                <w:tab w:val="left" w:pos="1728"/>
                <w:tab w:val="left" w:pos="7200"/>
              </w:tabs>
              <w:jc w:val="both"/>
              <w:rPr>
                <w:rFonts w:cs="Arial"/>
              </w:rPr>
            </w:pPr>
            <w:r w:rsidRPr="00AA0009">
              <w:rPr>
                <w:rFonts w:cs="Arial"/>
              </w:rPr>
              <w:t>Obseg in vrsta del:</w:t>
            </w:r>
          </w:p>
        </w:tc>
        <w:tc>
          <w:tcPr>
            <w:tcW w:w="3007" w:type="dxa"/>
            <w:shd w:val="clear" w:color="auto" w:fill="auto"/>
          </w:tcPr>
          <w:p w:rsidR="00AA0009" w:rsidRPr="00AA0009" w:rsidRDefault="00AA0009" w:rsidP="00CF6433">
            <w:pPr>
              <w:tabs>
                <w:tab w:val="left" w:pos="1728"/>
                <w:tab w:val="left" w:pos="7200"/>
              </w:tabs>
              <w:jc w:val="both"/>
              <w:rPr>
                <w:rFonts w:cs="Arial"/>
              </w:rPr>
            </w:pPr>
            <w:r w:rsidRPr="00AA0009">
              <w:rPr>
                <w:rFonts w:cs="Arial"/>
              </w:rPr>
              <w:t>Predmet, količina,</w:t>
            </w:r>
          </w:p>
          <w:p w:rsidR="00AA0009" w:rsidRPr="00AA0009" w:rsidRDefault="00AA0009" w:rsidP="00CF6433">
            <w:pPr>
              <w:tabs>
                <w:tab w:val="left" w:pos="1728"/>
                <w:tab w:val="left" w:pos="7200"/>
              </w:tabs>
              <w:jc w:val="both"/>
              <w:rPr>
                <w:rFonts w:cs="Arial"/>
              </w:rPr>
            </w:pPr>
            <w:r w:rsidRPr="00AA0009">
              <w:rPr>
                <w:rFonts w:cs="Arial"/>
              </w:rPr>
              <w:t>vrednost, kraj in rok</w:t>
            </w:r>
          </w:p>
          <w:p w:rsidR="00AA0009" w:rsidRPr="00AA0009" w:rsidRDefault="00AA0009" w:rsidP="00CF6433">
            <w:pPr>
              <w:tabs>
                <w:tab w:val="left" w:pos="1728"/>
                <w:tab w:val="left" w:pos="7200"/>
              </w:tabs>
              <w:jc w:val="both"/>
              <w:rPr>
                <w:rFonts w:cs="Arial"/>
              </w:rPr>
            </w:pPr>
            <w:r w:rsidRPr="00AA0009">
              <w:rPr>
                <w:rFonts w:cs="Arial"/>
              </w:rPr>
              <w:t>izvedbe teh del:</w:t>
            </w:r>
          </w:p>
        </w:tc>
      </w:tr>
      <w:tr w:rsidR="00AA0009" w:rsidRPr="00AA0009" w:rsidTr="00CF6433">
        <w:trPr>
          <w:trHeight w:val="497"/>
        </w:trPr>
        <w:tc>
          <w:tcPr>
            <w:tcW w:w="3016" w:type="dxa"/>
            <w:shd w:val="clear" w:color="auto" w:fill="auto"/>
          </w:tcPr>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tc>
        <w:tc>
          <w:tcPr>
            <w:tcW w:w="2999" w:type="dxa"/>
            <w:shd w:val="clear" w:color="auto" w:fill="auto"/>
          </w:tcPr>
          <w:p w:rsidR="00AA0009" w:rsidRPr="00AA0009" w:rsidRDefault="00AA0009" w:rsidP="00CF6433">
            <w:pPr>
              <w:tabs>
                <w:tab w:val="left" w:pos="1728"/>
                <w:tab w:val="left" w:pos="7200"/>
              </w:tabs>
              <w:jc w:val="both"/>
              <w:rPr>
                <w:rFonts w:cs="Arial"/>
              </w:rPr>
            </w:pPr>
          </w:p>
        </w:tc>
        <w:tc>
          <w:tcPr>
            <w:tcW w:w="3007" w:type="dxa"/>
            <w:shd w:val="clear" w:color="auto" w:fill="auto"/>
          </w:tcPr>
          <w:p w:rsidR="00AA0009" w:rsidRPr="00AA0009" w:rsidRDefault="00AA0009" w:rsidP="00CF6433">
            <w:pPr>
              <w:tabs>
                <w:tab w:val="left" w:pos="1728"/>
                <w:tab w:val="left" w:pos="7200"/>
              </w:tabs>
              <w:jc w:val="both"/>
              <w:rPr>
                <w:rFonts w:cs="Arial"/>
              </w:rPr>
            </w:pPr>
          </w:p>
        </w:tc>
      </w:tr>
      <w:tr w:rsidR="00AA0009" w:rsidRPr="00AA0009" w:rsidTr="00CF6433">
        <w:tc>
          <w:tcPr>
            <w:tcW w:w="3016" w:type="dxa"/>
            <w:shd w:val="clear" w:color="auto" w:fill="auto"/>
          </w:tcPr>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tc>
        <w:tc>
          <w:tcPr>
            <w:tcW w:w="2999" w:type="dxa"/>
            <w:shd w:val="clear" w:color="auto" w:fill="auto"/>
          </w:tcPr>
          <w:p w:rsidR="00AA0009" w:rsidRPr="00AA0009" w:rsidRDefault="00AA0009" w:rsidP="00CF6433">
            <w:pPr>
              <w:tabs>
                <w:tab w:val="left" w:pos="1728"/>
                <w:tab w:val="left" w:pos="7200"/>
              </w:tabs>
              <w:jc w:val="both"/>
              <w:rPr>
                <w:rFonts w:cs="Arial"/>
              </w:rPr>
            </w:pPr>
          </w:p>
        </w:tc>
        <w:tc>
          <w:tcPr>
            <w:tcW w:w="3007" w:type="dxa"/>
            <w:shd w:val="clear" w:color="auto" w:fill="auto"/>
          </w:tcPr>
          <w:p w:rsidR="00AA0009" w:rsidRPr="00AA0009" w:rsidRDefault="00AA0009" w:rsidP="00CF6433">
            <w:pPr>
              <w:tabs>
                <w:tab w:val="left" w:pos="1728"/>
                <w:tab w:val="left" w:pos="7200"/>
              </w:tabs>
              <w:jc w:val="both"/>
              <w:rPr>
                <w:rFonts w:cs="Arial"/>
              </w:rPr>
            </w:pPr>
          </w:p>
        </w:tc>
      </w:tr>
      <w:tr w:rsidR="00AA0009" w:rsidRPr="00AA0009" w:rsidTr="00CF6433">
        <w:tc>
          <w:tcPr>
            <w:tcW w:w="3016" w:type="dxa"/>
            <w:shd w:val="clear" w:color="auto" w:fill="auto"/>
          </w:tcPr>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p w:rsidR="00AA0009" w:rsidRPr="00AA0009" w:rsidRDefault="00AA0009" w:rsidP="00CF6433">
            <w:pPr>
              <w:tabs>
                <w:tab w:val="left" w:pos="1728"/>
                <w:tab w:val="left" w:pos="7200"/>
              </w:tabs>
              <w:jc w:val="both"/>
              <w:rPr>
                <w:rFonts w:cs="Arial"/>
              </w:rPr>
            </w:pPr>
          </w:p>
        </w:tc>
        <w:tc>
          <w:tcPr>
            <w:tcW w:w="2999" w:type="dxa"/>
            <w:shd w:val="clear" w:color="auto" w:fill="auto"/>
          </w:tcPr>
          <w:p w:rsidR="00AA0009" w:rsidRPr="00AA0009" w:rsidRDefault="00AA0009" w:rsidP="00CF6433">
            <w:pPr>
              <w:tabs>
                <w:tab w:val="left" w:pos="1728"/>
                <w:tab w:val="left" w:pos="7200"/>
              </w:tabs>
              <w:jc w:val="both"/>
              <w:rPr>
                <w:rFonts w:cs="Arial"/>
              </w:rPr>
            </w:pPr>
          </w:p>
        </w:tc>
        <w:tc>
          <w:tcPr>
            <w:tcW w:w="3007" w:type="dxa"/>
            <w:shd w:val="clear" w:color="auto" w:fill="auto"/>
          </w:tcPr>
          <w:p w:rsidR="00AA0009" w:rsidRPr="00AA0009" w:rsidRDefault="00AA0009" w:rsidP="00CF6433">
            <w:pPr>
              <w:tabs>
                <w:tab w:val="left" w:pos="1728"/>
                <w:tab w:val="left" w:pos="7200"/>
              </w:tabs>
              <w:jc w:val="both"/>
              <w:rPr>
                <w:rFonts w:cs="Arial"/>
              </w:rPr>
            </w:pPr>
          </w:p>
        </w:tc>
      </w:tr>
    </w:tbl>
    <w:p w:rsidR="00AA0009" w:rsidRPr="00AA0009" w:rsidRDefault="00AA0009" w:rsidP="00AA0009">
      <w:pPr>
        <w:tabs>
          <w:tab w:val="left" w:pos="1728"/>
          <w:tab w:val="left" w:pos="7200"/>
        </w:tabs>
        <w:jc w:val="both"/>
        <w:rPr>
          <w:rFonts w:cs="Arial"/>
        </w:rPr>
      </w:pPr>
      <w:r w:rsidRPr="00AA0009">
        <w:rPr>
          <w:rFonts w:cs="Arial"/>
        </w:rPr>
        <w:t xml:space="preserve"> </w:t>
      </w:r>
    </w:p>
    <w:p w:rsidR="00AA0009" w:rsidRPr="00AA0009" w:rsidRDefault="00AA0009" w:rsidP="00AA0009">
      <w:pPr>
        <w:jc w:val="both"/>
        <w:rPr>
          <w:rFonts w:cs="Arial"/>
        </w:rPr>
      </w:pPr>
      <w:r w:rsidRPr="00AA0009">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AA0009" w:rsidRPr="00AA0009" w:rsidRDefault="00AA0009" w:rsidP="00AA0009">
      <w:pPr>
        <w:rPr>
          <w:rFonts w:eastAsia="SimSun" w:cs="Arial"/>
          <w:b/>
          <w:lang w:eastAsia="hi-IN" w:bidi="hi-IN"/>
        </w:rPr>
      </w:pPr>
    </w:p>
    <w:p w:rsidR="00AA0009" w:rsidRPr="00AA0009" w:rsidRDefault="00AA0009" w:rsidP="00AA0009">
      <w:pPr>
        <w:rPr>
          <w:rFonts w:eastAsia="SimSun" w:cs="Arial"/>
          <w:b/>
          <w:lang w:eastAsia="hi-IN" w:bidi="hi-IN"/>
        </w:rPr>
      </w:pPr>
      <w:r w:rsidRPr="00AA0009">
        <w:rPr>
          <w:rFonts w:eastAsia="SimSun" w:cs="Arial"/>
          <w:b/>
          <w:lang w:eastAsia="hi-IN" w:bidi="hi-IN"/>
        </w:rPr>
        <w:t>Obveze naročnika in izvajalca</w:t>
      </w:r>
    </w:p>
    <w:p w:rsidR="00AA0009" w:rsidRPr="00AA0009" w:rsidRDefault="00AA0009" w:rsidP="00AA0009">
      <w:pPr>
        <w:jc w:val="center"/>
        <w:rPr>
          <w:rFonts w:eastAsia="SimSun" w:cs="Arial"/>
          <w:lang w:eastAsia="hi-IN" w:bidi="hi-IN"/>
        </w:rPr>
      </w:pPr>
      <w:r w:rsidRPr="00AA0009">
        <w:rPr>
          <w:rFonts w:eastAsia="SimSun" w:cs="Arial"/>
          <w:lang w:eastAsia="hi-IN" w:bidi="hi-IN"/>
        </w:rPr>
        <w:t>4. člen</w:t>
      </w:r>
    </w:p>
    <w:p w:rsidR="00AA0009" w:rsidRPr="00AA0009" w:rsidRDefault="00AA0009" w:rsidP="00AA0009">
      <w:pPr>
        <w:jc w:val="both"/>
        <w:rPr>
          <w:rFonts w:eastAsia="SimSun" w:cs="Arial"/>
          <w:lang w:eastAsia="hi-IN" w:bidi="hi-IN"/>
        </w:rPr>
      </w:pPr>
      <w:r w:rsidRPr="00AA0009">
        <w:rPr>
          <w:rFonts w:eastAsia="SimSun" w:cs="Arial"/>
          <w:lang w:eastAsia="hi-IN" w:bidi="hi-IN"/>
        </w:rPr>
        <w:t>Naročnik se obvezuje:</w:t>
      </w:r>
    </w:p>
    <w:p w:rsidR="00AA0009" w:rsidRPr="00AA0009" w:rsidRDefault="00AA0009" w:rsidP="00AA0009">
      <w:pPr>
        <w:pStyle w:val="Odstavekseznama"/>
        <w:numPr>
          <w:ilvl w:val="0"/>
          <w:numId w:val="21"/>
        </w:numPr>
        <w:spacing w:before="0"/>
        <w:jc w:val="both"/>
        <w:rPr>
          <w:rFonts w:eastAsia="SimSun"/>
          <w:lang w:eastAsia="hi-IN" w:bidi="hi-IN"/>
        </w:rPr>
      </w:pPr>
      <w:r w:rsidRPr="00AA0009">
        <w:rPr>
          <w:rFonts w:eastAsia="SimSun"/>
          <w:lang w:eastAsia="hi-IN" w:bidi="hi-IN"/>
        </w:rPr>
        <w:t xml:space="preserve">izvajalcu posredovali geodetski načrt obstoječega stanja, </w:t>
      </w:r>
    </w:p>
    <w:p w:rsidR="00AA0009" w:rsidRPr="00AA0009" w:rsidRDefault="00AA0009" w:rsidP="00AA0009">
      <w:pPr>
        <w:pStyle w:val="Odstavekseznama"/>
        <w:numPr>
          <w:ilvl w:val="0"/>
          <w:numId w:val="21"/>
        </w:numPr>
        <w:spacing w:before="0"/>
        <w:jc w:val="both"/>
        <w:rPr>
          <w:rFonts w:eastAsia="SimSun"/>
          <w:lang w:eastAsia="hi-IN" w:bidi="hi-IN"/>
        </w:rPr>
      </w:pPr>
      <w:r w:rsidRPr="00AA0009">
        <w:rPr>
          <w:rFonts w:eastAsia="SimSun"/>
          <w:lang w:eastAsia="hi-IN" w:bidi="hi-IN"/>
        </w:rPr>
        <w:t>izvajalcu posredovati potrebne informacije in pripombe za uspešno in neovirano izvedbo predmeta naročila;</w:t>
      </w:r>
    </w:p>
    <w:p w:rsidR="00AA0009" w:rsidRPr="00AA0009" w:rsidRDefault="00AA0009" w:rsidP="00AA0009">
      <w:pPr>
        <w:pStyle w:val="Odstavekseznama"/>
        <w:numPr>
          <w:ilvl w:val="0"/>
          <w:numId w:val="21"/>
        </w:numPr>
        <w:spacing w:before="0"/>
        <w:jc w:val="both"/>
        <w:rPr>
          <w:rFonts w:eastAsia="SimSun"/>
          <w:lang w:eastAsia="hi-IN" w:bidi="hi-IN"/>
        </w:rPr>
      </w:pPr>
      <w:r w:rsidRPr="00AA0009">
        <w:rPr>
          <w:rFonts w:eastAsia="SimSun"/>
          <w:lang w:eastAsia="hi-IN" w:bidi="hi-IN"/>
        </w:rPr>
        <w:t>sodelovati z izvajalcem s ciljem, da se prevzete storitve izvršijo pravočasno in kvalitetno;</w:t>
      </w:r>
    </w:p>
    <w:p w:rsidR="00AA0009" w:rsidRPr="00AA0009" w:rsidRDefault="00AA0009" w:rsidP="00AA0009">
      <w:pPr>
        <w:pStyle w:val="Odstavekseznama"/>
        <w:numPr>
          <w:ilvl w:val="0"/>
          <w:numId w:val="21"/>
        </w:numPr>
        <w:spacing w:before="0"/>
        <w:jc w:val="both"/>
        <w:rPr>
          <w:rFonts w:eastAsia="SimSun"/>
          <w:lang w:eastAsia="hi-IN" w:bidi="hi-IN"/>
        </w:rPr>
      </w:pPr>
      <w:r w:rsidRPr="00AA0009">
        <w:rPr>
          <w:rFonts w:eastAsia="SimSun"/>
          <w:lang w:eastAsia="hi-IN" w:bidi="hi-IN"/>
        </w:rPr>
        <w:t>pravočasno obvestiti izvajalca o vseh spremembah in novo nastalih situacijah, ki bi lahko imele vpliv na izvršitev prevzetih storitev;</w:t>
      </w:r>
    </w:p>
    <w:p w:rsidR="00AA0009" w:rsidRPr="00AA0009" w:rsidRDefault="00AA0009" w:rsidP="00AA0009">
      <w:pPr>
        <w:pStyle w:val="Odstavekseznama"/>
        <w:numPr>
          <w:ilvl w:val="0"/>
          <w:numId w:val="21"/>
        </w:numPr>
        <w:spacing w:before="0"/>
        <w:jc w:val="both"/>
        <w:rPr>
          <w:rFonts w:eastAsia="SimSun"/>
          <w:lang w:eastAsia="hi-IN" w:bidi="hi-IN"/>
        </w:rPr>
      </w:pPr>
      <w:r w:rsidRPr="00AA0009">
        <w:rPr>
          <w:rFonts w:eastAsia="SimSun"/>
          <w:lang w:eastAsia="hi-IN" w:bidi="hi-IN"/>
        </w:rPr>
        <w:t>urediti plačilne obveznosti, izhajajoč iz pogodbe.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Izvajalec se obvezuje:</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v roku 5 dni po podpisu te pogodbe naročniku predložiti zavarovalno polico, z zavarovalnimi pogoji in potrdilom o plačilu premije za leto 2019 o zavarovanju odgovornosti za škodo v skladu s 15. členom  ZAID (UL RS 61/2017), sicer bo naročnik odstopil od pogodbe;</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prevzete storitve izvršiti strokovno, vestno in kvalitetno, v skladu z veljavno zakonodajo, tehničnimi predpisi, standardi in normami;</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storiti vse, kar spada v obseg prevzetih obveznosti, da bodo po tej pogodbi dogovorjeni roki izpolnjeni;</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izvršiti pogodbene storitve gospodarno v korist naročnika;</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upoštevati predloge naročnika glede racionalne in ekonomsko ugodne izvedbe objekta;</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v času izdelave projektne dokumentacije upoštevati upravičene pripombe naročnika in njegovega izvajalca tehničnega svetovanja ter jih tudi odpraviti, če projektne rešitve ne bodo usklajene z natečajno nalogo, razpisno dokumentacijo, projektnimi pogoji, mnenji,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vso dokumentacijo vključno z računovodskimi in knjigovodskimi evidencami v zvezi z naročilom, ki je predmet te pogodbe, hranil in vodil ločeno. Izvajalec mora voditi vso predpisano dokumentacijo ter zagotavljati ustrezno revizijsko sled, upoštevati zahteve v zvezi s hrambo dokumentacije;</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na svoje stroške in v pogodbenem roku izvršiti dopolnitve in spremembe v prevzetem obsegu, če se ugotovi, da je izvajalec del pomanjkljivo opravil storitve iz pogodbenih obveznosti;</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sproti pisno obveščati naročnika o tekoči problematiki in nastalih situacijah, ki bi lahko vplivale na izvršitev prevzetih obveznosti;</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udeleževati se sestankov na zahtevo naročnika ali izvajalca tehničnega svetovanja glede izdelave projektne dokumentacije in ostalih zadev v zvezi s pogodbenimi deli,</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izvršiti korekcije projektne dokumentacije, na podlagi zahtev revizijskega poročila in naročnika;</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redno spremljati gradnjo objekta in sodelovati na operativnih sestankih na gradbišču;</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sproti popravljati in dopolnjevati projektne rešitve, v kolikor se pri gradnji izkaže, da so le-te pomanjkljive ali nepravilne;</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lastRenderedPageBreak/>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na zahtevo naročnika iskati ali proučiti posredovane nove racionalnejše rešitve detajlov;</w:t>
      </w:r>
    </w:p>
    <w:p w:rsidR="00AA0009" w:rsidRPr="00AA0009" w:rsidRDefault="00AA0009" w:rsidP="00AA0009">
      <w:pPr>
        <w:pStyle w:val="Odstavekseznama"/>
        <w:numPr>
          <w:ilvl w:val="0"/>
          <w:numId w:val="22"/>
        </w:numPr>
        <w:spacing w:before="0"/>
        <w:jc w:val="both"/>
        <w:rPr>
          <w:rFonts w:eastAsia="SimSun"/>
          <w:lang w:eastAsia="hi-IN" w:bidi="hi-IN"/>
        </w:rPr>
      </w:pPr>
      <w:r w:rsidRPr="00AA0009">
        <w:rPr>
          <w:rFonts w:eastAsia="SimSun"/>
          <w:lang w:eastAsia="hi-IN" w:bidi="hi-IN"/>
        </w:rPr>
        <w:t xml:space="preserve">sodelovati pri kvalitetnih pregledih, tehničnem pregledu in primopredaji objekta. </w:t>
      </w:r>
    </w:p>
    <w:p w:rsidR="00AA0009" w:rsidRPr="00AA0009" w:rsidRDefault="00AA0009" w:rsidP="00AA0009">
      <w:pPr>
        <w:jc w:val="both"/>
        <w:rPr>
          <w:rFonts w:cs="Arial"/>
          <w:highlight w:val="cyan"/>
        </w:rPr>
      </w:pPr>
    </w:p>
    <w:p w:rsidR="00AA0009" w:rsidRPr="00AA0009" w:rsidRDefault="00AA0009" w:rsidP="00AA0009">
      <w:pPr>
        <w:jc w:val="both"/>
        <w:rPr>
          <w:rFonts w:cs="Arial"/>
          <w:b/>
        </w:rPr>
      </w:pPr>
      <w:r w:rsidRPr="00AA0009">
        <w:rPr>
          <w:rFonts w:cs="Arial"/>
          <w:b/>
        </w:rPr>
        <w:t>Zavarovanje dobre izvedbe</w:t>
      </w:r>
    </w:p>
    <w:p w:rsidR="00AA0009" w:rsidRPr="00AA0009" w:rsidRDefault="00AA0009" w:rsidP="00AA0009">
      <w:pPr>
        <w:jc w:val="center"/>
        <w:rPr>
          <w:rFonts w:eastAsia="SimSun" w:cs="Arial"/>
          <w:lang w:eastAsia="hi-IN" w:bidi="hi-IN"/>
        </w:rPr>
      </w:pPr>
      <w:r w:rsidRPr="00AA0009">
        <w:rPr>
          <w:rFonts w:eastAsia="SimSun" w:cs="Arial"/>
          <w:lang w:eastAsia="hi-IN" w:bidi="hi-IN"/>
        </w:rPr>
        <w:t>5. člen</w:t>
      </w:r>
    </w:p>
    <w:p w:rsidR="00AA0009" w:rsidRPr="00AA0009" w:rsidRDefault="00AA0009" w:rsidP="00AA0009">
      <w:pPr>
        <w:jc w:val="both"/>
        <w:rPr>
          <w:rFonts w:cs="Arial"/>
        </w:rPr>
      </w:pPr>
      <w:r w:rsidRPr="00AA0009">
        <w:rPr>
          <w:rFonts w:cs="Arial"/>
        </w:rPr>
        <w:t>Izvajalec mora najkasneje v 15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 z veljavnostjo 60 dni po roku za izpolnitev vseh obveznosti po tej pogodbi.</w:t>
      </w:r>
    </w:p>
    <w:p w:rsidR="00AA0009" w:rsidRPr="00AA0009" w:rsidRDefault="00AA0009" w:rsidP="00AA0009">
      <w:pPr>
        <w:jc w:val="both"/>
        <w:rPr>
          <w:rFonts w:cs="Arial"/>
          <w:highlight w:val="cyan"/>
        </w:rPr>
      </w:pPr>
    </w:p>
    <w:p w:rsidR="00AA0009" w:rsidRPr="00AA0009" w:rsidRDefault="00AA0009" w:rsidP="00AA0009">
      <w:pPr>
        <w:jc w:val="both"/>
        <w:rPr>
          <w:rFonts w:cs="Arial"/>
        </w:rPr>
      </w:pPr>
      <w:r w:rsidRPr="00AA0009">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Pogodba se sklepa z odloženim pogojem, da postane veljavna šele s predložitvijo finančnega zavarovanja za dobro izvedbo posla.</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Finančno zavarovanje se v primeru, da ni bilo uporabljeno, vrne izvajalcu po njegovi predložitvi finančnega zavarovanja za odpravo napak.</w:t>
      </w:r>
    </w:p>
    <w:p w:rsidR="00AA0009" w:rsidRPr="00AA0009" w:rsidRDefault="00AA0009" w:rsidP="00AA0009">
      <w:pPr>
        <w:jc w:val="both"/>
        <w:rPr>
          <w:rFonts w:cs="Arial"/>
        </w:rPr>
      </w:pPr>
    </w:p>
    <w:p w:rsidR="00AA0009" w:rsidRPr="00AA0009" w:rsidRDefault="00AA0009" w:rsidP="00AA0009">
      <w:pPr>
        <w:jc w:val="both"/>
        <w:rPr>
          <w:rFonts w:cs="Arial"/>
          <w:highlight w:val="cyan"/>
        </w:rPr>
      </w:pPr>
      <w:r w:rsidRPr="00AA0009">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Odgovornost za škodo, za stvarne napake projektne dokumentacije in za opustitev pojasnilne – sodelovalne dolžnosti</w:t>
      </w:r>
    </w:p>
    <w:p w:rsidR="00AA0009" w:rsidRPr="00AA0009" w:rsidRDefault="00AA0009" w:rsidP="00AA0009">
      <w:pPr>
        <w:pStyle w:val="Odstavekseznama"/>
        <w:spacing w:before="0"/>
        <w:jc w:val="center"/>
        <w:rPr>
          <w:rFonts w:eastAsia="SimSun"/>
          <w:lang w:eastAsia="hi-IN" w:bidi="hi-IN"/>
        </w:rPr>
      </w:pPr>
      <w:r w:rsidRPr="00AA0009">
        <w:rPr>
          <w:rFonts w:eastAsia="SimSun"/>
          <w:lang w:eastAsia="hi-IN" w:bidi="hi-IN"/>
        </w:rPr>
        <w:t>6.člen</w:t>
      </w:r>
    </w:p>
    <w:p w:rsidR="00AA0009" w:rsidRPr="00AA0009" w:rsidRDefault="00AA0009" w:rsidP="00AA0009">
      <w:pPr>
        <w:jc w:val="both"/>
        <w:rPr>
          <w:rFonts w:cs="Arial"/>
        </w:rPr>
      </w:pPr>
      <w:r w:rsidRPr="00AA0009">
        <w:rPr>
          <w:rFonts w:cs="Arial"/>
        </w:rPr>
        <w:t>Izvajalec ima pri zavarovalnici sklenjeno veljavno zavarovanje odgovornosti za škodo v skladu z določili 15. člena Zakona o arhitekturni in inženirski dejavnosti. Projektant mora imeti zavarovano odgovornost za škodo za ves čas izvedbe del po tej pogodbi, za čas izvajanja del po tej pogodbi ter za čas izvajanja del gradnje, vse do pridobitve uporabnega dovoljenja oziroma primopredaje objekta/objektov, ki so predmet projektne dokumentacije po tej pogodbi.</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Izvajalec bo naročniku brezplačno odpravil vse stvarne napake na izdelani projektni dokumentaciji, ki bodo ugotovljene v postopku pridobivanja gradbenega dovoljenja, v postopku gradnje objekta ter v postopku pridobivanja uporabnega dovoljenja oziroma primopredaje za objekt/objekte, ki so predmet projektne dokumentacije po tej pogodbi.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oziroma primopredaje za objekt/objekte, ki so predmet projektne dokumentacije po tej pogodbi.</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Izvajalec je naročniku dolžan povrniti vso škodo, ki naročniku nastane zaradi opustitve pojasnilno – sodelovalne dolžnosti v zvezi z izdelano projektno dokumentacijo, in sicer, vse do pridobitve </w:t>
      </w:r>
      <w:r w:rsidRPr="00AA0009">
        <w:rPr>
          <w:rFonts w:cs="Arial"/>
        </w:rPr>
        <w:lastRenderedPageBreak/>
        <w:t>uporabnega dovoljenja oziroma primopredaje za objekt/objekte, ki so predmet projektne dokumentacije po tej pogodbi.</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Izvajalec je dolžan naročniku predložiti fotokopijo veljavne zavarovalne police najkasneje ob podpisu pogodbe za izvedbo projektiranja.</w:t>
      </w:r>
    </w:p>
    <w:p w:rsidR="00AA0009" w:rsidRPr="00AA0009" w:rsidRDefault="00AA0009" w:rsidP="00AA0009">
      <w:pPr>
        <w:jc w:val="both"/>
        <w:rPr>
          <w:rFonts w:cs="Arial"/>
          <w:color w:val="FF0000"/>
        </w:rPr>
      </w:pPr>
    </w:p>
    <w:p w:rsidR="00AA0009" w:rsidRPr="00AA0009" w:rsidRDefault="00AA0009" w:rsidP="00AA0009">
      <w:pPr>
        <w:rPr>
          <w:rFonts w:cs="Arial"/>
          <w:b/>
        </w:rPr>
      </w:pPr>
      <w:r w:rsidRPr="00AA0009">
        <w:rPr>
          <w:rFonts w:cs="Arial"/>
          <w:b/>
        </w:rPr>
        <w:t>Lastninska in avtorske pravice</w:t>
      </w:r>
    </w:p>
    <w:p w:rsidR="00AA0009" w:rsidRPr="00AA0009" w:rsidRDefault="00AA0009" w:rsidP="00AA0009">
      <w:pPr>
        <w:pStyle w:val="Odstavekseznama"/>
        <w:numPr>
          <w:ilvl w:val="0"/>
          <w:numId w:val="17"/>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cs="Arial"/>
        </w:rPr>
      </w:pPr>
      <w:r w:rsidRPr="00AA0009">
        <w:rPr>
          <w:rFonts w:cs="Arial"/>
        </w:rPr>
        <w:t>Na projektni dokumentaciji in drugi dokumentaciji, ki je predmet te pogodbe, ter na nosilcih, na katerih je fiksirana takšna dokumentacija, pridobi naročnik lastninsko pravico z izročitvijo.</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Izvajalec s trenutkom izročitve projektne dokumentacije na naročnika izključno prenaša materialne avtorske pravice na projektni dokumentaciji, ki je predmet te pogodbe, in zlasti ne pa zgolj:</w:t>
      </w:r>
    </w:p>
    <w:p w:rsidR="00AA0009" w:rsidRPr="00AA0009" w:rsidRDefault="00AA0009" w:rsidP="00AA0009">
      <w:pPr>
        <w:pStyle w:val="Odstavekseznama"/>
        <w:numPr>
          <w:ilvl w:val="0"/>
          <w:numId w:val="8"/>
        </w:numPr>
        <w:spacing w:before="0"/>
        <w:jc w:val="both"/>
      </w:pPr>
      <w:r w:rsidRPr="00AA0009">
        <w:t>pravico do uporabe dela v telesni obliki, zlasti pravico reproduciranja avtorskega dela (23. člena ZASP) - pri čemer avtor soglaša, da ima naročnik pravico, da lahko avtorsko delo uporabi večkrat;</w:t>
      </w:r>
    </w:p>
    <w:p w:rsidR="00AA0009" w:rsidRPr="00AA0009" w:rsidRDefault="00AA0009" w:rsidP="00AA0009">
      <w:pPr>
        <w:pStyle w:val="Odstavekseznama"/>
        <w:numPr>
          <w:ilvl w:val="0"/>
          <w:numId w:val="8"/>
        </w:numPr>
        <w:spacing w:before="0"/>
        <w:jc w:val="both"/>
      </w:pPr>
      <w:r w:rsidRPr="00AA0009">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AA0009" w:rsidRPr="00AA0009" w:rsidRDefault="00AA0009" w:rsidP="00AA0009">
      <w:pPr>
        <w:pStyle w:val="Odstavekseznama"/>
        <w:numPr>
          <w:ilvl w:val="0"/>
          <w:numId w:val="8"/>
        </w:numPr>
        <w:spacing w:before="0"/>
        <w:jc w:val="both"/>
      </w:pPr>
      <w:r w:rsidRPr="00AA0009">
        <w:t>pravico do uporabe dela v netelesni obliki, zlasti pravico javnega prikazovanja (29. člena ZASP);</w:t>
      </w:r>
    </w:p>
    <w:p w:rsidR="00AA0009" w:rsidRPr="00AA0009" w:rsidRDefault="00AA0009" w:rsidP="00AA0009">
      <w:pPr>
        <w:pStyle w:val="Odstavekseznama"/>
        <w:numPr>
          <w:ilvl w:val="0"/>
          <w:numId w:val="8"/>
        </w:numPr>
        <w:spacing w:before="0"/>
        <w:jc w:val="both"/>
      </w:pPr>
      <w:r w:rsidRPr="00AA0009">
        <w:t>pravico do uporabe dela v spremenjeni obliki, zlasti pravico predelave (33. člen ZASP).</w:t>
      </w:r>
    </w:p>
    <w:p w:rsidR="00AA0009" w:rsidRPr="00AA0009" w:rsidRDefault="00AA0009" w:rsidP="00AA0009">
      <w:pPr>
        <w:pStyle w:val="Odstavekseznama"/>
        <w:spacing w:before="0"/>
        <w:jc w:val="both"/>
      </w:pPr>
    </w:p>
    <w:p w:rsidR="00AA0009" w:rsidRPr="00AA0009" w:rsidRDefault="00AA0009" w:rsidP="00AA0009">
      <w:pPr>
        <w:jc w:val="both"/>
        <w:rPr>
          <w:rFonts w:cs="Arial"/>
        </w:rPr>
      </w:pPr>
      <w:r w:rsidRPr="00AA0009">
        <w:rPr>
          <w:rFonts w:cs="Arial"/>
        </w:rPr>
        <w:t>Izbrani izvajalec se odpoveduje prednostni pravici pri kasnejših spremembah projektne dokumentacije izdelane po pogodbi z naročnikom.</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Pogodbeni stranki sta soglasni, da je prenos vseh materialnih avtorskih pravic na naročnika po tej pogodbi geografsko neomejen. </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Pogodbeni stranki sta soglasni, da je prenos materialnih avtorskih pravic na naročnika po tej pogodbi v izključni obliki, pri tem tudi avtor nima pravice izkoriščati prenesenih materialnih avtorskih pravic (pravica reproduciranja).</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AA0009" w:rsidRPr="00AA0009" w:rsidRDefault="00AA0009" w:rsidP="00AA0009">
      <w:pPr>
        <w:jc w:val="both"/>
        <w:rPr>
          <w:rFonts w:cs="Arial"/>
        </w:rPr>
      </w:pPr>
      <w:r w:rsidRPr="00AA0009">
        <w:rPr>
          <w:rFonts w:cs="Arial"/>
        </w:rPr>
        <w:t>Izvajalec se z izplačanim dokončnim plačilom, prejetim po tej pogodbi, za odkup projektne dokumentacije in prenesenih materialnih avtorskih pravic, v celoti in trajno odreka kakršnimkoli kasnejšim zahtevkom za plačilo za uporabo avtorskih pravic</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 xml:space="preserve">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w:t>
      </w:r>
      <w:r w:rsidRPr="00AA0009">
        <w:rPr>
          <w:rFonts w:cs="Arial"/>
        </w:rPr>
        <w:lastRenderedPageBreak/>
        <w:t>naslova zahtevkov zaradi kršitve avtorske ali drugih pravic tretjih oseb utrpel škodo, mu jo je izvajalec dolžan vrniti na prvi poziv, ne glede na njegovo krivdo.</w:t>
      </w:r>
    </w:p>
    <w:p w:rsidR="00AA0009" w:rsidRPr="00AA0009" w:rsidRDefault="00AA0009" w:rsidP="00AA0009">
      <w:pPr>
        <w:jc w:val="both"/>
        <w:rPr>
          <w:rFonts w:cs="Arial"/>
        </w:rPr>
      </w:pPr>
      <w:r w:rsidRPr="00AA0009">
        <w:rPr>
          <w:rFonts w:cs="Arial"/>
        </w:rPr>
        <w:t>Izvajalec storitve projektiranja se odpoveduje prednostni pravici pri kasnejših spremembah projektne dokumentacije izdelane po pogodbi z naročnikom.</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rPr>
          <w:rFonts w:eastAsia="SimSun" w:cs="Arial"/>
          <w:b/>
          <w:lang w:eastAsia="hi-IN" w:bidi="hi-IN"/>
        </w:rPr>
      </w:pPr>
      <w:r w:rsidRPr="00AA0009">
        <w:rPr>
          <w:rFonts w:eastAsia="SimSun" w:cs="Arial"/>
          <w:b/>
          <w:lang w:eastAsia="hi-IN" w:bidi="hi-IN"/>
        </w:rPr>
        <w:t xml:space="preserve">Pregled in prevzem izvedenih del, garancijski rok in podaljšanje jamstva za skrite napake </w:t>
      </w:r>
    </w:p>
    <w:p w:rsidR="00AA0009" w:rsidRPr="00AA0009" w:rsidRDefault="00AA0009" w:rsidP="00AA0009">
      <w:pPr>
        <w:pStyle w:val="Odstavekseznama"/>
        <w:numPr>
          <w:ilvl w:val="0"/>
          <w:numId w:val="17"/>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cs="Arial"/>
        </w:rPr>
      </w:pPr>
      <w:r w:rsidRPr="00AA0009">
        <w:rPr>
          <w:rFonts w:cs="Arial"/>
        </w:rPr>
        <w:t>Pogodbeni stranki se izrecno dogovorita za podaljšanje izvajalčeve odgovornosti za skrite napake v izdelani projektni dokumentaciji (garancijska doba), in sicer vse do pridobitve uporabnega dovoljenja oziroma primopredaje za objekt/objekte oziroma največ za obdobje pet let od podpisa pogodbe za izdelavo projektne dokumentacije, ki je predmet tega javnega naročila.</w:t>
      </w:r>
    </w:p>
    <w:p w:rsidR="00AA0009" w:rsidRPr="00AA0009" w:rsidRDefault="00AA0009" w:rsidP="00AA0009">
      <w:pPr>
        <w:jc w:val="both"/>
        <w:rPr>
          <w:rFonts w:eastAsia="SimSun" w:cs="Arial"/>
          <w:lang w:eastAsia="hi-IN" w:bidi="hi-IN"/>
        </w:rPr>
      </w:pPr>
      <w:r w:rsidRPr="00AA0009">
        <w:rPr>
          <w:rFonts w:eastAsia="SimSun" w:cs="Arial"/>
          <w:lang w:eastAsia="hi-IN" w:bidi="hi-IN"/>
        </w:rPr>
        <w:tab/>
      </w:r>
    </w:p>
    <w:p w:rsidR="00AA0009" w:rsidRPr="00AA0009" w:rsidRDefault="00AA0009" w:rsidP="00AA0009">
      <w:pPr>
        <w:jc w:val="both"/>
        <w:rPr>
          <w:rFonts w:eastAsia="SimSun" w:cs="Arial"/>
          <w:lang w:eastAsia="hi-IN" w:bidi="hi-IN"/>
        </w:rPr>
      </w:pPr>
      <w:r w:rsidRPr="00AA0009">
        <w:rPr>
          <w:rFonts w:eastAsia="SimSun" w:cs="Arial"/>
          <w:lang w:eastAsia="hi-IN" w:bidi="hi-IN"/>
        </w:rPr>
        <w:t>Pomanjkljivosti in/ali napake/skrite napake v izdelani projektni dokumentaciji, ugotovljene v obdobju dogovorjenega podaljšanega izvajalčevega jamčevalnega roka (garancijski dobi) za skrite napake, je izvajalec dolžan na naročnikovo zahtevo brezplačno odpraviti v s strani naročnika postavljenem roku. Med pomanjkljivosti oziroma napake/skrite napake štejejo zlasti:</w:t>
      </w:r>
    </w:p>
    <w:p w:rsidR="00AA0009" w:rsidRPr="00AA0009" w:rsidRDefault="00AA0009" w:rsidP="00AA0009">
      <w:pPr>
        <w:pStyle w:val="Odstavekseznama"/>
        <w:numPr>
          <w:ilvl w:val="0"/>
          <w:numId w:val="23"/>
        </w:numPr>
        <w:spacing w:before="0"/>
        <w:jc w:val="both"/>
        <w:rPr>
          <w:rFonts w:eastAsia="SimSun"/>
          <w:lang w:eastAsia="hi-IN" w:bidi="hi-IN"/>
        </w:rPr>
      </w:pPr>
      <w:r w:rsidRPr="00AA0009">
        <w:rPr>
          <w:rFonts w:eastAsia="SimSun"/>
          <w:lang w:eastAsia="hi-IN" w:bidi="hi-IN"/>
        </w:rPr>
        <w:t>neustrezne tehnične rešitve glede na dejansko stanje v prostoru v času izdelave projektne dokumentacije, ki je predmet te pogodbe;</w:t>
      </w:r>
    </w:p>
    <w:p w:rsidR="00AA0009" w:rsidRPr="00AA0009" w:rsidRDefault="00AA0009" w:rsidP="00AA0009">
      <w:pPr>
        <w:pStyle w:val="Odstavekseznama"/>
        <w:numPr>
          <w:ilvl w:val="0"/>
          <w:numId w:val="23"/>
        </w:numPr>
        <w:spacing w:before="0"/>
        <w:jc w:val="both"/>
        <w:rPr>
          <w:rFonts w:eastAsia="SimSun"/>
          <w:lang w:eastAsia="hi-IN" w:bidi="hi-IN"/>
        </w:rPr>
      </w:pPr>
      <w:r w:rsidRPr="00AA0009">
        <w:rPr>
          <w:rFonts w:eastAsia="SimSun"/>
          <w:lang w:eastAsia="hi-IN" w:bidi="hi-IN"/>
        </w:rPr>
        <w:t>napake v projektni dokumentaciji, odkrite v času gradnje, ki imajo finančne posledice ali kakršnokoli drugo škodo za naročnika.</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Izvajalec je po prevzemu del s strani naročnika, naročniku dolžan izročiti zavarovanje za odpravo napak v garancijski dobi v obliki bančne garancije ali kavcijskega zavarovanja z besedilom, kot izhaja iz dokumentacije v zvezi z oddajo javnega naročila, v višini 5% končne pogodbene vrednosti celotnega naročila skupaj z DDV (upoštevaje morebitne sklenjene anekse). Veljavnost zavarovanja mora biti najmanj za trideset (30) dni daljša od obdobja 5 let od uspešne primopredaje PZI . </w:t>
      </w:r>
    </w:p>
    <w:p w:rsidR="00AA0009" w:rsidRPr="00AA0009" w:rsidRDefault="00AA0009" w:rsidP="00AA0009">
      <w:pPr>
        <w:jc w:val="both"/>
        <w:rPr>
          <w:rFonts w:eastAsia="SimSun" w:cs="Arial"/>
          <w:lang w:eastAsia="hi-IN" w:bidi="hi-IN"/>
        </w:rPr>
      </w:pPr>
      <w:r w:rsidRPr="00AA0009">
        <w:rPr>
          <w:rFonts w:eastAsia="SimSun" w:cs="Arial"/>
          <w:lang w:eastAsia="hi-IN" w:bidi="hi-IN"/>
        </w:rPr>
        <w:tab/>
      </w:r>
    </w:p>
    <w:p w:rsidR="00AA0009" w:rsidRPr="00AA0009" w:rsidRDefault="00AA0009" w:rsidP="00AA0009">
      <w:pPr>
        <w:jc w:val="both"/>
        <w:rPr>
          <w:rFonts w:eastAsia="SimSun" w:cs="Arial"/>
          <w:lang w:eastAsia="hi-IN" w:bidi="hi-IN"/>
        </w:rPr>
      </w:pPr>
      <w:r w:rsidRPr="00AA0009">
        <w:rPr>
          <w:rFonts w:eastAsia="SimSun" w:cs="Arial"/>
          <w:lang w:eastAsia="hi-IN" w:bidi="hi-IN"/>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AA0009" w:rsidRPr="00AA0009" w:rsidRDefault="00AA0009" w:rsidP="00AA0009">
      <w:pPr>
        <w:jc w:val="both"/>
        <w:rPr>
          <w:rFonts w:eastAsia="SimSun" w:cs="Arial"/>
          <w:color w:val="FF0000"/>
          <w:lang w:eastAsia="hi-IN" w:bidi="hi-IN"/>
        </w:rPr>
      </w:pPr>
    </w:p>
    <w:p w:rsidR="00AA0009" w:rsidRPr="00AA0009" w:rsidRDefault="00AA0009" w:rsidP="00AA0009">
      <w:pPr>
        <w:rPr>
          <w:rFonts w:eastAsia="SimSun" w:cs="Arial"/>
          <w:b/>
          <w:lang w:eastAsia="hi-IN" w:bidi="hi-IN"/>
        </w:rPr>
      </w:pPr>
      <w:r w:rsidRPr="00AA0009">
        <w:rPr>
          <w:rFonts w:eastAsia="SimSun" w:cs="Arial"/>
          <w:b/>
          <w:lang w:eastAsia="hi-IN" w:bidi="hi-IN"/>
        </w:rPr>
        <w:t>Razdrtje pogodbe in prepoved cesije</w:t>
      </w:r>
    </w:p>
    <w:p w:rsidR="00AA0009" w:rsidRPr="00AA0009" w:rsidRDefault="00AA0009" w:rsidP="00AA0009">
      <w:pPr>
        <w:pStyle w:val="Odstavekseznama"/>
        <w:numPr>
          <w:ilvl w:val="0"/>
          <w:numId w:val="17"/>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V kolikor izvajalec ne spoštuje pogodbenih pogojev ima naročnik pravico, po poprejšnjem opozorilu, pogodbo razdreti in zahtevati povrnitev morebitno nastale škode.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Pogodbo lahko pisno odpove vsaka pogodbena stranka; odpovedni rok znaša en mesec. Če  zamuda  izvajalca  preseže  en  mesec,  lahko  naročnik  od  nje  odstopi,  ne  da  poda  izvajalcu  dodaten  rok za izpolnitev. </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Naročnik lahko odstopi od te pogodbe brez odpovednega roka če: </w:t>
      </w:r>
    </w:p>
    <w:p w:rsidR="00AA0009" w:rsidRPr="00AA0009" w:rsidRDefault="00AA0009" w:rsidP="00AA0009">
      <w:pPr>
        <w:pStyle w:val="Odstavekseznama"/>
        <w:numPr>
          <w:ilvl w:val="0"/>
          <w:numId w:val="20"/>
        </w:numPr>
        <w:spacing w:before="0"/>
        <w:jc w:val="both"/>
        <w:rPr>
          <w:rFonts w:eastAsia="SimSun"/>
          <w:lang w:eastAsia="hi-IN" w:bidi="hi-IN"/>
        </w:rPr>
      </w:pPr>
      <w:r w:rsidRPr="00AA0009">
        <w:rPr>
          <w:rFonts w:eastAsia="SimSun"/>
          <w:lang w:eastAsia="hi-IN" w:bidi="hi-IN"/>
        </w:rPr>
        <w:t>izvajalec krši obveznosti in kršitve ne odpravi v 8 koledarskih dneh od prejema naročnikovega opomina;</w:t>
      </w:r>
    </w:p>
    <w:p w:rsidR="00AA0009" w:rsidRPr="00AA0009" w:rsidRDefault="00AA0009" w:rsidP="00AA0009">
      <w:pPr>
        <w:pStyle w:val="Odstavekseznama"/>
        <w:numPr>
          <w:ilvl w:val="0"/>
          <w:numId w:val="20"/>
        </w:numPr>
        <w:spacing w:before="0"/>
        <w:jc w:val="both"/>
        <w:rPr>
          <w:rFonts w:eastAsia="SimSun"/>
          <w:lang w:eastAsia="hi-IN" w:bidi="hi-IN"/>
        </w:rPr>
      </w:pPr>
      <w:r w:rsidRPr="00AA0009">
        <w:rPr>
          <w:rFonts w:eastAsia="SimSun"/>
          <w:lang w:eastAsia="hi-IN" w:bidi="hi-IN"/>
        </w:rPr>
        <w:t xml:space="preserve">izvajalec zamuja z aktivnostmi in je očitno, da zaradi te zamude ni sposoben pravočasno izvesti storitev; </w:t>
      </w:r>
    </w:p>
    <w:p w:rsidR="00AA0009" w:rsidRPr="00AA0009" w:rsidRDefault="00AA0009" w:rsidP="00AA0009">
      <w:pPr>
        <w:pStyle w:val="Odstavekseznama"/>
        <w:numPr>
          <w:ilvl w:val="0"/>
          <w:numId w:val="20"/>
        </w:numPr>
        <w:spacing w:before="0"/>
        <w:jc w:val="both"/>
        <w:rPr>
          <w:rFonts w:eastAsia="SimSun"/>
          <w:lang w:eastAsia="hi-IN" w:bidi="hi-IN"/>
        </w:rPr>
      </w:pPr>
      <w:r w:rsidRPr="00AA0009">
        <w:rPr>
          <w:rFonts w:eastAsia="SimSun"/>
          <w:lang w:eastAsia="hi-IN" w:bidi="hi-IN"/>
        </w:rPr>
        <w:t xml:space="preserve">če so storitve v bistvenem izvedene v nasprotju z zahtevami naročnika. </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Če  naročnik  odstopi  od  pogodbe  zaradi  navedenih  pogodbenih  kršitev  s  strani  izvajalca,  mu  mora  izvajalec plačati  pogodbeno  kazen  za  neizpolnitev  v  višini  50  %  (petdeset  odstotkov) pogodbene  vrednosti  z DDV. </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Naročnik lahko enostransko odstopi od pogodbe brez odpovednega roka, če zanjo nima zagotovljenih sredstev.</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Prenos terjatve iz te pogodbe je dovoljen samo s pisno privolitvijo naročnikov, sicer pogodba o odstopu (cesijska pogodba) nima učinka.</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jc w:val="both"/>
        <w:rPr>
          <w:rFonts w:eastAsia="SimSun" w:cs="Arial"/>
          <w:b/>
          <w:lang w:eastAsia="hi-IN" w:bidi="hi-IN"/>
        </w:rPr>
      </w:pPr>
      <w:r w:rsidRPr="00AA0009">
        <w:rPr>
          <w:rFonts w:eastAsia="SimSun" w:cs="Arial"/>
          <w:b/>
          <w:lang w:eastAsia="hi-IN" w:bidi="hi-IN"/>
        </w:rPr>
        <w:t>Pogodbena kazen</w:t>
      </w:r>
    </w:p>
    <w:p w:rsidR="00AA0009" w:rsidRPr="00AA0009" w:rsidRDefault="00AA0009" w:rsidP="00AA0009">
      <w:pPr>
        <w:pStyle w:val="Odstavekseznama"/>
        <w:numPr>
          <w:ilvl w:val="0"/>
          <w:numId w:val="17"/>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Če je škoda, ki jo naročnik pretrpi zaradi zamujanja roka, večja od pogodbene kazni po tej pogodbi, ima naročnik pravico zahtevati razliko do popolne odškodnine.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Pogodbena  kazen  se  obračuna  pri  naslednjih  izplačilih  izvajalcu  oziroma  v kolikor navedeno ni mogoče, se iz tega naslova izstavi poseben račun, ki ga mora izvajalec plačati v roku 8 dni od prejema.</w:t>
      </w:r>
    </w:p>
    <w:p w:rsidR="00AA0009" w:rsidRPr="00AA0009" w:rsidRDefault="00AA0009" w:rsidP="00AA0009">
      <w:pPr>
        <w:tabs>
          <w:tab w:val="left" w:pos="1728"/>
          <w:tab w:val="left" w:pos="7200"/>
        </w:tabs>
        <w:jc w:val="both"/>
        <w:rPr>
          <w:rFonts w:eastAsia="Calibri" w:cs="Arial"/>
          <w:color w:val="FF0000"/>
        </w:rPr>
      </w:pPr>
    </w:p>
    <w:p w:rsidR="00AA0009" w:rsidRPr="00AA0009" w:rsidRDefault="00AA0009" w:rsidP="00AA0009">
      <w:pPr>
        <w:tabs>
          <w:tab w:val="left" w:pos="1728"/>
          <w:tab w:val="left" w:pos="7200"/>
        </w:tabs>
        <w:jc w:val="both"/>
        <w:rPr>
          <w:rFonts w:eastAsia="Calibri" w:cs="Arial"/>
          <w:b/>
        </w:rPr>
      </w:pPr>
      <w:r w:rsidRPr="00AA0009">
        <w:rPr>
          <w:rFonts w:eastAsia="Calibri" w:cs="Arial"/>
          <w:b/>
        </w:rPr>
        <w:t>Varovanje zaupnih in osebnih podatkov</w:t>
      </w:r>
    </w:p>
    <w:p w:rsidR="00AA0009" w:rsidRPr="00AA0009" w:rsidRDefault="00AA0009" w:rsidP="00AA0009">
      <w:pPr>
        <w:pStyle w:val="Odstavekseznama"/>
        <w:numPr>
          <w:ilvl w:val="0"/>
          <w:numId w:val="17"/>
        </w:numPr>
        <w:spacing w:before="0"/>
        <w:jc w:val="center"/>
        <w:rPr>
          <w:rFonts w:eastAsia="Calibri"/>
        </w:rPr>
      </w:pPr>
      <w:r w:rsidRPr="00AA0009">
        <w:rPr>
          <w:rFonts w:eastAsia="Calibri"/>
        </w:rPr>
        <w:t>člen</w:t>
      </w:r>
    </w:p>
    <w:p w:rsidR="00AA0009" w:rsidRPr="00AA0009" w:rsidRDefault="00AA0009" w:rsidP="00AA0009">
      <w:pPr>
        <w:tabs>
          <w:tab w:val="left" w:pos="1728"/>
          <w:tab w:val="left" w:pos="7200"/>
        </w:tabs>
        <w:jc w:val="both"/>
        <w:rPr>
          <w:rFonts w:eastAsia="Calibri" w:cs="Arial"/>
          <w:lang w:eastAsia="ar-SA"/>
        </w:rPr>
      </w:pPr>
      <w:r w:rsidRPr="00AA0009">
        <w:rPr>
          <w:rFonts w:eastAsia="Calibri" w:cs="Arial"/>
          <w:lang w:eastAsia="en-US"/>
        </w:rPr>
        <w:t>Izvajalec izjavlja, da</w:t>
      </w:r>
      <w:r w:rsidRPr="00AA0009">
        <w:rPr>
          <w:rFonts w:eastAsia="Calibri" w:cs="Arial"/>
          <w:b/>
          <w:lang w:eastAsia="en-US"/>
        </w:rPr>
        <w:t xml:space="preserve"> </w:t>
      </w:r>
      <w:r w:rsidRPr="00AA0009">
        <w:rPr>
          <w:rFonts w:eastAsia="Calibri" w:cs="Arial"/>
          <w:lang w:eastAsia="ar-SA"/>
        </w:rPr>
        <w:t>dovoljuje objavo osebnih podatkov z namenom vodenja tega postopka oddaje javnega naročila in objave rezultatov projektnega natečaja, skladno z zakonom o dostopnosti informacij javnega značaja in zakona o varstvu osebnih podatkov, ter določili dokumentacije v zvezi z oddajo javnega naročila.</w:t>
      </w:r>
    </w:p>
    <w:p w:rsidR="00AA0009" w:rsidRPr="00AA0009" w:rsidRDefault="00AA0009" w:rsidP="00AA0009">
      <w:pPr>
        <w:tabs>
          <w:tab w:val="left" w:pos="1728"/>
          <w:tab w:val="left" w:pos="7200"/>
        </w:tabs>
        <w:jc w:val="both"/>
        <w:rPr>
          <w:rFonts w:eastAsia="Calibri" w:cs="Arial"/>
        </w:rPr>
      </w:pPr>
    </w:p>
    <w:p w:rsidR="00AA0009" w:rsidRPr="00AA0009" w:rsidRDefault="00AA0009" w:rsidP="00AA0009">
      <w:pPr>
        <w:tabs>
          <w:tab w:val="left" w:pos="1728"/>
          <w:tab w:val="left" w:pos="7200"/>
        </w:tabs>
        <w:jc w:val="both"/>
        <w:rPr>
          <w:rFonts w:eastAsia="Calibri" w:cs="Arial"/>
        </w:rPr>
      </w:pPr>
      <w:r w:rsidRPr="00AA0009">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AA0009" w:rsidRPr="00AA0009" w:rsidRDefault="00AA0009" w:rsidP="00AA0009">
      <w:pPr>
        <w:tabs>
          <w:tab w:val="left" w:pos="1728"/>
          <w:tab w:val="left" w:pos="7200"/>
        </w:tabs>
        <w:jc w:val="both"/>
        <w:rPr>
          <w:rFonts w:eastAsia="Calibri" w:cs="Arial"/>
        </w:rPr>
      </w:pPr>
    </w:p>
    <w:p w:rsidR="00AA0009" w:rsidRPr="00AA0009" w:rsidRDefault="00AA0009" w:rsidP="00AA0009">
      <w:pPr>
        <w:tabs>
          <w:tab w:val="left" w:pos="1728"/>
          <w:tab w:val="left" w:pos="7200"/>
        </w:tabs>
        <w:jc w:val="both"/>
        <w:rPr>
          <w:rFonts w:eastAsia="Calibri" w:cs="Arial"/>
        </w:rPr>
      </w:pPr>
      <w:r w:rsidRPr="00AA0009">
        <w:rPr>
          <w:rFonts w:eastAsia="Calibri" w:cs="Arial"/>
        </w:rPr>
        <w:t>Skladno z Zakonom o varstvu osebnih podatkov (Uradni list RS, št. 94/07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AA0009" w:rsidRPr="00AA0009" w:rsidRDefault="00AA0009" w:rsidP="00AA0009">
      <w:pPr>
        <w:tabs>
          <w:tab w:val="left" w:pos="1728"/>
          <w:tab w:val="left" w:pos="7200"/>
        </w:tabs>
        <w:jc w:val="both"/>
        <w:rPr>
          <w:rFonts w:eastAsia="Calibri" w:cs="Arial"/>
        </w:rPr>
      </w:pPr>
    </w:p>
    <w:p w:rsidR="00AA0009" w:rsidRPr="00AA0009" w:rsidRDefault="00AA0009" w:rsidP="00AA0009">
      <w:pPr>
        <w:tabs>
          <w:tab w:val="left" w:pos="1728"/>
          <w:tab w:val="left" w:pos="7200"/>
        </w:tabs>
        <w:jc w:val="both"/>
        <w:rPr>
          <w:rFonts w:eastAsia="Calibri" w:cs="Arial"/>
        </w:rPr>
      </w:pPr>
      <w:r w:rsidRPr="00AA0009">
        <w:rPr>
          <w:rFonts w:eastAsia="Calibri" w:cs="Arial"/>
        </w:rPr>
        <w:t>Podpisniki te pogodbe se zavezujejo, da bodo zagotavljali pogoje in ukrepe za zagotovitev varstva osebnih podatkov in preprečevali možne zlorabe, v smislu določil navedenega zakona</w:t>
      </w:r>
    </w:p>
    <w:p w:rsidR="00AA0009" w:rsidRPr="00AA0009" w:rsidRDefault="00AA0009" w:rsidP="00AA0009">
      <w:pPr>
        <w:jc w:val="both"/>
        <w:rPr>
          <w:rFonts w:eastAsia="SimSun" w:cs="Arial"/>
          <w:color w:val="FF0000"/>
          <w:lang w:eastAsia="hi-IN" w:bidi="hi-IN"/>
        </w:rPr>
      </w:pPr>
    </w:p>
    <w:p w:rsidR="00AA0009" w:rsidRPr="00AA0009" w:rsidRDefault="00AA0009" w:rsidP="00AA0009">
      <w:pPr>
        <w:jc w:val="both"/>
        <w:rPr>
          <w:rFonts w:eastAsia="SimSun" w:cs="Arial"/>
          <w:b/>
          <w:lang w:eastAsia="hi-IN" w:bidi="hi-IN"/>
        </w:rPr>
      </w:pPr>
      <w:r w:rsidRPr="00AA0009">
        <w:rPr>
          <w:rFonts w:eastAsia="SimSun" w:cs="Arial"/>
          <w:b/>
          <w:lang w:eastAsia="hi-IN" w:bidi="hi-IN"/>
        </w:rPr>
        <w:t>Pooblaščene osebe strank in strokovni kader</w:t>
      </w:r>
    </w:p>
    <w:p w:rsidR="00AA0009" w:rsidRPr="00AA0009" w:rsidRDefault="00AA0009" w:rsidP="00AA0009">
      <w:pPr>
        <w:pStyle w:val="Odstavekseznama"/>
        <w:numPr>
          <w:ilvl w:val="0"/>
          <w:numId w:val="17"/>
        </w:numPr>
        <w:spacing w:before="0"/>
        <w:jc w:val="center"/>
        <w:rPr>
          <w:rFonts w:eastAsia="SimSun"/>
          <w:lang w:eastAsia="hi-IN" w:bidi="hi-IN"/>
        </w:rPr>
      </w:pPr>
      <w:r w:rsidRPr="00AA0009">
        <w:rPr>
          <w:rFonts w:eastAsia="SimSun"/>
          <w:lang w:eastAsia="hi-IN" w:bidi="hi-IN"/>
        </w:rPr>
        <w:t>člen</w:t>
      </w:r>
    </w:p>
    <w:p w:rsidR="00AA0009" w:rsidRPr="00AA0009" w:rsidRDefault="00AA0009" w:rsidP="00AA0009">
      <w:pPr>
        <w:jc w:val="both"/>
        <w:rPr>
          <w:rFonts w:eastAsia="SimSun" w:cs="Arial"/>
          <w:lang w:eastAsia="hi-IN" w:bidi="hi-IN"/>
        </w:rPr>
      </w:pPr>
      <w:r w:rsidRPr="00AA0009">
        <w:rPr>
          <w:rFonts w:eastAsia="SimSun" w:cs="Arial"/>
          <w:lang w:eastAsia="hi-IN" w:bidi="hi-IN"/>
        </w:rPr>
        <w:t>S strani naročnika so pooblaščeni skrbniki te pogodbe:</w:t>
      </w:r>
    </w:p>
    <w:p w:rsidR="00AA0009" w:rsidRPr="00AA0009" w:rsidRDefault="00AA0009" w:rsidP="00AA0009">
      <w:pPr>
        <w:pStyle w:val="Odstavekseznama"/>
        <w:numPr>
          <w:ilvl w:val="0"/>
          <w:numId w:val="8"/>
        </w:numPr>
        <w:spacing w:before="0"/>
        <w:jc w:val="both"/>
        <w:rPr>
          <w:rFonts w:eastAsia="SimSun"/>
          <w:lang w:eastAsia="hi-IN" w:bidi="hi-IN"/>
        </w:rPr>
      </w:pPr>
      <w:r w:rsidRPr="00AA0009">
        <w:rPr>
          <w:rFonts w:eastAsia="SimSun"/>
          <w:lang w:eastAsia="hi-IN" w:bidi="hi-IN"/>
        </w:rPr>
        <w:t xml:space="preserve">do faze izdelave IZP   </w:t>
      </w:r>
      <w:r w:rsidRPr="00AA0009">
        <w:rPr>
          <w:rFonts w:eastAsia="SimSun"/>
          <w:lang w:eastAsia="hi-IN" w:bidi="hi-IN"/>
        </w:rPr>
        <w:tab/>
        <w:t>________________________</w:t>
      </w:r>
    </w:p>
    <w:p w:rsidR="00AA0009" w:rsidRPr="00AA0009" w:rsidRDefault="00AA0009" w:rsidP="00AA0009">
      <w:pPr>
        <w:pStyle w:val="Odstavekseznama"/>
        <w:numPr>
          <w:ilvl w:val="0"/>
          <w:numId w:val="8"/>
        </w:numPr>
        <w:spacing w:before="0"/>
        <w:jc w:val="both"/>
        <w:rPr>
          <w:rFonts w:eastAsia="SimSun"/>
          <w:lang w:eastAsia="hi-IN" w:bidi="hi-IN"/>
        </w:rPr>
      </w:pPr>
      <w:r w:rsidRPr="00AA0009">
        <w:rPr>
          <w:rFonts w:eastAsia="SimSun"/>
          <w:lang w:eastAsia="hi-IN" w:bidi="hi-IN"/>
        </w:rPr>
        <w:t xml:space="preserve">DGD, PZI, PID, projektantski nadzor </w:t>
      </w:r>
      <w:r w:rsidRPr="00AA0009">
        <w:rPr>
          <w:rFonts w:eastAsia="SimSun"/>
          <w:lang w:eastAsia="hi-IN" w:bidi="hi-IN"/>
        </w:rPr>
        <w:tab/>
        <w:t>__________________________</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lastRenderedPageBreak/>
        <w:t>S strani izvajalca pooblaščena oseba po tej pogodbi je ___________________________.</w:t>
      </w:r>
    </w:p>
    <w:p w:rsidR="00AA0009" w:rsidRPr="00AA0009" w:rsidRDefault="00AA0009" w:rsidP="00AA0009">
      <w:pPr>
        <w:jc w:val="both"/>
        <w:rPr>
          <w:rFonts w:eastAsia="SimSun" w:cs="Arial"/>
          <w:color w:val="FF0000"/>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Projektanti posameznih načrtov so:</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277"/>
        <w:gridCol w:w="5161"/>
      </w:tblGrid>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vodja projekta</w:t>
            </w:r>
          </w:p>
        </w:tc>
        <w:tc>
          <w:tcPr>
            <w:tcW w:w="5161" w:type="dxa"/>
            <w:shd w:val="clear" w:color="auto" w:fill="auto"/>
          </w:tcPr>
          <w:p w:rsidR="00AA0009" w:rsidRPr="00AA0009" w:rsidRDefault="00AA0009" w:rsidP="00CF6433">
            <w:pPr>
              <w:pStyle w:val="Slog1"/>
              <w:numPr>
                <w:ilvl w:val="0"/>
                <w:numId w:val="0"/>
              </w:numPr>
              <w:ind w:left="502"/>
              <w:jc w:val="left"/>
              <w:rPr>
                <w:b w:val="0"/>
                <w:sz w:val="20"/>
                <w:szCs w:val="20"/>
              </w:rPr>
            </w:pPr>
          </w:p>
        </w:tc>
      </w:tr>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projektanta arhitekture</w:t>
            </w:r>
          </w:p>
          <w:p w:rsidR="00AA0009" w:rsidRPr="00AA0009" w:rsidRDefault="00AA0009" w:rsidP="00CF6433">
            <w:pPr>
              <w:autoSpaceDE w:val="0"/>
              <w:autoSpaceDN w:val="0"/>
              <w:adjustRightInd w:val="0"/>
              <w:rPr>
                <w:rFonts w:cs="Arial"/>
                <w:lang w:eastAsia="en-US"/>
              </w:rPr>
            </w:pPr>
          </w:p>
        </w:tc>
        <w:tc>
          <w:tcPr>
            <w:tcW w:w="5161" w:type="dxa"/>
            <w:shd w:val="clear" w:color="auto" w:fill="auto"/>
          </w:tcPr>
          <w:p w:rsidR="00AA0009" w:rsidRPr="00AA0009" w:rsidRDefault="00AA0009" w:rsidP="00CF6433">
            <w:pPr>
              <w:autoSpaceDE w:val="0"/>
              <w:autoSpaceDN w:val="0"/>
              <w:adjustRightInd w:val="0"/>
              <w:rPr>
                <w:rFonts w:cs="Arial"/>
                <w:lang w:eastAsia="en-US"/>
              </w:rPr>
            </w:pPr>
          </w:p>
        </w:tc>
      </w:tr>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projektanta gradbenih konstrukcij</w:t>
            </w:r>
          </w:p>
          <w:p w:rsidR="00AA0009" w:rsidRPr="00AA0009" w:rsidRDefault="00AA0009" w:rsidP="00CF6433">
            <w:pPr>
              <w:autoSpaceDE w:val="0"/>
              <w:autoSpaceDN w:val="0"/>
              <w:adjustRightInd w:val="0"/>
              <w:rPr>
                <w:rFonts w:cs="Arial"/>
                <w:lang w:eastAsia="en-US"/>
              </w:rPr>
            </w:pPr>
          </w:p>
        </w:tc>
        <w:tc>
          <w:tcPr>
            <w:tcW w:w="5161" w:type="dxa"/>
            <w:shd w:val="clear" w:color="auto" w:fill="auto"/>
          </w:tcPr>
          <w:p w:rsidR="00AA0009" w:rsidRPr="00AA0009" w:rsidRDefault="00AA0009" w:rsidP="00CF6433">
            <w:pPr>
              <w:autoSpaceDE w:val="0"/>
              <w:autoSpaceDN w:val="0"/>
              <w:adjustRightInd w:val="0"/>
              <w:rPr>
                <w:rFonts w:cs="Arial"/>
                <w:lang w:eastAsia="en-US"/>
              </w:rPr>
            </w:pPr>
          </w:p>
        </w:tc>
      </w:tr>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projektanta strojnih instalacij in strojne opreme</w:t>
            </w:r>
          </w:p>
          <w:p w:rsidR="00AA0009" w:rsidRPr="00AA0009" w:rsidRDefault="00AA0009" w:rsidP="00CF6433">
            <w:pPr>
              <w:autoSpaceDE w:val="0"/>
              <w:autoSpaceDN w:val="0"/>
              <w:adjustRightInd w:val="0"/>
              <w:rPr>
                <w:rFonts w:cs="Arial"/>
                <w:lang w:eastAsia="en-US"/>
              </w:rPr>
            </w:pPr>
          </w:p>
        </w:tc>
        <w:tc>
          <w:tcPr>
            <w:tcW w:w="5161" w:type="dxa"/>
            <w:shd w:val="clear" w:color="auto" w:fill="auto"/>
          </w:tcPr>
          <w:p w:rsidR="00AA0009" w:rsidRPr="00AA0009" w:rsidRDefault="00AA0009" w:rsidP="00CF6433">
            <w:pPr>
              <w:autoSpaceDE w:val="0"/>
              <w:autoSpaceDN w:val="0"/>
              <w:adjustRightInd w:val="0"/>
              <w:rPr>
                <w:rFonts w:cs="Arial"/>
                <w:lang w:eastAsia="en-US"/>
              </w:rPr>
            </w:pPr>
          </w:p>
        </w:tc>
      </w:tr>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projektanta električnih instalacij in električne opreme</w:t>
            </w:r>
          </w:p>
          <w:p w:rsidR="00AA0009" w:rsidRPr="00AA0009" w:rsidRDefault="00AA0009" w:rsidP="00CF6433">
            <w:pPr>
              <w:autoSpaceDE w:val="0"/>
              <w:autoSpaceDN w:val="0"/>
              <w:adjustRightInd w:val="0"/>
              <w:rPr>
                <w:rFonts w:cs="Arial"/>
                <w:lang w:eastAsia="en-US"/>
              </w:rPr>
            </w:pPr>
          </w:p>
        </w:tc>
        <w:tc>
          <w:tcPr>
            <w:tcW w:w="5161" w:type="dxa"/>
            <w:shd w:val="clear" w:color="auto" w:fill="auto"/>
          </w:tcPr>
          <w:p w:rsidR="00AA0009" w:rsidRPr="00AA0009" w:rsidRDefault="00AA0009" w:rsidP="00CF6433">
            <w:pPr>
              <w:autoSpaceDE w:val="0"/>
              <w:autoSpaceDN w:val="0"/>
              <w:adjustRightInd w:val="0"/>
              <w:rPr>
                <w:rFonts w:cs="Arial"/>
                <w:lang w:eastAsia="en-US"/>
              </w:rPr>
            </w:pPr>
          </w:p>
        </w:tc>
      </w:tr>
      <w:tr w:rsidR="00AA0009" w:rsidRPr="00AA0009" w:rsidTr="00CF6433">
        <w:trPr>
          <w:trHeight w:val="397"/>
        </w:trPr>
        <w:tc>
          <w:tcPr>
            <w:tcW w:w="4277" w:type="dxa"/>
            <w:tcBorders>
              <w:top w:val="single" w:sz="4" w:space="0" w:color="808080"/>
              <w:left w:val="single" w:sz="4" w:space="0" w:color="808080"/>
              <w:bottom w:val="single" w:sz="4" w:space="0" w:color="808080"/>
              <w:right w:val="single" w:sz="4" w:space="0" w:color="808080"/>
            </w:tcBorders>
            <w:shd w:val="clear" w:color="auto" w:fill="auto"/>
          </w:tcPr>
          <w:p w:rsidR="00AA0009" w:rsidRPr="00AA0009" w:rsidRDefault="00AA0009" w:rsidP="00CF6433">
            <w:pPr>
              <w:pStyle w:val="Slog1"/>
              <w:jc w:val="left"/>
              <w:rPr>
                <w:b w:val="0"/>
                <w:sz w:val="20"/>
                <w:szCs w:val="20"/>
              </w:rPr>
            </w:pPr>
            <w:r w:rsidRPr="00AA0009">
              <w:rPr>
                <w:b w:val="0"/>
                <w:sz w:val="20"/>
                <w:szCs w:val="20"/>
              </w:rPr>
              <w:t>projektanta zunanje ureditve</w:t>
            </w:r>
          </w:p>
          <w:p w:rsidR="00AA0009" w:rsidRPr="00AA0009" w:rsidRDefault="00AA0009" w:rsidP="00CF6433">
            <w:pPr>
              <w:autoSpaceDE w:val="0"/>
              <w:autoSpaceDN w:val="0"/>
              <w:adjustRightInd w:val="0"/>
              <w:rPr>
                <w:rFonts w:cs="Arial"/>
                <w:lang w:eastAsia="en-US"/>
              </w:rPr>
            </w:pPr>
          </w:p>
        </w:tc>
        <w:tc>
          <w:tcPr>
            <w:tcW w:w="5161" w:type="dxa"/>
            <w:tcBorders>
              <w:top w:val="single" w:sz="4" w:space="0" w:color="808080"/>
              <w:left w:val="single" w:sz="4" w:space="0" w:color="808080"/>
              <w:bottom w:val="single" w:sz="4" w:space="0" w:color="808080"/>
              <w:right w:val="single" w:sz="4" w:space="0" w:color="808080"/>
            </w:tcBorders>
            <w:shd w:val="clear" w:color="auto" w:fill="auto"/>
          </w:tcPr>
          <w:p w:rsidR="00AA0009" w:rsidRPr="00AA0009" w:rsidRDefault="00AA0009" w:rsidP="00CF6433">
            <w:pPr>
              <w:autoSpaceDE w:val="0"/>
              <w:autoSpaceDN w:val="0"/>
              <w:adjustRightInd w:val="0"/>
              <w:rPr>
                <w:rFonts w:cs="Arial"/>
                <w:lang w:eastAsia="en-US"/>
              </w:rPr>
            </w:pPr>
          </w:p>
        </w:tc>
      </w:tr>
      <w:tr w:rsidR="00AA0009" w:rsidRPr="00AA0009" w:rsidTr="00CF6433">
        <w:trPr>
          <w:trHeight w:val="397"/>
        </w:trPr>
        <w:tc>
          <w:tcPr>
            <w:tcW w:w="4277" w:type="dxa"/>
            <w:shd w:val="clear" w:color="auto" w:fill="auto"/>
          </w:tcPr>
          <w:p w:rsidR="00AA0009" w:rsidRPr="00AA0009" w:rsidRDefault="00AA0009" w:rsidP="00CF6433">
            <w:pPr>
              <w:pStyle w:val="Slog1"/>
              <w:jc w:val="left"/>
              <w:rPr>
                <w:b w:val="0"/>
                <w:sz w:val="20"/>
                <w:szCs w:val="20"/>
              </w:rPr>
            </w:pPr>
            <w:r w:rsidRPr="00AA0009">
              <w:rPr>
                <w:b w:val="0"/>
                <w:sz w:val="20"/>
                <w:szCs w:val="20"/>
              </w:rPr>
              <w:t>projektanta s področja požarne varnosti</w:t>
            </w:r>
          </w:p>
          <w:p w:rsidR="00AA0009" w:rsidRPr="00AA0009" w:rsidRDefault="00AA0009" w:rsidP="00CF6433">
            <w:pPr>
              <w:autoSpaceDE w:val="0"/>
              <w:autoSpaceDN w:val="0"/>
              <w:adjustRightInd w:val="0"/>
              <w:rPr>
                <w:rFonts w:cs="Arial"/>
                <w:lang w:eastAsia="en-US"/>
              </w:rPr>
            </w:pPr>
          </w:p>
        </w:tc>
        <w:tc>
          <w:tcPr>
            <w:tcW w:w="5161" w:type="dxa"/>
            <w:shd w:val="clear" w:color="auto" w:fill="auto"/>
          </w:tcPr>
          <w:p w:rsidR="00AA0009" w:rsidRPr="00AA0009" w:rsidRDefault="00AA0009" w:rsidP="00CF6433">
            <w:pPr>
              <w:autoSpaceDE w:val="0"/>
              <w:autoSpaceDN w:val="0"/>
              <w:adjustRightInd w:val="0"/>
              <w:rPr>
                <w:rFonts w:cs="Arial"/>
                <w:lang w:eastAsia="en-US"/>
              </w:rPr>
            </w:pPr>
          </w:p>
        </w:tc>
      </w:tr>
    </w:tbl>
    <w:p w:rsidR="00AA0009" w:rsidRPr="00AA0009" w:rsidRDefault="00AA0009" w:rsidP="00AA0009">
      <w:pPr>
        <w:jc w:val="both"/>
        <w:rPr>
          <w:rFonts w:eastAsia="SimSun" w:cs="Arial"/>
          <w:color w:val="FF0000"/>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Izvajalec ne sme zamenjati navedenih oseb brez predhodnega pisnega soglasja naročnika.</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b/>
          <w:lang w:eastAsia="hi-IN" w:bidi="hi-IN"/>
        </w:rPr>
      </w:pPr>
      <w:r w:rsidRPr="00AA0009">
        <w:rPr>
          <w:rFonts w:eastAsia="SimSun" w:cs="Arial"/>
          <w:b/>
          <w:lang w:eastAsia="hi-IN" w:bidi="hi-IN"/>
        </w:rPr>
        <w:t>Protikorupcijska klavzula</w:t>
      </w:r>
    </w:p>
    <w:p w:rsidR="00AA0009" w:rsidRPr="00AA0009" w:rsidRDefault="00AA0009" w:rsidP="00AA0009">
      <w:pPr>
        <w:jc w:val="center"/>
        <w:rPr>
          <w:rFonts w:eastAsia="SimSun" w:cs="Arial"/>
          <w:lang w:eastAsia="hi-IN" w:bidi="hi-IN"/>
        </w:rPr>
      </w:pPr>
      <w:r w:rsidRPr="00AA0009">
        <w:rPr>
          <w:rFonts w:eastAsia="SimSun" w:cs="Arial"/>
          <w:lang w:eastAsia="hi-IN" w:bidi="hi-IN"/>
        </w:rPr>
        <w:t>12. člen</w:t>
      </w:r>
    </w:p>
    <w:p w:rsidR="00AA0009" w:rsidRPr="00AA0009" w:rsidRDefault="00AA0009" w:rsidP="00AA0009">
      <w:pPr>
        <w:jc w:val="both"/>
        <w:rPr>
          <w:rFonts w:eastAsia="SimSun" w:cs="Arial"/>
          <w:lang w:eastAsia="hi-IN" w:bidi="hi-IN"/>
        </w:rPr>
      </w:pPr>
      <w:r w:rsidRPr="00AA0009">
        <w:rPr>
          <w:rFonts w:eastAsia="SimSun" w:cs="Arial"/>
          <w:lang w:eastAsia="hi-IN" w:bidi="hi-IN"/>
        </w:rPr>
        <w:t>Ta pogodba je nična, če kdo v imenu in na račun druge pogodbene stranke, naročniku, njegovemu predstavniku ali posredniku da, obljubi ali ponudi kakšno nedovoljeno korist za:</w:t>
      </w:r>
    </w:p>
    <w:p w:rsidR="00AA0009" w:rsidRPr="00AA0009" w:rsidRDefault="00AA0009" w:rsidP="00AA0009">
      <w:pPr>
        <w:pStyle w:val="Odstavekseznama"/>
        <w:numPr>
          <w:ilvl w:val="0"/>
          <w:numId w:val="3"/>
        </w:numPr>
        <w:spacing w:before="0"/>
        <w:jc w:val="both"/>
        <w:rPr>
          <w:rFonts w:eastAsia="SimSun"/>
          <w:lang w:eastAsia="hi-IN" w:bidi="hi-IN"/>
        </w:rPr>
      </w:pPr>
      <w:r w:rsidRPr="00AA0009">
        <w:rPr>
          <w:rFonts w:eastAsia="SimSun"/>
          <w:lang w:eastAsia="hi-IN" w:bidi="hi-IN"/>
        </w:rPr>
        <w:t>pridobitev posla ali</w:t>
      </w:r>
    </w:p>
    <w:p w:rsidR="00AA0009" w:rsidRPr="00AA0009" w:rsidRDefault="00AA0009" w:rsidP="00AA0009">
      <w:pPr>
        <w:pStyle w:val="Odstavekseznama"/>
        <w:numPr>
          <w:ilvl w:val="0"/>
          <w:numId w:val="3"/>
        </w:numPr>
        <w:spacing w:before="0"/>
        <w:jc w:val="both"/>
        <w:rPr>
          <w:rFonts w:eastAsia="SimSun"/>
          <w:lang w:eastAsia="hi-IN" w:bidi="hi-IN"/>
        </w:rPr>
      </w:pPr>
      <w:r w:rsidRPr="00AA0009">
        <w:rPr>
          <w:rFonts w:eastAsia="SimSun"/>
          <w:lang w:eastAsia="hi-IN" w:bidi="hi-IN"/>
        </w:rPr>
        <w:t>za sklenitev posla pod ugodnejšimi pogoji ali</w:t>
      </w:r>
    </w:p>
    <w:p w:rsidR="00AA0009" w:rsidRPr="00AA0009" w:rsidRDefault="00AA0009" w:rsidP="00AA0009">
      <w:pPr>
        <w:pStyle w:val="Odstavekseznama"/>
        <w:numPr>
          <w:ilvl w:val="0"/>
          <w:numId w:val="3"/>
        </w:numPr>
        <w:spacing w:before="0"/>
        <w:jc w:val="both"/>
        <w:rPr>
          <w:rFonts w:eastAsia="SimSun"/>
          <w:lang w:eastAsia="hi-IN" w:bidi="hi-IN"/>
        </w:rPr>
      </w:pPr>
      <w:r w:rsidRPr="00AA0009">
        <w:rPr>
          <w:rFonts w:eastAsia="SimSun"/>
          <w:lang w:eastAsia="hi-IN" w:bidi="hi-IN"/>
        </w:rPr>
        <w:t>za opustitev dolžnega nadzora nad izvajanjem pogodbenih obveznosti ali</w:t>
      </w:r>
    </w:p>
    <w:p w:rsidR="00AA0009" w:rsidRPr="00AA0009" w:rsidRDefault="00AA0009" w:rsidP="00AA0009">
      <w:pPr>
        <w:pStyle w:val="Odstavekseznama"/>
        <w:numPr>
          <w:ilvl w:val="0"/>
          <w:numId w:val="3"/>
        </w:numPr>
        <w:spacing w:before="0"/>
        <w:jc w:val="both"/>
        <w:rPr>
          <w:rFonts w:eastAsia="SimSun"/>
          <w:lang w:eastAsia="hi-IN" w:bidi="hi-IN"/>
        </w:rPr>
      </w:pPr>
      <w:r w:rsidRPr="00AA0009">
        <w:rPr>
          <w:rFonts w:eastAsia="SimSun"/>
          <w:lang w:eastAsia="hi-IN" w:bidi="hi-IN"/>
        </w:rPr>
        <w:t>za drugo ravnanje ali opustitev, s katerim je naročniku povzročena škoda ali je omogočena pridobitev nedovoljene koristi katerikoli pogodbeni stranki ali njenemu predstavniku, zastopniku ali posredniku.</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jc w:val="both"/>
        <w:rPr>
          <w:rFonts w:eastAsia="SimSun" w:cs="Arial"/>
          <w:b/>
          <w:lang w:eastAsia="hi-IN" w:bidi="hi-IN"/>
        </w:rPr>
      </w:pPr>
      <w:r w:rsidRPr="00AA0009">
        <w:rPr>
          <w:rFonts w:eastAsia="SimSun" w:cs="Arial"/>
          <w:b/>
          <w:lang w:eastAsia="hi-IN" w:bidi="hi-IN"/>
        </w:rPr>
        <w:t>Omejitve poslovanja</w:t>
      </w:r>
    </w:p>
    <w:p w:rsidR="00AA0009" w:rsidRPr="00AA0009" w:rsidRDefault="00AA0009" w:rsidP="00AA0009">
      <w:pPr>
        <w:jc w:val="center"/>
        <w:rPr>
          <w:rFonts w:eastAsia="SimSun" w:cs="Arial"/>
          <w:lang w:eastAsia="hi-IN" w:bidi="hi-IN"/>
        </w:rPr>
      </w:pPr>
      <w:r w:rsidRPr="00AA0009">
        <w:rPr>
          <w:rFonts w:eastAsia="SimSun" w:cs="Arial"/>
          <w:lang w:eastAsia="hi-IN" w:bidi="hi-IN"/>
        </w:rPr>
        <w:t>13. člen</w:t>
      </w: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jc w:val="both"/>
        <w:rPr>
          <w:rFonts w:eastAsia="SimSun" w:cs="Arial"/>
          <w:lang w:eastAsia="hi-IN" w:bidi="hi-IN"/>
        </w:rPr>
      </w:pPr>
      <w:r w:rsidRPr="00AA0009">
        <w:rPr>
          <w:rFonts w:eastAsia="SimSun" w:cs="Arial"/>
          <w:lang w:eastAsia="hi-IN" w:bidi="hi-I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Izvajalec oz. podpisnik pogodbe izjavlja, da je seznanjen z določbami 35. člena Zakona o integriteti in preprečevanju korupcije (Uradni list RS, št. 69/11) in izjavlja, da sam ni subjekt, za katerega bi veljala omejitev poslovanja z naročnikom po  tem členu. V primeru, da njegova izjava ni resnična, sam nosi odgovornost in posledice zaradi ničnosti sklenjene pogodbe.</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jc w:val="both"/>
        <w:rPr>
          <w:rFonts w:eastAsia="Calibri" w:cs="Arial"/>
          <w:b/>
        </w:rPr>
      </w:pPr>
      <w:r w:rsidRPr="00AA0009">
        <w:rPr>
          <w:rFonts w:eastAsia="Calibri" w:cs="Arial"/>
          <w:b/>
        </w:rPr>
        <w:t>Zakonski razvezni pogoj</w:t>
      </w:r>
    </w:p>
    <w:p w:rsidR="00AA0009" w:rsidRPr="00AA0009" w:rsidRDefault="00AA0009" w:rsidP="00AA0009">
      <w:pPr>
        <w:ind w:left="720" w:hanging="360"/>
        <w:jc w:val="center"/>
        <w:rPr>
          <w:rFonts w:eastAsia="Calibri" w:cs="Arial"/>
        </w:rPr>
      </w:pPr>
      <w:r w:rsidRPr="00AA0009">
        <w:rPr>
          <w:rFonts w:eastAsia="Calibri" w:cs="Arial"/>
        </w:rPr>
        <w:t>14. člen</w:t>
      </w:r>
    </w:p>
    <w:p w:rsidR="00AA0009" w:rsidRPr="00AA0009" w:rsidRDefault="00AA0009" w:rsidP="00AA0009">
      <w:pPr>
        <w:tabs>
          <w:tab w:val="left" w:pos="1728"/>
          <w:tab w:val="left" w:pos="7200"/>
        </w:tabs>
        <w:jc w:val="both"/>
        <w:rPr>
          <w:rFonts w:cs="Arial"/>
        </w:rPr>
      </w:pPr>
      <w:r w:rsidRPr="00AA0009">
        <w:rPr>
          <w:rFonts w:cs="Arial"/>
        </w:rPr>
        <w:t>Ta pogodba je sklenjena pod razveznim pogojem, ki se uresniči v primeru izpolnitve ene od naslednjih okoliščin:</w:t>
      </w:r>
    </w:p>
    <w:p w:rsidR="00AA0009" w:rsidRPr="00AA0009" w:rsidRDefault="00AA0009" w:rsidP="00AA0009">
      <w:pPr>
        <w:numPr>
          <w:ilvl w:val="0"/>
          <w:numId w:val="12"/>
        </w:numPr>
        <w:jc w:val="both"/>
        <w:rPr>
          <w:rFonts w:eastAsia="Calibri" w:cs="Arial"/>
        </w:rPr>
      </w:pPr>
      <w:r w:rsidRPr="00AA0009">
        <w:rPr>
          <w:rFonts w:eastAsia="Calibri" w:cs="Arial"/>
        </w:rPr>
        <w:t xml:space="preserve">če bo naročnik seznanjen, da je sodišče s pravnomočno odločitvijo ugotovilo kršitev obveznosti delovne, okoljske ali socialne zakonodaje s strani izvajalca ali podizvajalca ali </w:t>
      </w:r>
    </w:p>
    <w:p w:rsidR="00AA0009" w:rsidRPr="00AA0009" w:rsidRDefault="00AA0009" w:rsidP="00AA0009">
      <w:pPr>
        <w:numPr>
          <w:ilvl w:val="0"/>
          <w:numId w:val="12"/>
        </w:numPr>
        <w:jc w:val="both"/>
        <w:rPr>
          <w:rFonts w:cs="Arial"/>
        </w:rPr>
      </w:pPr>
      <w:r w:rsidRPr="00AA0009">
        <w:rPr>
          <w:rFonts w:cs="Arial"/>
        </w:rPr>
        <w:t>če bo naročnik seznanjen, da je pristojni državni organ pri izvajalcu ali podizvajalcu v času izvajanja pogodbe ugotovil najmanj dve kršitvi v zvezi s:</w:t>
      </w:r>
      <w:r w:rsidRPr="00AA0009">
        <w:rPr>
          <w:rFonts w:eastAsia="Calibri" w:cs="Arial"/>
        </w:rPr>
        <w:t xml:space="preserve"> </w:t>
      </w:r>
      <w:r w:rsidRPr="00AA0009">
        <w:rPr>
          <w:rFonts w:cs="Arial"/>
        </w:rPr>
        <w:t xml:space="preserve">plačilom za delo, delovnim časom, </w:t>
      </w:r>
      <w:r w:rsidRPr="00AA0009">
        <w:rPr>
          <w:rFonts w:cs="Arial"/>
        </w:rPr>
        <w:lastRenderedPageBreak/>
        <w:t>počitki, opravljanjem dela na podlagi pogodb civilnega prava kljub obstoju elementov delovnega razmerja ali v zvezi z zaposlovanjem na črno in za kateri mu je bila s pravnomočno odločitvijo ali več pravnomočnimi odločitvami izrečena globa za prekršek;</w:t>
      </w:r>
    </w:p>
    <w:p w:rsidR="00AA0009" w:rsidRPr="00AA0009" w:rsidRDefault="00AA0009" w:rsidP="00AA0009">
      <w:pPr>
        <w:numPr>
          <w:ilvl w:val="0"/>
          <w:numId w:val="12"/>
        </w:numPr>
        <w:jc w:val="both"/>
        <w:rPr>
          <w:rFonts w:cs="Arial"/>
        </w:rPr>
      </w:pPr>
      <w:r w:rsidRPr="00AA0009">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AA0009" w:rsidRPr="00AA0009" w:rsidRDefault="00AA0009" w:rsidP="00AA0009">
      <w:pPr>
        <w:tabs>
          <w:tab w:val="left" w:pos="1728"/>
          <w:tab w:val="left" w:pos="7200"/>
        </w:tabs>
        <w:jc w:val="both"/>
        <w:rPr>
          <w:rFonts w:cs="Arial"/>
        </w:rPr>
      </w:pPr>
    </w:p>
    <w:p w:rsidR="00AA0009" w:rsidRPr="00AA0009" w:rsidRDefault="00AA0009" w:rsidP="00AA0009">
      <w:pPr>
        <w:tabs>
          <w:tab w:val="left" w:pos="1728"/>
          <w:tab w:val="left" w:pos="7200"/>
        </w:tabs>
        <w:jc w:val="both"/>
        <w:rPr>
          <w:rFonts w:cs="Arial"/>
        </w:rPr>
      </w:pPr>
      <w:r w:rsidRPr="00AA0009">
        <w:rPr>
          <w:rFonts w:cs="Arial"/>
        </w:rPr>
        <w:t xml:space="preserve">V primeru izpolnitve okoliščine in pogojev iz prejšnjega odstavka se šteje, da je pogodba razvezana z dnem sklenitve nove pogodbe o izvedbi javnega naročila za predmetno naročilo. </w:t>
      </w:r>
    </w:p>
    <w:p w:rsidR="00AA0009" w:rsidRPr="00AA0009" w:rsidRDefault="00AA0009" w:rsidP="00AA0009">
      <w:pPr>
        <w:jc w:val="both"/>
        <w:rPr>
          <w:rFonts w:cs="Arial"/>
        </w:rPr>
      </w:pPr>
    </w:p>
    <w:p w:rsidR="00AA0009" w:rsidRPr="00AA0009" w:rsidRDefault="00AA0009" w:rsidP="00AA0009">
      <w:pPr>
        <w:jc w:val="both"/>
        <w:rPr>
          <w:rFonts w:eastAsia="Calibri" w:cs="Arial"/>
        </w:rPr>
      </w:pPr>
      <w:r w:rsidRPr="00AA0009">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Microsoft YaHei" w:cs="Arial"/>
          <w:b/>
          <w:lang w:eastAsia="hi-IN" w:bidi="hi-IN"/>
        </w:rPr>
      </w:pPr>
      <w:r w:rsidRPr="00AA0009">
        <w:rPr>
          <w:rFonts w:eastAsia="Microsoft YaHei" w:cs="Arial"/>
          <w:b/>
          <w:lang w:eastAsia="hi-IN" w:bidi="hi-IN"/>
        </w:rPr>
        <w:t>Končna določila</w:t>
      </w:r>
    </w:p>
    <w:p w:rsidR="00AA0009" w:rsidRPr="00AA0009" w:rsidRDefault="00AA0009" w:rsidP="00AA0009">
      <w:pPr>
        <w:jc w:val="center"/>
        <w:rPr>
          <w:rFonts w:eastAsia="SimSun" w:cs="Arial"/>
          <w:lang w:eastAsia="hi-IN" w:bidi="hi-IN"/>
        </w:rPr>
      </w:pPr>
      <w:r w:rsidRPr="00AA0009">
        <w:rPr>
          <w:rFonts w:eastAsia="SimSun" w:cs="Arial"/>
          <w:lang w:eastAsia="hi-IN" w:bidi="hi-IN"/>
        </w:rPr>
        <w:t>15. člen</w:t>
      </w:r>
    </w:p>
    <w:p w:rsidR="00AA0009" w:rsidRPr="00AA0009" w:rsidRDefault="00AA0009" w:rsidP="00AA0009">
      <w:pPr>
        <w:jc w:val="both"/>
        <w:rPr>
          <w:rFonts w:eastAsia="SimSun" w:cs="Arial"/>
          <w:lang w:eastAsia="hi-IN" w:bidi="hi-IN"/>
        </w:rPr>
      </w:pPr>
      <w:r w:rsidRPr="00AA0009">
        <w:rPr>
          <w:rFonts w:eastAsia="SimSun" w:cs="Arial"/>
          <w:lang w:eastAsia="hi-IN" w:bidi="hi-IN"/>
        </w:rPr>
        <w:t>V primeru, če med realizacijo te pogodbe nastanejo spremembe v statusu izvajalca, naročnika odločita o morebitnem prenosu obveznosti na tretjo osebo. </w:t>
      </w:r>
    </w:p>
    <w:p w:rsidR="00AA0009" w:rsidRPr="00AA0009" w:rsidRDefault="00AA0009" w:rsidP="00AA0009">
      <w:pPr>
        <w:jc w:val="both"/>
        <w:rPr>
          <w:rFonts w:eastAsia="SimSun" w:cs="Arial"/>
          <w:lang w:eastAsia="hi-IN" w:bidi="hi-IN"/>
        </w:rPr>
      </w:pPr>
    </w:p>
    <w:p w:rsidR="00AA0009" w:rsidRPr="00AA0009" w:rsidRDefault="00AA0009" w:rsidP="00AA0009">
      <w:pPr>
        <w:jc w:val="center"/>
        <w:rPr>
          <w:rFonts w:eastAsia="SimSun" w:cs="Arial"/>
          <w:lang w:eastAsia="hi-IN" w:bidi="hi-IN"/>
        </w:rPr>
      </w:pPr>
      <w:r w:rsidRPr="00AA0009">
        <w:rPr>
          <w:rFonts w:eastAsia="SimSun" w:cs="Arial"/>
          <w:lang w:eastAsia="hi-IN" w:bidi="hi-IN"/>
        </w:rPr>
        <w:t>16. člen</w:t>
      </w: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Vsaka pogodbena stranka lahko predlaga spremembe in dopolnitve k tej pogodbi, ki so veljavne le, če so sklenjene v pisni obliki kot aneks k tej pogodbi. </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Spremembe enotnih cen, obsega del, pogodbenega zneska, terminskega plana in pogodbenega roka se zaradi spremenjenih okoliščin sme izvesti samo v pogodbenem roku in začnejo veljati po sklenitvi aneksa</w:t>
      </w:r>
      <w:r w:rsidRPr="00AA0009">
        <w:rPr>
          <w:rFonts w:eastAsia="SimSun" w:cs="Arial"/>
          <w:b/>
          <w:lang w:eastAsia="hi-IN" w:bidi="hi-IN"/>
        </w:rPr>
        <w:t>.</w:t>
      </w:r>
      <w:r w:rsidRPr="00AA0009">
        <w:rPr>
          <w:rFonts w:eastAsia="SimSun" w:cs="Arial"/>
          <w:lang w:eastAsia="hi-IN" w:bidi="hi-IN"/>
        </w:rPr>
        <w:t> </w:t>
      </w:r>
    </w:p>
    <w:p w:rsidR="00AA0009" w:rsidRPr="00AA0009" w:rsidRDefault="00AA0009" w:rsidP="00AA0009">
      <w:pPr>
        <w:jc w:val="both"/>
        <w:rPr>
          <w:rFonts w:eastAsia="SimSun" w:cs="Arial"/>
          <w:b/>
          <w:lang w:eastAsia="hi-IN" w:bidi="hi-IN"/>
        </w:rPr>
      </w:pPr>
    </w:p>
    <w:p w:rsidR="00AA0009" w:rsidRPr="00AA0009" w:rsidRDefault="00AA0009" w:rsidP="00AA0009">
      <w:pPr>
        <w:jc w:val="center"/>
        <w:rPr>
          <w:rFonts w:eastAsia="SimSun" w:cs="Arial"/>
          <w:lang w:eastAsia="hi-IN" w:bidi="hi-IN"/>
        </w:rPr>
      </w:pPr>
      <w:r w:rsidRPr="00AA0009">
        <w:rPr>
          <w:rFonts w:eastAsia="SimSun" w:cs="Arial"/>
          <w:lang w:eastAsia="hi-IN" w:bidi="hi-IN"/>
        </w:rPr>
        <w:t>17. člen</w:t>
      </w:r>
    </w:p>
    <w:p w:rsidR="00AA0009" w:rsidRPr="00AA0009" w:rsidRDefault="00AA0009" w:rsidP="00AA0009">
      <w:pPr>
        <w:jc w:val="both"/>
        <w:rPr>
          <w:rFonts w:eastAsia="SimSun" w:cs="Arial"/>
          <w:lang w:eastAsia="hi-IN" w:bidi="hi-IN"/>
        </w:rPr>
      </w:pPr>
      <w:r w:rsidRPr="00AA0009">
        <w:rPr>
          <w:rFonts w:eastAsia="SimSun" w:cs="Arial"/>
          <w:lang w:eastAsia="hi-IN" w:bidi="hi-IN"/>
        </w:rPr>
        <w:t>Spore, ki bi lahko nastali pri izvrševanju te pogodbe, rešuje pristojno sodišče po sedežu naročnika, če se izvajalec in naročnika ne morejo sporazumeti za mirno rešitev.</w:t>
      </w:r>
    </w:p>
    <w:p w:rsidR="00AA0009" w:rsidRPr="00AA0009" w:rsidRDefault="00AA0009" w:rsidP="00AA0009">
      <w:pPr>
        <w:jc w:val="both"/>
        <w:rPr>
          <w:rFonts w:eastAsia="SimSun" w:cs="Arial"/>
          <w:lang w:eastAsia="hi-IN" w:bidi="hi-IN"/>
        </w:rPr>
      </w:pPr>
      <w:r w:rsidRPr="00AA0009">
        <w:rPr>
          <w:rFonts w:eastAsia="SimSun" w:cs="Arial"/>
          <w:lang w:eastAsia="hi-IN" w:bidi="hi-IN"/>
        </w:rPr>
        <w:t> </w:t>
      </w:r>
    </w:p>
    <w:p w:rsidR="00AA0009" w:rsidRPr="00AA0009" w:rsidRDefault="00AA0009" w:rsidP="00AA0009">
      <w:pPr>
        <w:jc w:val="center"/>
        <w:rPr>
          <w:rFonts w:eastAsia="SimSun" w:cs="Arial"/>
          <w:lang w:eastAsia="hi-IN" w:bidi="hi-IN"/>
        </w:rPr>
      </w:pPr>
      <w:r w:rsidRPr="00AA0009">
        <w:rPr>
          <w:rFonts w:eastAsia="SimSun" w:cs="Arial"/>
          <w:lang w:eastAsia="hi-IN" w:bidi="hi-IN"/>
        </w:rPr>
        <w:t>18. člen</w:t>
      </w:r>
    </w:p>
    <w:p w:rsidR="00AA0009" w:rsidRPr="00AA0009" w:rsidRDefault="00AA0009" w:rsidP="00AA0009">
      <w:pPr>
        <w:jc w:val="both"/>
        <w:rPr>
          <w:rFonts w:eastAsia="SimSun" w:cs="Arial"/>
          <w:lang w:eastAsia="hi-IN" w:bidi="hi-IN"/>
        </w:rPr>
      </w:pPr>
      <w:r w:rsidRPr="00AA0009">
        <w:rPr>
          <w:rFonts w:eastAsia="SimSun" w:cs="Arial"/>
          <w:lang w:eastAsia="hi-IN" w:bidi="hi-IN"/>
        </w:rPr>
        <w:t>Ta pogodba prične veljati z dnem podpisa pogodbenih strank.</w:t>
      </w: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      </w:t>
      </w:r>
    </w:p>
    <w:p w:rsidR="00AA0009" w:rsidRPr="00AA0009" w:rsidRDefault="00AA0009" w:rsidP="00AA0009">
      <w:pPr>
        <w:jc w:val="center"/>
        <w:rPr>
          <w:rFonts w:eastAsia="SimSun" w:cs="Arial"/>
          <w:lang w:eastAsia="hi-IN" w:bidi="hi-IN"/>
        </w:rPr>
      </w:pPr>
      <w:r w:rsidRPr="00AA0009">
        <w:rPr>
          <w:rFonts w:eastAsia="SimSun" w:cs="Arial"/>
          <w:lang w:eastAsia="hi-IN" w:bidi="hi-IN"/>
        </w:rPr>
        <w:t>19. člen</w:t>
      </w:r>
    </w:p>
    <w:p w:rsidR="00AA0009" w:rsidRPr="00AA0009" w:rsidRDefault="00AA0009" w:rsidP="00AA0009">
      <w:pPr>
        <w:jc w:val="both"/>
        <w:rPr>
          <w:rFonts w:eastAsia="SimSun" w:cs="Arial"/>
          <w:lang w:eastAsia="hi-IN" w:bidi="hi-IN"/>
        </w:rPr>
      </w:pPr>
      <w:r w:rsidRPr="00AA0009">
        <w:rPr>
          <w:rFonts w:eastAsia="SimSun" w:cs="Arial"/>
          <w:lang w:eastAsia="hi-IN" w:bidi="hi-IN"/>
        </w:rPr>
        <w:t>Pogodba je sestavljena v treh enakih izvodih, od katerih prejme naročnik dva, izvajalec pa en izvod.</w:t>
      </w:r>
    </w:p>
    <w:p w:rsidR="00AA0009" w:rsidRPr="00AA0009" w:rsidRDefault="00AA0009" w:rsidP="00AA0009">
      <w:pPr>
        <w:jc w:val="both"/>
        <w:rPr>
          <w:rFonts w:eastAsia="SimSun" w:cs="Arial"/>
          <w:lang w:eastAsia="hi-IN" w:bidi="hi-IN"/>
        </w:rPr>
      </w:pPr>
    </w:p>
    <w:p w:rsidR="00AA0009" w:rsidRPr="00AA0009" w:rsidRDefault="00AA0009" w:rsidP="00AA0009">
      <w:pPr>
        <w:jc w:val="center"/>
        <w:rPr>
          <w:rFonts w:eastAsia="SimSun" w:cs="Arial"/>
          <w:lang w:eastAsia="hi-IN" w:bidi="hi-IN"/>
        </w:rPr>
      </w:pPr>
      <w:r w:rsidRPr="00AA0009">
        <w:rPr>
          <w:rFonts w:eastAsia="SimSun" w:cs="Arial"/>
          <w:lang w:eastAsia="hi-IN" w:bidi="hi-IN"/>
        </w:rPr>
        <w:t>20. člen</w:t>
      </w:r>
    </w:p>
    <w:p w:rsidR="00AA0009" w:rsidRPr="00AA0009" w:rsidRDefault="00AA0009" w:rsidP="00AA0009">
      <w:pPr>
        <w:jc w:val="both"/>
        <w:rPr>
          <w:rFonts w:eastAsia="SimSun" w:cs="Arial"/>
          <w:lang w:eastAsia="hi-IN" w:bidi="hi-IN"/>
        </w:rPr>
      </w:pPr>
      <w:r w:rsidRPr="00AA0009">
        <w:rPr>
          <w:rFonts w:eastAsia="SimSun" w:cs="Arial"/>
          <w:lang w:eastAsia="hi-IN" w:bidi="hi-IN"/>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V primeru nasprotja med to pogodbo, dokumentacijo v zvezi z oddajo javnega naročila in ponudbo, veljajo najprej določbe te pogodbe, nato določbe dokumentacije, nato določbe ponudbe, če ni v tej pogodbi izrecno navedeno drugače.</w:t>
      </w:r>
    </w:p>
    <w:p w:rsidR="00AA0009" w:rsidRPr="00AA0009" w:rsidRDefault="00AA0009" w:rsidP="00AA0009">
      <w:pPr>
        <w:jc w:val="both"/>
        <w:rPr>
          <w:rFonts w:eastAsia="SimSun" w:cs="Arial"/>
          <w:lang w:eastAsia="hi-IN" w:bidi="hi-IN"/>
        </w:rPr>
      </w:pPr>
    </w:p>
    <w:p w:rsidR="00AA0009" w:rsidRPr="00AA0009" w:rsidRDefault="00AA0009" w:rsidP="00AA0009">
      <w:pPr>
        <w:jc w:val="both"/>
        <w:rPr>
          <w:rFonts w:eastAsia="SimSun" w:cs="Arial"/>
          <w:lang w:eastAsia="hi-IN" w:bidi="hi-IN"/>
        </w:rPr>
      </w:pPr>
      <w:r w:rsidRPr="00AA0009">
        <w:rPr>
          <w:rFonts w:eastAsia="SimSun" w:cs="Arial"/>
          <w:lang w:eastAsia="hi-IN" w:bidi="hi-IN"/>
        </w:rPr>
        <w:t>Sestavni del te pogodbe je:</w:t>
      </w:r>
    </w:p>
    <w:p w:rsidR="00AA0009" w:rsidRPr="00AA0009" w:rsidRDefault="00AA0009" w:rsidP="00AA0009">
      <w:pPr>
        <w:pStyle w:val="Odstavekseznama"/>
        <w:numPr>
          <w:ilvl w:val="0"/>
          <w:numId w:val="5"/>
        </w:numPr>
        <w:spacing w:before="0"/>
        <w:jc w:val="both"/>
        <w:rPr>
          <w:rFonts w:eastAsia="SimSun"/>
          <w:lang w:eastAsia="hi-IN" w:bidi="hi-IN"/>
        </w:rPr>
      </w:pPr>
      <w:r w:rsidRPr="00AA0009">
        <w:rPr>
          <w:rFonts w:eastAsia="SimSun"/>
          <w:lang w:eastAsia="hi-IN" w:bidi="hi-IN"/>
        </w:rPr>
        <w:t>ponudba __________,</w:t>
      </w:r>
    </w:p>
    <w:p w:rsidR="00AA0009" w:rsidRPr="00AA0009" w:rsidRDefault="00AA0009" w:rsidP="00AA0009">
      <w:pPr>
        <w:pStyle w:val="Odstavekseznama"/>
        <w:numPr>
          <w:ilvl w:val="0"/>
          <w:numId w:val="5"/>
        </w:numPr>
        <w:spacing w:before="0"/>
        <w:jc w:val="both"/>
        <w:rPr>
          <w:rFonts w:eastAsia="SimSun"/>
          <w:lang w:eastAsia="hi-IN" w:bidi="hi-IN"/>
        </w:rPr>
      </w:pPr>
      <w:r w:rsidRPr="00AA0009">
        <w:rPr>
          <w:rFonts w:eastAsia="SimSun"/>
          <w:lang w:eastAsia="hi-IN" w:bidi="hi-IN"/>
        </w:rPr>
        <w:t>fotokopija veljavne zavarovalne police za projektantsko odgovornost,</w:t>
      </w:r>
    </w:p>
    <w:p w:rsidR="00AA0009" w:rsidRPr="00AA0009" w:rsidRDefault="00AA0009" w:rsidP="00AA0009">
      <w:pPr>
        <w:pStyle w:val="Odstavekseznama"/>
        <w:numPr>
          <w:ilvl w:val="0"/>
          <w:numId w:val="5"/>
        </w:numPr>
        <w:spacing w:before="0"/>
        <w:jc w:val="both"/>
        <w:rPr>
          <w:rFonts w:eastAsia="SimSun"/>
          <w:lang w:eastAsia="hi-IN" w:bidi="hi-IN"/>
        </w:rPr>
      </w:pPr>
      <w:r w:rsidRPr="00AA0009">
        <w:rPr>
          <w:rFonts w:eastAsia="SimSun"/>
          <w:lang w:eastAsia="hi-IN" w:bidi="hi-IN"/>
        </w:rPr>
        <w:t>zavarovanje za dobro izvedbo del,</w:t>
      </w:r>
    </w:p>
    <w:p w:rsidR="00AA0009" w:rsidRPr="00AA0009" w:rsidRDefault="00AA0009" w:rsidP="00AA0009">
      <w:pPr>
        <w:pStyle w:val="Odstavekseznama"/>
        <w:numPr>
          <w:ilvl w:val="0"/>
          <w:numId w:val="5"/>
        </w:numPr>
        <w:spacing w:before="0"/>
        <w:jc w:val="both"/>
        <w:rPr>
          <w:rFonts w:eastAsia="SimSun"/>
          <w:lang w:eastAsia="hi-IN" w:bidi="hi-IN"/>
        </w:rPr>
      </w:pPr>
      <w:r w:rsidRPr="00AA0009">
        <w:rPr>
          <w:rFonts w:eastAsia="SimSun"/>
          <w:lang w:eastAsia="hi-IN" w:bidi="hi-IN"/>
        </w:rPr>
        <w:t>__________________________________</w:t>
      </w:r>
    </w:p>
    <w:p w:rsidR="00AA0009" w:rsidRPr="00AA0009" w:rsidRDefault="00AA0009" w:rsidP="00AA0009">
      <w:pPr>
        <w:pStyle w:val="Odstavekseznama"/>
        <w:numPr>
          <w:ilvl w:val="0"/>
          <w:numId w:val="5"/>
        </w:numPr>
        <w:spacing w:before="0"/>
        <w:jc w:val="both"/>
        <w:rPr>
          <w:rFonts w:eastAsia="SimSun"/>
          <w:lang w:eastAsia="hi-IN" w:bidi="hi-IN"/>
        </w:rPr>
      </w:pPr>
      <w:r w:rsidRPr="00AA0009">
        <w:rPr>
          <w:rFonts w:eastAsia="SimSun"/>
          <w:lang w:eastAsia="hi-IN" w:bidi="hi-IN"/>
        </w:rPr>
        <w:t xml:space="preserve">________________________________ </w:t>
      </w:r>
    </w:p>
    <w:p w:rsidR="00AA0009" w:rsidRPr="00AA0009" w:rsidRDefault="00AA0009" w:rsidP="00AA0009">
      <w:pPr>
        <w:jc w:val="both"/>
        <w:rPr>
          <w:rFonts w:eastAsia="SimSun" w:cs="Arial"/>
          <w:lang w:eastAsia="hi-IN" w:bidi="hi-IN"/>
        </w:rPr>
      </w:pPr>
      <w:r w:rsidRPr="00AA0009">
        <w:rPr>
          <w:rFonts w:eastAsia="SimSun" w:cs="Arial"/>
          <w:lang w:eastAsia="hi-IN" w:bidi="hi-IN"/>
        </w:rPr>
        <w:t xml:space="preserve"> </w:t>
      </w:r>
    </w:p>
    <w:p w:rsidR="00AA0009" w:rsidRPr="00AA0009" w:rsidRDefault="00AA0009" w:rsidP="00AA0009">
      <w:pPr>
        <w:rPr>
          <w:rFonts w:eastAsia="SimSun" w:cs="Arial"/>
          <w:lang w:eastAsia="hi-IN" w:bidi="hi-IN"/>
        </w:rPr>
      </w:pPr>
    </w:p>
    <w:tbl>
      <w:tblPr>
        <w:tblW w:w="0" w:type="auto"/>
        <w:tblLook w:val="01E0" w:firstRow="1" w:lastRow="1" w:firstColumn="1" w:lastColumn="1" w:noHBand="0" w:noVBand="0"/>
      </w:tblPr>
      <w:tblGrid>
        <w:gridCol w:w="4606"/>
        <w:gridCol w:w="4606"/>
      </w:tblGrid>
      <w:tr w:rsidR="00AA0009" w:rsidRPr="00AA0009" w:rsidTr="00CF6433">
        <w:tc>
          <w:tcPr>
            <w:tcW w:w="4606" w:type="dxa"/>
          </w:tcPr>
          <w:p w:rsidR="00AA0009" w:rsidRPr="00AA0009" w:rsidRDefault="00AA0009" w:rsidP="00CF6433">
            <w:pPr>
              <w:rPr>
                <w:rFonts w:eastAsia="SimSun" w:cs="Arial"/>
                <w:lang w:eastAsia="hi-IN" w:bidi="hi-IN"/>
              </w:rPr>
            </w:pPr>
            <w:r w:rsidRPr="00AA0009">
              <w:rPr>
                <w:rFonts w:eastAsia="SimSun" w:cs="Arial"/>
                <w:lang w:eastAsia="hi-IN" w:bidi="hi-IN"/>
              </w:rPr>
              <w:t>Številka:</w:t>
            </w:r>
          </w:p>
          <w:p w:rsidR="00AA0009" w:rsidRPr="00AA0009" w:rsidRDefault="00AA0009" w:rsidP="00CF6433">
            <w:pPr>
              <w:rPr>
                <w:rFonts w:eastAsia="SimSun" w:cs="Arial"/>
                <w:lang w:eastAsia="hi-IN" w:bidi="hi-IN"/>
              </w:rPr>
            </w:pPr>
            <w:r w:rsidRPr="00AA0009">
              <w:rPr>
                <w:rFonts w:eastAsia="SimSun" w:cs="Arial"/>
                <w:lang w:eastAsia="hi-IN" w:bidi="hi-IN"/>
              </w:rPr>
              <w:t xml:space="preserve">Dne: </w:t>
            </w:r>
          </w:p>
          <w:p w:rsidR="00AA0009" w:rsidRPr="00AA0009" w:rsidRDefault="00AA0009" w:rsidP="00CF6433">
            <w:pPr>
              <w:rPr>
                <w:rFonts w:eastAsia="SimSun" w:cs="Arial"/>
                <w:lang w:eastAsia="hi-IN" w:bidi="hi-IN"/>
              </w:rPr>
            </w:pPr>
          </w:p>
        </w:tc>
        <w:tc>
          <w:tcPr>
            <w:tcW w:w="4606" w:type="dxa"/>
          </w:tcPr>
          <w:p w:rsidR="00AA0009" w:rsidRPr="00AA0009" w:rsidRDefault="00AA0009" w:rsidP="00CF6433">
            <w:pPr>
              <w:rPr>
                <w:rFonts w:eastAsia="SimSun" w:cs="Arial"/>
                <w:lang w:eastAsia="hi-IN" w:bidi="hi-IN"/>
              </w:rPr>
            </w:pPr>
            <w:r w:rsidRPr="00AA0009">
              <w:rPr>
                <w:rFonts w:eastAsia="SimSun" w:cs="Arial"/>
                <w:lang w:eastAsia="hi-IN" w:bidi="hi-IN"/>
              </w:rPr>
              <w:lastRenderedPageBreak/>
              <w:t>Številka:</w:t>
            </w:r>
          </w:p>
          <w:p w:rsidR="00AA0009" w:rsidRPr="00AA0009" w:rsidRDefault="00AA0009" w:rsidP="00CF6433">
            <w:pPr>
              <w:rPr>
                <w:rFonts w:eastAsia="SimSun" w:cs="Arial"/>
                <w:lang w:eastAsia="hi-IN" w:bidi="hi-IN"/>
              </w:rPr>
            </w:pPr>
            <w:r w:rsidRPr="00AA0009">
              <w:rPr>
                <w:rFonts w:eastAsia="SimSun" w:cs="Arial"/>
                <w:lang w:eastAsia="hi-IN" w:bidi="hi-IN"/>
              </w:rPr>
              <w:t>Dne:</w:t>
            </w:r>
          </w:p>
        </w:tc>
      </w:tr>
      <w:tr w:rsidR="00AA0009" w:rsidRPr="00AA0009" w:rsidTr="00CF6433">
        <w:tc>
          <w:tcPr>
            <w:tcW w:w="4606" w:type="dxa"/>
          </w:tcPr>
          <w:p w:rsidR="00AA0009" w:rsidRPr="00AA0009" w:rsidRDefault="00AA0009" w:rsidP="00CF6433">
            <w:pPr>
              <w:rPr>
                <w:rFonts w:eastAsia="SimSun" w:cs="Arial"/>
                <w:lang w:eastAsia="hi-IN" w:bidi="hi-IN"/>
              </w:rPr>
            </w:pPr>
            <w:r w:rsidRPr="00AA0009">
              <w:rPr>
                <w:rFonts w:eastAsia="SimSun" w:cs="Arial"/>
                <w:lang w:eastAsia="hi-IN" w:bidi="hi-IN"/>
              </w:rPr>
              <w:lastRenderedPageBreak/>
              <w:t>NAROČNIK:</w:t>
            </w:r>
          </w:p>
        </w:tc>
        <w:tc>
          <w:tcPr>
            <w:tcW w:w="4606" w:type="dxa"/>
          </w:tcPr>
          <w:p w:rsidR="00AA0009" w:rsidRPr="00AA0009" w:rsidRDefault="00AA0009" w:rsidP="00CF6433">
            <w:pPr>
              <w:rPr>
                <w:rFonts w:eastAsia="SimSun" w:cs="Arial"/>
                <w:lang w:eastAsia="hi-IN" w:bidi="hi-IN"/>
              </w:rPr>
            </w:pPr>
            <w:r w:rsidRPr="00AA0009">
              <w:rPr>
                <w:rFonts w:eastAsia="SimSun" w:cs="Arial"/>
                <w:lang w:eastAsia="hi-IN" w:bidi="hi-IN"/>
              </w:rPr>
              <w:t>IZVAJALEC:</w:t>
            </w:r>
          </w:p>
        </w:tc>
      </w:tr>
      <w:tr w:rsidR="00AA0009" w:rsidRPr="00AA0009" w:rsidTr="00CF6433">
        <w:trPr>
          <w:trHeight w:val="826"/>
        </w:trPr>
        <w:tc>
          <w:tcPr>
            <w:tcW w:w="4606" w:type="dxa"/>
          </w:tcPr>
          <w:p w:rsidR="00AA0009" w:rsidRPr="00AA0009" w:rsidRDefault="00AA0009" w:rsidP="00CF6433">
            <w:pPr>
              <w:rPr>
                <w:rFonts w:eastAsia="SimSun" w:cs="Arial"/>
                <w:lang w:eastAsia="hi-IN" w:bidi="hi-IN"/>
              </w:rPr>
            </w:pPr>
            <w:r w:rsidRPr="00AA0009">
              <w:rPr>
                <w:rFonts w:eastAsia="SimSun" w:cs="Arial"/>
                <w:lang w:eastAsia="hi-IN" w:bidi="hi-IN"/>
              </w:rPr>
              <w:t>Občina Ajdovščina</w:t>
            </w:r>
          </w:p>
          <w:p w:rsidR="00AA0009" w:rsidRPr="00AA0009" w:rsidRDefault="00AA0009" w:rsidP="00CF6433">
            <w:pPr>
              <w:rPr>
                <w:rFonts w:eastAsia="SimSun" w:cs="Arial"/>
                <w:lang w:eastAsia="hi-IN" w:bidi="hi-IN"/>
              </w:rPr>
            </w:pPr>
            <w:r w:rsidRPr="00AA0009">
              <w:rPr>
                <w:rFonts w:eastAsia="SimSun" w:cs="Arial"/>
                <w:lang w:eastAsia="hi-IN" w:bidi="hi-IN"/>
              </w:rPr>
              <w:t>Župan</w:t>
            </w:r>
          </w:p>
          <w:p w:rsidR="00AA0009" w:rsidRPr="00AA0009" w:rsidRDefault="00AA0009" w:rsidP="00CF6433">
            <w:pPr>
              <w:rPr>
                <w:rFonts w:eastAsia="SimSun" w:cs="Arial"/>
                <w:lang w:eastAsia="hi-IN" w:bidi="hi-IN"/>
              </w:rPr>
            </w:pPr>
            <w:r w:rsidRPr="00AA0009">
              <w:rPr>
                <w:rFonts w:eastAsia="SimSun" w:cs="Arial"/>
                <w:lang w:eastAsia="hi-IN" w:bidi="hi-IN"/>
              </w:rPr>
              <w:t>Tadej Beočanin</w:t>
            </w:r>
          </w:p>
          <w:p w:rsidR="00AA0009" w:rsidRPr="00AA0009" w:rsidRDefault="00AA0009" w:rsidP="00CF6433">
            <w:pPr>
              <w:rPr>
                <w:rFonts w:eastAsia="SimSun" w:cs="Arial"/>
                <w:lang w:eastAsia="hi-IN" w:bidi="hi-IN"/>
              </w:rPr>
            </w:pPr>
          </w:p>
          <w:p w:rsidR="00AA0009" w:rsidRPr="00AA0009" w:rsidRDefault="00AA0009" w:rsidP="00CF6433">
            <w:pPr>
              <w:rPr>
                <w:rFonts w:eastAsia="SimSun" w:cs="Arial"/>
                <w:lang w:eastAsia="hi-IN" w:bidi="hi-IN"/>
              </w:rPr>
            </w:pPr>
          </w:p>
        </w:tc>
        <w:tc>
          <w:tcPr>
            <w:tcW w:w="4606" w:type="dxa"/>
          </w:tcPr>
          <w:p w:rsidR="00AA0009" w:rsidRPr="00AA0009" w:rsidRDefault="00AA0009" w:rsidP="00CF6433">
            <w:pPr>
              <w:rPr>
                <w:rFonts w:eastAsia="SimSun" w:cs="Arial"/>
                <w:lang w:eastAsia="hi-IN" w:bidi="hi-IN"/>
              </w:rPr>
            </w:pPr>
          </w:p>
        </w:tc>
      </w:tr>
    </w:tbl>
    <w:p w:rsidR="00AA0009" w:rsidRPr="00AA0009" w:rsidRDefault="00AA0009" w:rsidP="00AA0009">
      <w:pPr>
        <w:rPr>
          <w:rFonts w:eastAsia="SimSun" w:cs="Arial"/>
          <w:b/>
          <w:lang w:eastAsia="hi-IN" w:bidi="hi-IN"/>
        </w:rPr>
      </w:pPr>
      <w:r w:rsidRPr="00AA0009">
        <w:rPr>
          <w:rFonts w:eastAsia="SimSun" w:cs="Arial"/>
          <w:b/>
          <w:lang w:eastAsia="hi-IN" w:bidi="hi-IN"/>
        </w:rPr>
        <w:t>S podpisom ESPD ponudnik/gospodarski subjekt potrdi, da je seznanjen z vsebino in da sprejema vsebino vzorca pogodbe.</w:t>
      </w:r>
    </w:p>
    <w:p w:rsidR="00AA0009" w:rsidRPr="00AA0009" w:rsidRDefault="00AA0009" w:rsidP="00AA0009">
      <w:pPr>
        <w:rPr>
          <w:rFonts w:eastAsia="SimSun" w:cs="Arial"/>
          <w:b/>
          <w:lang w:eastAsia="hi-IN" w:bidi="hi-IN"/>
        </w:rPr>
      </w:pPr>
    </w:p>
    <w:p w:rsidR="00AA0009" w:rsidRPr="00AA0009" w:rsidRDefault="00AA0009" w:rsidP="00AA0009">
      <w:pPr>
        <w:rPr>
          <w:rFonts w:eastAsia="SimSun" w:cs="Arial"/>
          <w:b/>
          <w:lang w:eastAsia="hi-IN" w:bidi="hi-IN"/>
        </w:rPr>
      </w:pPr>
    </w:p>
    <w:p w:rsidR="00AA0009" w:rsidRPr="00AA0009" w:rsidRDefault="00AA0009" w:rsidP="00AA0009">
      <w:pPr>
        <w:rPr>
          <w:rFonts w:eastAsia="SimSun" w:cs="Arial"/>
          <w:b/>
          <w:lang w:eastAsia="hi-IN" w:bidi="hi-IN"/>
        </w:rPr>
      </w:pPr>
    </w:p>
    <w:p w:rsidR="00AA0009" w:rsidRPr="00AA0009" w:rsidRDefault="00AA0009" w:rsidP="00AA0009">
      <w:pPr>
        <w:rPr>
          <w:rFonts w:eastAsia="SimSun" w:cs="Arial"/>
          <w:b/>
          <w:lang w:eastAsia="hi-IN" w:bidi="hi-IN"/>
        </w:rPr>
      </w:pPr>
    </w:p>
    <w:p w:rsidR="00AA0009" w:rsidRPr="00AA0009" w:rsidRDefault="00AA0009" w:rsidP="00AA0009">
      <w:pPr>
        <w:rPr>
          <w:rFonts w:eastAsia="SimSun" w:cs="Arial"/>
          <w:b/>
          <w:lang w:eastAsia="hi-IN" w:bidi="hi-IN"/>
        </w:rPr>
      </w:pPr>
    </w:p>
    <w:p w:rsidR="00AA0009" w:rsidRPr="00AA0009" w:rsidRDefault="00AA0009" w:rsidP="00AA0009">
      <w:pPr>
        <w:rPr>
          <w:rFonts w:eastAsia="Calibri" w:cs="Arial"/>
          <w:b/>
          <w:bCs/>
        </w:rPr>
      </w:pPr>
      <w:r w:rsidRPr="00AA0009">
        <w:rPr>
          <w:rFonts w:cs="Arial"/>
        </w:rPr>
        <w:br w:type="page"/>
      </w:r>
    </w:p>
    <w:p w:rsidR="00AA0009" w:rsidRPr="00AA0009" w:rsidRDefault="00AA0009" w:rsidP="00AA0009">
      <w:pPr>
        <w:pStyle w:val="Naslov2"/>
        <w:numPr>
          <w:ilvl w:val="1"/>
          <w:numId w:val="28"/>
        </w:numPr>
      </w:pPr>
      <w:bookmarkStart w:id="14" w:name="_Toc14962791"/>
      <w:r w:rsidRPr="00AA0009">
        <w:lastRenderedPageBreak/>
        <w:t>Izjava o udeležbi fizičnih in pravnih oseb ter o povezanih družbah</w:t>
      </w:r>
      <w:bookmarkEnd w:id="14"/>
    </w:p>
    <w:p w:rsidR="00AA0009" w:rsidRPr="00AA0009" w:rsidRDefault="00AA0009" w:rsidP="00AA0009">
      <w:pPr>
        <w:jc w:val="both"/>
        <w:rPr>
          <w:rFonts w:cs="Arial"/>
        </w:rPr>
      </w:pPr>
      <w:bookmarkStart w:id="15" w:name="_Toc395008195"/>
      <w:bookmarkStart w:id="16" w:name="_Toc401742236"/>
      <w:bookmarkStart w:id="17" w:name="_Toc401742368"/>
      <w:r w:rsidRPr="00AA0009">
        <w:rPr>
          <w:rFonts w:cs="Arial"/>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AA0009" w:rsidRPr="00AA0009" w:rsidRDefault="00AA0009" w:rsidP="00AA0009">
      <w:pPr>
        <w:numPr>
          <w:ilvl w:val="0"/>
          <w:numId w:val="26"/>
        </w:numPr>
        <w:jc w:val="both"/>
        <w:rPr>
          <w:rFonts w:cs="Arial"/>
        </w:rPr>
      </w:pPr>
      <w:r w:rsidRPr="00AA0009">
        <w:rPr>
          <w:rFonts w:cs="Arial"/>
        </w:rPr>
        <w:t xml:space="preserve">o udeležbi fizičnih in pravnih oseb v lastništvu ponudnika, vključno z udeležbo tihih družbenikov, </w:t>
      </w:r>
    </w:p>
    <w:p w:rsidR="00AA0009" w:rsidRPr="00AA0009" w:rsidRDefault="00AA0009" w:rsidP="00AA0009">
      <w:pPr>
        <w:numPr>
          <w:ilvl w:val="0"/>
          <w:numId w:val="26"/>
        </w:numPr>
        <w:jc w:val="both"/>
        <w:rPr>
          <w:rFonts w:cs="Arial"/>
        </w:rPr>
      </w:pPr>
      <w:r w:rsidRPr="00AA0009">
        <w:rPr>
          <w:rFonts w:cs="Arial"/>
        </w:rPr>
        <w:t xml:space="preserve">ter o gospodarskih subjektih, za katere se glede na določbe zakona, ki ureja gospodarske družbe, šteje, da so povezane družbe s ponudnikom. </w:t>
      </w:r>
    </w:p>
    <w:p w:rsidR="00AA0009" w:rsidRPr="00AA0009" w:rsidRDefault="00AA0009" w:rsidP="00AA0009">
      <w:pPr>
        <w:jc w:val="both"/>
        <w:rPr>
          <w:rFonts w:cs="Arial"/>
        </w:rPr>
      </w:pPr>
      <w:r w:rsidRPr="00AA0009">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55"/>
        <w:gridCol w:w="7087"/>
      </w:tblGrid>
      <w:tr w:rsidR="00AA0009" w:rsidRPr="00AA0009" w:rsidTr="00CF6433">
        <w:tc>
          <w:tcPr>
            <w:tcW w:w="2055" w:type="dxa"/>
            <w:shd w:val="clear" w:color="auto" w:fill="auto"/>
          </w:tcPr>
          <w:p w:rsidR="00AA0009" w:rsidRPr="00AA0009" w:rsidRDefault="00AA0009" w:rsidP="00CF6433">
            <w:pPr>
              <w:jc w:val="both"/>
              <w:rPr>
                <w:rFonts w:cs="Arial"/>
              </w:rPr>
            </w:pPr>
          </w:p>
          <w:p w:rsidR="00AA0009" w:rsidRPr="00AA0009" w:rsidRDefault="00AA0009" w:rsidP="00CF6433">
            <w:pPr>
              <w:jc w:val="both"/>
              <w:rPr>
                <w:rFonts w:cs="Arial"/>
              </w:rPr>
            </w:pPr>
            <w:r w:rsidRPr="00AA0009">
              <w:rPr>
                <w:rFonts w:cs="Arial"/>
              </w:rPr>
              <w:t>Firma/Ime:</w:t>
            </w:r>
          </w:p>
        </w:tc>
        <w:tc>
          <w:tcPr>
            <w:tcW w:w="7087" w:type="dxa"/>
            <w:tcBorders>
              <w:bottom w:val="single" w:sz="4" w:space="0" w:color="auto"/>
            </w:tcBorders>
            <w:shd w:val="clear" w:color="auto" w:fill="auto"/>
          </w:tcPr>
          <w:p w:rsidR="00AA0009" w:rsidRPr="00AA0009" w:rsidRDefault="00AA0009" w:rsidP="00CF6433">
            <w:pPr>
              <w:jc w:val="both"/>
              <w:rPr>
                <w:rFonts w:cs="Arial"/>
              </w:rPr>
            </w:pPr>
          </w:p>
        </w:tc>
      </w:tr>
      <w:tr w:rsidR="00AA0009" w:rsidRPr="00AA0009" w:rsidTr="00CF6433">
        <w:tc>
          <w:tcPr>
            <w:tcW w:w="2055" w:type="dxa"/>
            <w:shd w:val="clear" w:color="auto" w:fill="auto"/>
          </w:tcPr>
          <w:p w:rsidR="00AA0009" w:rsidRPr="00AA0009" w:rsidRDefault="00AA0009" w:rsidP="00CF6433">
            <w:pPr>
              <w:jc w:val="both"/>
              <w:rPr>
                <w:rFonts w:cs="Arial"/>
              </w:rPr>
            </w:pPr>
          </w:p>
          <w:p w:rsidR="00AA0009" w:rsidRPr="00AA0009" w:rsidRDefault="00AA0009" w:rsidP="00CF6433">
            <w:pPr>
              <w:jc w:val="both"/>
              <w:rPr>
                <w:rFonts w:cs="Arial"/>
              </w:rPr>
            </w:pPr>
            <w:r w:rsidRPr="00AA0009">
              <w:rPr>
                <w:rFonts w:cs="Arial"/>
              </w:rPr>
              <w:t>Sedež/Naslov:</w:t>
            </w:r>
          </w:p>
        </w:tc>
        <w:tc>
          <w:tcPr>
            <w:tcW w:w="7087" w:type="dxa"/>
            <w:tcBorders>
              <w:top w:val="single" w:sz="4" w:space="0" w:color="auto"/>
              <w:bottom w:val="single" w:sz="4" w:space="0" w:color="auto"/>
            </w:tcBorders>
            <w:shd w:val="clear" w:color="auto" w:fill="auto"/>
          </w:tcPr>
          <w:p w:rsidR="00AA0009" w:rsidRPr="00AA0009" w:rsidRDefault="00AA0009" w:rsidP="00CF6433">
            <w:pPr>
              <w:jc w:val="both"/>
              <w:rPr>
                <w:rFonts w:cs="Arial"/>
              </w:rPr>
            </w:pPr>
          </w:p>
        </w:tc>
      </w:tr>
      <w:tr w:rsidR="00AA0009" w:rsidRPr="00AA0009" w:rsidTr="00CF6433">
        <w:tc>
          <w:tcPr>
            <w:tcW w:w="2055" w:type="dxa"/>
            <w:shd w:val="clear" w:color="auto" w:fill="auto"/>
          </w:tcPr>
          <w:p w:rsidR="00AA0009" w:rsidRPr="00AA0009" w:rsidRDefault="00AA0009" w:rsidP="00CF6433">
            <w:pPr>
              <w:jc w:val="both"/>
              <w:rPr>
                <w:rFonts w:cs="Arial"/>
              </w:rPr>
            </w:pPr>
          </w:p>
          <w:p w:rsidR="00AA0009" w:rsidRPr="00AA0009" w:rsidRDefault="00AA0009" w:rsidP="00CF6433">
            <w:pPr>
              <w:jc w:val="both"/>
              <w:rPr>
                <w:rFonts w:cs="Arial"/>
              </w:rPr>
            </w:pPr>
            <w:r w:rsidRPr="00AA0009">
              <w:rPr>
                <w:rFonts w:cs="Arial"/>
              </w:rPr>
              <w:t>Matična številka:</w:t>
            </w:r>
          </w:p>
        </w:tc>
        <w:tc>
          <w:tcPr>
            <w:tcW w:w="7087" w:type="dxa"/>
            <w:tcBorders>
              <w:top w:val="single" w:sz="4" w:space="0" w:color="auto"/>
              <w:bottom w:val="single" w:sz="4" w:space="0" w:color="auto"/>
            </w:tcBorders>
            <w:shd w:val="clear" w:color="auto" w:fill="auto"/>
          </w:tcPr>
          <w:p w:rsidR="00AA0009" w:rsidRPr="00AA0009" w:rsidRDefault="00AA0009" w:rsidP="00CF6433">
            <w:pPr>
              <w:jc w:val="both"/>
              <w:rPr>
                <w:rFonts w:cs="Arial"/>
              </w:rPr>
            </w:pPr>
          </w:p>
        </w:tc>
      </w:tr>
      <w:tr w:rsidR="00AA0009" w:rsidRPr="00AA0009" w:rsidTr="00CF6433">
        <w:tc>
          <w:tcPr>
            <w:tcW w:w="2055" w:type="dxa"/>
            <w:shd w:val="clear" w:color="auto" w:fill="auto"/>
          </w:tcPr>
          <w:p w:rsidR="00AA0009" w:rsidRPr="00AA0009" w:rsidRDefault="00AA0009" w:rsidP="00CF6433">
            <w:pPr>
              <w:jc w:val="both"/>
              <w:rPr>
                <w:rFonts w:cs="Arial"/>
              </w:rPr>
            </w:pPr>
          </w:p>
          <w:p w:rsidR="00AA0009" w:rsidRPr="00AA0009" w:rsidRDefault="00AA0009" w:rsidP="00CF6433">
            <w:pPr>
              <w:jc w:val="both"/>
              <w:rPr>
                <w:rFonts w:cs="Arial"/>
              </w:rPr>
            </w:pPr>
            <w:r w:rsidRPr="00AA0009">
              <w:rPr>
                <w:rFonts w:cs="Arial"/>
              </w:rPr>
              <w:t>Davčna številka:</w:t>
            </w:r>
          </w:p>
        </w:tc>
        <w:tc>
          <w:tcPr>
            <w:tcW w:w="7087" w:type="dxa"/>
            <w:tcBorders>
              <w:top w:val="single" w:sz="4" w:space="0" w:color="auto"/>
              <w:bottom w:val="single" w:sz="4" w:space="0" w:color="auto"/>
            </w:tcBorders>
            <w:shd w:val="clear" w:color="auto" w:fill="auto"/>
          </w:tcPr>
          <w:p w:rsidR="00AA0009" w:rsidRPr="00AA0009" w:rsidRDefault="00AA0009" w:rsidP="00CF6433">
            <w:pPr>
              <w:jc w:val="both"/>
              <w:rPr>
                <w:rFonts w:cs="Arial"/>
              </w:rPr>
            </w:pPr>
          </w:p>
        </w:tc>
      </w:tr>
    </w:tbl>
    <w:p w:rsidR="00AA0009" w:rsidRPr="00AA0009" w:rsidRDefault="00AA0009" w:rsidP="00AA0009">
      <w:pPr>
        <w:jc w:val="both"/>
        <w:rPr>
          <w:rFonts w:cs="Arial"/>
          <w:b/>
        </w:rPr>
      </w:pPr>
    </w:p>
    <w:p w:rsidR="00AA0009" w:rsidRPr="00AA0009" w:rsidRDefault="00AA0009" w:rsidP="00AA0009">
      <w:pPr>
        <w:jc w:val="both"/>
        <w:rPr>
          <w:rFonts w:cs="Arial"/>
          <w:snapToGrid w:val="0"/>
          <w:lang w:eastAsia="en-US"/>
        </w:rPr>
      </w:pPr>
      <w:r w:rsidRPr="00AA0009">
        <w:rPr>
          <w:rFonts w:cs="Arial"/>
          <w:b/>
        </w:rPr>
        <w:t xml:space="preserve">Ponudnik je nosilec tihe družbe (ustrezno označiti):  </w:t>
      </w:r>
      <w:r w:rsidRPr="00AA0009">
        <w:rPr>
          <w:rFonts w:cs="Arial"/>
        </w:rPr>
        <w:t>DA</w:t>
      </w:r>
      <w:r w:rsidRPr="00AA0009">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AA0009">
            <w:rPr>
              <w:rFonts w:ascii="Segoe UI Symbol" w:hAnsi="Segoe UI Symbol" w:cs="Segoe UI Symbol"/>
              <w:b/>
            </w:rPr>
            <w:t>☐</w:t>
          </w:r>
        </w:sdtContent>
      </w:sdt>
      <w:r w:rsidRPr="00AA0009">
        <w:rPr>
          <w:rFonts w:cs="Arial"/>
          <w:snapToGrid w:val="0"/>
          <w:lang w:eastAsia="en-US"/>
        </w:rPr>
        <w:t xml:space="preserve">        NE </w:t>
      </w:r>
      <w:sdt>
        <w:sdtPr>
          <w:rPr>
            <w:rFonts w:cs="Arial"/>
            <w:snapToGrid w:val="0"/>
            <w:lang w:eastAsia="en-US"/>
          </w:rPr>
          <w:id w:val="-1325500859"/>
          <w14:checkbox>
            <w14:checked w14:val="0"/>
            <w14:checkedState w14:val="2612" w14:font="MS Gothic"/>
            <w14:uncheckedState w14:val="2610" w14:font="MS Gothic"/>
          </w14:checkbox>
        </w:sdtPr>
        <w:sdtContent>
          <w:r w:rsidRPr="00AA0009">
            <w:rPr>
              <w:rFonts w:ascii="Segoe UI Symbol" w:hAnsi="Segoe UI Symbol" w:cs="Segoe UI Symbol"/>
              <w:snapToGrid w:val="0"/>
              <w:lang w:eastAsia="en-US"/>
            </w:rPr>
            <w:t>☐</w:t>
          </w:r>
        </w:sdtContent>
      </w:sdt>
      <w:r w:rsidRPr="00AA0009">
        <w:rPr>
          <w:rFonts w:cs="Arial"/>
          <w:b/>
        </w:rPr>
        <w:t xml:space="preserve"> </w:t>
      </w:r>
      <w:r w:rsidRPr="00AA0009">
        <w:rPr>
          <w:rFonts w:cs="Arial"/>
        </w:rPr>
        <w:t xml:space="preserve"> </w:t>
      </w:r>
    </w:p>
    <w:p w:rsidR="00AA0009" w:rsidRPr="00AA0009" w:rsidRDefault="00AA0009" w:rsidP="00AA0009">
      <w:pPr>
        <w:jc w:val="both"/>
        <w:rPr>
          <w:rFonts w:cs="Arial"/>
          <w:b/>
        </w:rPr>
      </w:pPr>
    </w:p>
    <w:p w:rsidR="00AA0009" w:rsidRPr="00AA0009" w:rsidRDefault="00AA0009" w:rsidP="00AA0009">
      <w:pPr>
        <w:tabs>
          <w:tab w:val="num" w:pos="360"/>
        </w:tabs>
        <w:rPr>
          <w:rFonts w:cs="Arial"/>
        </w:rPr>
      </w:pPr>
      <w:r w:rsidRPr="00AA0009">
        <w:rPr>
          <w:rFonts w:cs="Arial"/>
        </w:rPr>
        <w:t>izbran za izvajalca za javno naročilo</w:t>
      </w:r>
      <w:r w:rsidRPr="00AA0009">
        <w:rPr>
          <w:rFonts w:cs="Arial"/>
          <w:b/>
        </w:rPr>
        <w:t xml:space="preserve"> </w:t>
      </w:r>
      <w:r w:rsidRPr="00AA0009">
        <w:rPr>
          <w:rFonts w:cs="Arial"/>
          <w:lang w:eastAsia="en-US"/>
        </w:rPr>
        <w:t xml:space="preserve">»Izdelava natečajne rešitve in projektne dokumentacije za objekt Vrtec Police Ajdovščina«  </w:t>
      </w:r>
    </w:p>
    <w:p w:rsidR="00AA0009" w:rsidRPr="00AA0009" w:rsidRDefault="00AA0009" w:rsidP="00AA0009">
      <w:pPr>
        <w:tabs>
          <w:tab w:val="num" w:pos="360"/>
        </w:tabs>
        <w:rPr>
          <w:rFonts w:cs="Arial"/>
        </w:rPr>
      </w:pPr>
    </w:p>
    <w:p w:rsidR="00AA0009" w:rsidRPr="00AA0009" w:rsidRDefault="00AA0009" w:rsidP="00AA0009">
      <w:pPr>
        <w:jc w:val="both"/>
        <w:rPr>
          <w:rFonts w:cs="Arial"/>
          <w:b/>
        </w:rPr>
      </w:pPr>
      <w:r w:rsidRPr="00AA0009">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AA0009" w:rsidRPr="00AA0009" w:rsidTr="00CF6433">
        <w:trPr>
          <w:trHeight w:val="1173"/>
        </w:trPr>
        <w:tc>
          <w:tcPr>
            <w:tcW w:w="383" w:type="dxa"/>
            <w:shd w:val="clear" w:color="auto" w:fill="auto"/>
          </w:tcPr>
          <w:p w:rsidR="00AA0009" w:rsidRPr="00AA0009" w:rsidRDefault="00AA0009" w:rsidP="00CF6433">
            <w:pPr>
              <w:jc w:val="both"/>
              <w:rPr>
                <w:rFonts w:cs="Arial"/>
                <w:b/>
              </w:rPr>
            </w:pPr>
          </w:p>
        </w:tc>
        <w:tc>
          <w:tcPr>
            <w:tcW w:w="2765" w:type="dxa"/>
            <w:shd w:val="clear" w:color="auto" w:fill="auto"/>
          </w:tcPr>
          <w:p w:rsidR="00AA0009" w:rsidRPr="00AA0009" w:rsidRDefault="00AA0009" w:rsidP="00CF6433">
            <w:pPr>
              <w:jc w:val="center"/>
              <w:rPr>
                <w:rFonts w:cs="Arial"/>
                <w:b/>
              </w:rPr>
            </w:pPr>
            <w:r w:rsidRPr="00AA0009">
              <w:rPr>
                <w:rFonts w:cs="Arial"/>
                <w:b/>
              </w:rPr>
              <w:t>Firma, matična in davčna št. pravne osebe</w:t>
            </w:r>
          </w:p>
          <w:p w:rsidR="00AA0009" w:rsidRPr="00AA0009" w:rsidRDefault="00AA0009" w:rsidP="00CF6433">
            <w:pPr>
              <w:jc w:val="center"/>
              <w:rPr>
                <w:rFonts w:cs="Arial"/>
              </w:rPr>
            </w:pPr>
            <w:r w:rsidRPr="00AA0009">
              <w:rPr>
                <w:rFonts w:cs="Arial"/>
              </w:rPr>
              <w:t>oziroma</w:t>
            </w:r>
          </w:p>
          <w:p w:rsidR="00AA0009" w:rsidRPr="00AA0009" w:rsidRDefault="00AA0009" w:rsidP="00CF6433">
            <w:pPr>
              <w:jc w:val="center"/>
              <w:rPr>
                <w:rFonts w:cs="Arial"/>
                <w:b/>
              </w:rPr>
            </w:pPr>
            <w:r w:rsidRPr="00AA0009">
              <w:rPr>
                <w:rFonts w:cs="Arial"/>
                <w:b/>
              </w:rPr>
              <w:t>ime in priimek fizične osebe</w:t>
            </w:r>
          </w:p>
        </w:tc>
        <w:tc>
          <w:tcPr>
            <w:tcW w:w="3350" w:type="dxa"/>
            <w:shd w:val="clear" w:color="auto" w:fill="auto"/>
          </w:tcPr>
          <w:p w:rsidR="00AA0009" w:rsidRPr="00AA0009" w:rsidRDefault="00AA0009" w:rsidP="00CF6433">
            <w:pPr>
              <w:jc w:val="center"/>
              <w:rPr>
                <w:rFonts w:cs="Arial"/>
                <w:b/>
              </w:rPr>
            </w:pPr>
            <w:r w:rsidRPr="00AA0009">
              <w:rPr>
                <w:rFonts w:cs="Arial"/>
                <w:b/>
              </w:rPr>
              <w:t>Sedež pravne osebe</w:t>
            </w:r>
          </w:p>
          <w:p w:rsidR="00AA0009" w:rsidRPr="00AA0009" w:rsidRDefault="00AA0009" w:rsidP="00CF6433">
            <w:pPr>
              <w:jc w:val="center"/>
              <w:rPr>
                <w:rFonts w:cs="Arial"/>
                <w:b/>
              </w:rPr>
            </w:pPr>
          </w:p>
          <w:p w:rsidR="00AA0009" w:rsidRPr="00AA0009" w:rsidRDefault="00AA0009" w:rsidP="00CF6433">
            <w:pPr>
              <w:jc w:val="center"/>
              <w:rPr>
                <w:rFonts w:cs="Arial"/>
              </w:rPr>
            </w:pPr>
            <w:r w:rsidRPr="00AA0009">
              <w:rPr>
                <w:rFonts w:cs="Arial"/>
              </w:rPr>
              <w:t>oziroma</w:t>
            </w:r>
          </w:p>
          <w:p w:rsidR="00AA0009" w:rsidRPr="00AA0009" w:rsidRDefault="00AA0009" w:rsidP="00CF6433">
            <w:pPr>
              <w:jc w:val="center"/>
              <w:rPr>
                <w:rFonts w:cs="Arial"/>
              </w:rPr>
            </w:pPr>
          </w:p>
          <w:p w:rsidR="00AA0009" w:rsidRPr="00AA0009" w:rsidRDefault="00AA0009" w:rsidP="00CF6433">
            <w:pPr>
              <w:jc w:val="center"/>
              <w:rPr>
                <w:rFonts w:cs="Arial"/>
                <w:b/>
              </w:rPr>
            </w:pPr>
            <w:r w:rsidRPr="00AA0009">
              <w:rPr>
                <w:rFonts w:cs="Arial"/>
                <w:b/>
              </w:rPr>
              <w:t>prebivališče fizične osebe</w:t>
            </w:r>
          </w:p>
        </w:tc>
        <w:tc>
          <w:tcPr>
            <w:tcW w:w="1866" w:type="dxa"/>
            <w:shd w:val="clear" w:color="auto" w:fill="auto"/>
          </w:tcPr>
          <w:p w:rsidR="00AA0009" w:rsidRPr="00AA0009" w:rsidRDefault="00AA0009" w:rsidP="00CF6433">
            <w:pPr>
              <w:jc w:val="center"/>
              <w:rPr>
                <w:rFonts w:cs="Arial"/>
                <w:b/>
              </w:rPr>
            </w:pPr>
            <w:r w:rsidRPr="00AA0009">
              <w:rPr>
                <w:rFonts w:cs="Arial"/>
                <w:b/>
              </w:rPr>
              <w:t>Lastniški delež v %</w:t>
            </w:r>
          </w:p>
          <w:p w:rsidR="00AA0009" w:rsidRPr="00AA0009" w:rsidRDefault="00AA0009" w:rsidP="00CF6433">
            <w:pPr>
              <w:jc w:val="center"/>
              <w:rPr>
                <w:rFonts w:cs="Arial"/>
              </w:rPr>
            </w:pPr>
            <w:r w:rsidRPr="00AA0009">
              <w:rPr>
                <w:rFonts w:cs="Arial"/>
              </w:rPr>
              <w:t>oziroma</w:t>
            </w:r>
          </w:p>
          <w:p w:rsidR="00AA0009" w:rsidRPr="00AA0009" w:rsidRDefault="00AA0009" w:rsidP="00CF6433">
            <w:pPr>
              <w:jc w:val="center"/>
              <w:rPr>
                <w:rFonts w:cs="Arial"/>
                <w:b/>
              </w:rPr>
            </w:pPr>
            <w:r w:rsidRPr="00AA0009">
              <w:rPr>
                <w:rFonts w:cs="Arial"/>
                <w:b/>
              </w:rPr>
              <w:t>delež ustanoviteljskih pravic v %</w:t>
            </w:r>
          </w:p>
        </w:tc>
        <w:tc>
          <w:tcPr>
            <w:tcW w:w="1966" w:type="dxa"/>
            <w:shd w:val="clear" w:color="auto" w:fill="auto"/>
          </w:tcPr>
          <w:p w:rsidR="00AA0009" w:rsidRPr="00AA0009" w:rsidRDefault="00AA0009" w:rsidP="00CF6433">
            <w:pPr>
              <w:rPr>
                <w:rFonts w:cs="Arial"/>
                <w:b/>
              </w:rPr>
            </w:pPr>
            <w:r w:rsidRPr="00AA0009">
              <w:rPr>
                <w:rFonts w:cs="Arial"/>
                <w:b/>
              </w:rPr>
              <w:t>Tihi družbenik</w:t>
            </w:r>
            <w:r w:rsidRPr="00AA0009">
              <w:rPr>
                <w:rFonts w:cs="Arial"/>
                <w:vertAlign w:val="superscript"/>
              </w:rPr>
              <w:footnoteReference w:id="1"/>
            </w:r>
            <w:r w:rsidRPr="00AA0009">
              <w:rPr>
                <w:rFonts w:cs="Arial"/>
              </w:rPr>
              <w:t xml:space="preserve"> </w:t>
            </w:r>
            <w:r w:rsidRPr="00AA0009">
              <w:rPr>
                <w:rFonts w:cs="Arial"/>
                <w:b/>
              </w:rPr>
              <w:t xml:space="preserve"> </w:t>
            </w:r>
            <w:r w:rsidRPr="00AA0009">
              <w:rPr>
                <w:rFonts w:cs="Arial"/>
              </w:rPr>
              <w:t>(ustrezno označiti) – če DA, potem navesti nosilca tihe družbe</w:t>
            </w:r>
          </w:p>
        </w:tc>
      </w:tr>
      <w:tr w:rsidR="00AA0009" w:rsidRPr="00AA0009" w:rsidTr="00CF6433">
        <w:trPr>
          <w:trHeight w:val="1173"/>
        </w:trPr>
        <w:tc>
          <w:tcPr>
            <w:tcW w:w="383" w:type="dxa"/>
            <w:shd w:val="clear" w:color="auto" w:fill="auto"/>
          </w:tcPr>
          <w:p w:rsidR="00AA0009" w:rsidRPr="00AA0009" w:rsidRDefault="00AA0009" w:rsidP="00CF6433">
            <w:pPr>
              <w:jc w:val="both"/>
              <w:rPr>
                <w:rFonts w:cs="Arial"/>
              </w:rPr>
            </w:pPr>
            <w:r w:rsidRPr="00AA0009">
              <w:rPr>
                <w:rFonts w:cs="Arial"/>
              </w:rPr>
              <w:t>1.</w:t>
            </w:r>
          </w:p>
        </w:tc>
        <w:tc>
          <w:tcPr>
            <w:tcW w:w="2765" w:type="dxa"/>
            <w:shd w:val="clear" w:color="auto" w:fill="auto"/>
          </w:tcPr>
          <w:p w:rsidR="00AA0009" w:rsidRPr="00AA0009" w:rsidRDefault="00AA0009" w:rsidP="00CF6433">
            <w:pPr>
              <w:jc w:val="both"/>
              <w:rPr>
                <w:rFonts w:cs="Arial"/>
                <w:b/>
              </w:rPr>
            </w:pPr>
          </w:p>
        </w:tc>
        <w:tc>
          <w:tcPr>
            <w:tcW w:w="3350" w:type="dxa"/>
            <w:shd w:val="clear" w:color="auto" w:fill="auto"/>
          </w:tcPr>
          <w:p w:rsidR="00AA0009" w:rsidRPr="00AA0009" w:rsidRDefault="00AA0009" w:rsidP="00CF6433">
            <w:pPr>
              <w:jc w:val="both"/>
              <w:rPr>
                <w:rFonts w:cs="Arial"/>
                <w:b/>
              </w:rPr>
            </w:pPr>
          </w:p>
        </w:tc>
        <w:tc>
          <w:tcPr>
            <w:tcW w:w="1866" w:type="dxa"/>
            <w:shd w:val="clear" w:color="auto" w:fill="auto"/>
          </w:tcPr>
          <w:p w:rsidR="00AA0009" w:rsidRPr="00AA0009" w:rsidRDefault="00AA0009" w:rsidP="00CF6433">
            <w:pPr>
              <w:jc w:val="both"/>
              <w:rPr>
                <w:rFonts w:cs="Arial"/>
                <w:b/>
              </w:rPr>
            </w:pPr>
          </w:p>
        </w:tc>
        <w:tc>
          <w:tcPr>
            <w:tcW w:w="1966" w:type="dxa"/>
            <w:shd w:val="clear" w:color="auto" w:fill="auto"/>
          </w:tcPr>
          <w:p w:rsidR="00AA0009" w:rsidRPr="00AA0009" w:rsidRDefault="00AA0009" w:rsidP="00CF6433">
            <w:pPr>
              <w:jc w:val="both"/>
              <w:rPr>
                <w:rFonts w:cs="Arial"/>
                <w:b/>
              </w:rPr>
            </w:pPr>
          </w:p>
          <w:p w:rsidR="00AA0009" w:rsidRPr="00AA0009" w:rsidRDefault="00AA0009" w:rsidP="00CF6433">
            <w:pPr>
              <w:jc w:val="both"/>
              <w:rPr>
                <w:rFonts w:cs="Arial"/>
                <w:b/>
              </w:rPr>
            </w:pPr>
            <w:r w:rsidRPr="00AA0009">
              <w:rPr>
                <w:rFonts w:cs="Arial"/>
              </w:rPr>
              <w:t xml:space="preserve"> DA</w:t>
            </w:r>
            <w:r w:rsidRPr="00AA0009">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AA0009">
                  <w:rPr>
                    <w:rFonts w:ascii="Segoe UI Symbol" w:hAnsi="Segoe UI Symbol" w:cs="Segoe UI Symbol"/>
                    <w:b/>
                  </w:rPr>
                  <w:t>☐</w:t>
                </w:r>
              </w:sdtContent>
            </w:sdt>
            <w:r w:rsidRPr="00AA0009">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AA0009">
                  <w:rPr>
                    <w:rFonts w:ascii="Segoe UI Symbol" w:hAnsi="Segoe UI Symbol" w:cs="Segoe UI Symbol"/>
                    <w:snapToGrid w:val="0"/>
                    <w:lang w:eastAsia="en-US"/>
                  </w:rPr>
                  <w:t>☐</w:t>
                </w:r>
              </w:sdtContent>
            </w:sdt>
          </w:p>
          <w:p w:rsidR="00AA0009" w:rsidRPr="00AA0009" w:rsidRDefault="00AA0009" w:rsidP="00CF6433">
            <w:pPr>
              <w:jc w:val="both"/>
              <w:rPr>
                <w:rFonts w:cs="Arial"/>
                <w:b/>
              </w:rPr>
            </w:pPr>
          </w:p>
          <w:p w:rsidR="00AA0009" w:rsidRPr="00AA0009" w:rsidRDefault="00AA0009" w:rsidP="00CF6433">
            <w:pPr>
              <w:jc w:val="both"/>
              <w:rPr>
                <w:rFonts w:cs="Arial"/>
                <w:b/>
              </w:rPr>
            </w:pPr>
          </w:p>
          <w:p w:rsidR="00AA0009" w:rsidRPr="00AA0009" w:rsidRDefault="00AA0009" w:rsidP="00CF6433">
            <w:pPr>
              <w:jc w:val="both"/>
              <w:rPr>
                <w:rFonts w:cs="Arial"/>
                <w:b/>
              </w:rPr>
            </w:pPr>
          </w:p>
        </w:tc>
      </w:tr>
      <w:tr w:rsidR="00AA0009" w:rsidRPr="00AA0009" w:rsidTr="00CF6433">
        <w:trPr>
          <w:trHeight w:val="1173"/>
        </w:trPr>
        <w:tc>
          <w:tcPr>
            <w:tcW w:w="383" w:type="dxa"/>
            <w:shd w:val="clear" w:color="auto" w:fill="auto"/>
          </w:tcPr>
          <w:p w:rsidR="00AA0009" w:rsidRPr="00AA0009" w:rsidRDefault="00AA0009" w:rsidP="00CF6433">
            <w:pPr>
              <w:jc w:val="both"/>
              <w:rPr>
                <w:rFonts w:cs="Arial"/>
              </w:rPr>
            </w:pPr>
            <w:r w:rsidRPr="00AA0009">
              <w:rPr>
                <w:rFonts w:cs="Arial"/>
              </w:rPr>
              <w:t>2.</w:t>
            </w:r>
          </w:p>
        </w:tc>
        <w:tc>
          <w:tcPr>
            <w:tcW w:w="2765" w:type="dxa"/>
            <w:shd w:val="clear" w:color="auto" w:fill="auto"/>
          </w:tcPr>
          <w:p w:rsidR="00AA0009" w:rsidRPr="00AA0009" w:rsidRDefault="00AA0009" w:rsidP="00CF6433">
            <w:pPr>
              <w:jc w:val="both"/>
              <w:rPr>
                <w:rFonts w:cs="Arial"/>
                <w:b/>
              </w:rPr>
            </w:pPr>
          </w:p>
        </w:tc>
        <w:tc>
          <w:tcPr>
            <w:tcW w:w="3350" w:type="dxa"/>
            <w:shd w:val="clear" w:color="auto" w:fill="auto"/>
          </w:tcPr>
          <w:p w:rsidR="00AA0009" w:rsidRPr="00AA0009" w:rsidRDefault="00AA0009" w:rsidP="00CF6433">
            <w:pPr>
              <w:jc w:val="both"/>
              <w:rPr>
                <w:rFonts w:cs="Arial"/>
                <w:b/>
              </w:rPr>
            </w:pPr>
          </w:p>
        </w:tc>
        <w:tc>
          <w:tcPr>
            <w:tcW w:w="1866" w:type="dxa"/>
            <w:shd w:val="clear" w:color="auto" w:fill="auto"/>
          </w:tcPr>
          <w:p w:rsidR="00AA0009" w:rsidRPr="00AA0009" w:rsidRDefault="00AA0009" w:rsidP="00CF6433">
            <w:pPr>
              <w:jc w:val="both"/>
              <w:rPr>
                <w:rFonts w:cs="Arial"/>
                <w:b/>
              </w:rPr>
            </w:pPr>
          </w:p>
        </w:tc>
        <w:tc>
          <w:tcPr>
            <w:tcW w:w="1966" w:type="dxa"/>
            <w:shd w:val="clear" w:color="auto" w:fill="auto"/>
          </w:tcPr>
          <w:p w:rsidR="00AA0009" w:rsidRPr="00AA0009" w:rsidRDefault="00AA0009" w:rsidP="00CF6433">
            <w:pPr>
              <w:jc w:val="both"/>
              <w:rPr>
                <w:rFonts w:cs="Arial"/>
                <w:b/>
              </w:rPr>
            </w:pPr>
            <w:r w:rsidRPr="00AA0009">
              <w:rPr>
                <w:rFonts w:cs="Arial"/>
              </w:rPr>
              <w:t xml:space="preserve"> </w:t>
            </w:r>
          </w:p>
          <w:p w:rsidR="00AA0009" w:rsidRPr="00AA0009" w:rsidRDefault="00AA0009" w:rsidP="00CF6433">
            <w:pPr>
              <w:jc w:val="both"/>
              <w:rPr>
                <w:rFonts w:cs="Arial"/>
                <w:b/>
              </w:rPr>
            </w:pPr>
            <w:r w:rsidRPr="00AA0009">
              <w:rPr>
                <w:rFonts w:cs="Arial"/>
              </w:rPr>
              <w:t>DA</w:t>
            </w:r>
            <w:r w:rsidRPr="00AA0009">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AA0009">
                  <w:rPr>
                    <w:rFonts w:ascii="Segoe UI Symbol" w:hAnsi="Segoe UI Symbol" w:cs="Segoe UI Symbol"/>
                    <w:b/>
                  </w:rPr>
                  <w:t>☐</w:t>
                </w:r>
              </w:sdtContent>
            </w:sdt>
            <w:r w:rsidRPr="00AA0009">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AA0009">
                  <w:rPr>
                    <w:rFonts w:ascii="Segoe UI Symbol" w:hAnsi="Segoe UI Symbol" w:cs="Segoe UI Symbol"/>
                    <w:snapToGrid w:val="0"/>
                    <w:lang w:eastAsia="en-US"/>
                  </w:rPr>
                  <w:t>☐</w:t>
                </w:r>
              </w:sdtContent>
            </w:sdt>
          </w:p>
          <w:p w:rsidR="00AA0009" w:rsidRPr="00AA0009" w:rsidRDefault="00AA0009" w:rsidP="00CF6433">
            <w:pPr>
              <w:jc w:val="both"/>
              <w:rPr>
                <w:rFonts w:cs="Arial"/>
                <w:b/>
              </w:rPr>
            </w:pPr>
          </w:p>
        </w:tc>
      </w:tr>
      <w:tr w:rsidR="00AA0009" w:rsidRPr="00AA0009" w:rsidTr="00CF6433">
        <w:trPr>
          <w:trHeight w:val="1173"/>
        </w:trPr>
        <w:tc>
          <w:tcPr>
            <w:tcW w:w="383" w:type="dxa"/>
            <w:shd w:val="clear" w:color="auto" w:fill="auto"/>
          </w:tcPr>
          <w:p w:rsidR="00AA0009" w:rsidRPr="00AA0009" w:rsidRDefault="00AA0009" w:rsidP="00CF6433">
            <w:pPr>
              <w:jc w:val="both"/>
              <w:rPr>
                <w:rFonts w:cs="Arial"/>
              </w:rPr>
            </w:pPr>
            <w:r w:rsidRPr="00AA0009">
              <w:rPr>
                <w:rFonts w:cs="Arial"/>
              </w:rPr>
              <w:lastRenderedPageBreak/>
              <w:t>3.</w:t>
            </w:r>
          </w:p>
        </w:tc>
        <w:tc>
          <w:tcPr>
            <w:tcW w:w="2765" w:type="dxa"/>
            <w:shd w:val="clear" w:color="auto" w:fill="auto"/>
          </w:tcPr>
          <w:p w:rsidR="00AA0009" w:rsidRPr="00AA0009" w:rsidRDefault="00AA0009" w:rsidP="00CF6433">
            <w:pPr>
              <w:jc w:val="both"/>
              <w:rPr>
                <w:rFonts w:cs="Arial"/>
                <w:b/>
              </w:rPr>
            </w:pPr>
          </w:p>
        </w:tc>
        <w:tc>
          <w:tcPr>
            <w:tcW w:w="3350" w:type="dxa"/>
            <w:shd w:val="clear" w:color="auto" w:fill="auto"/>
          </w:tcPr>
          <w:p w:rsidR="00AA0009" w:rsidRPr="00AA0009" w:rsidRDefault="00AA0009" w:rsidP="00CF6433">
            <w:pPr>
              <w:jc w:val="both"/>
              <w:rPr>
                <w:rFonts w:cs="Arial"/>
                <w:b/>
              </w:rPr>
            </w:pPr>
          </w:p>
        </w:tc>
        <w:tc>
          <w:tcPr>
            <w:tcW w:w="1866" w:type="dxa"/>
            <w:shd w:val="clear" w:color="auto" w:fill="auto"/>
          </w:tcPr>
          <w:p w:rsidR="00AA0009" w:rsidRPr="00AA0009" w:rsidRDefault="00AA0009" w:rsidP="00CF6433">
            <w:pPr>
              <w:jc w:val="both"/>
              <w:rPr>
                <w:rFonts w:cs="Arial"/>
                <w:b/>
              </w:rPr>
            </w:pPr>
          </w:p>
        </w:tc>
        <w:tc>
          <w:tcPr>
            <w:tcW w:w="1966" w:type="dxa"/>
            <w:shd w:val="clear" w:color="auto" w:fill="auto"/>
          </w:tcPr>
          <w:p w:rsidR="00AA0009" w:rsidRPr="00AA0009" w:rsidRDefault="00AA0009" w:rsidP="00CF6433">
            <w:pPr>
              <w:jc w:val="both"/>
              <w:rPr>
                <w:rFonts w:cs="Arial"/>
                <w:b/>
              </w:rPr>
            </w:pPr>
            <w:r w:rsidRPr="00AA0009">
              <w:rPr>
                <w:rFonts w:cs="Arial"/>
              </w:rPr>
              <w:t xml:space="preserve"> </w:t>
            </w:r>
          </w:p>
          <w:p w:rsidR="00AA0009" w:rsidRPr="00AA0009" w:rsidRDefault="00AA0009" w:rsidP="00CF6433">
            <w:pPr>
              <w:jc w:val="both"/>
              <w:rPr>
                <w:rFonts w:cs="Arial"/>
                <w:b/>
              </w:rPr>
            </w:pPr>
            <w:r w:rsidRPr="00AA0009">
              <w:rPr>
                <w:rFonts w:cs="Arial"/>
              </w:rPr>
              <w:t>DA</w:t>
            </w:r>
            <w:r w:rsidRPr="00AA0009">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AA0009">
                  <w:rPr>
                    <w:rFonts w:ascii="Segoe UI Symbol" w:hAnsi="Segoe UI Symbol" w:cs="Segoe UI Symbol"/>
                    <w:b/>
                  </w:rPr>
                  <w:t>☐</w:t>
                </w:r>
              </w:sdtContent>
            </w:sdt>
            <w:r w:rsidRPr="00AA0009">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AA0009">
                  <w:rPr>
                    <w:rFonts w:ascii="Segoe UI Symbol" w:hAnsi="Segoe UI Symbol" w:cs="Segoe UI Symbol"/>
                    <w:snapToGrid w:val="0"/>
                    <w:lang w:eastAsia="en-US"/>
                  </w:rPr>
                  <w:t>☐</w:t>
                </w:r>
              </w:sdtContent>
            </w:sdt>
          </w:p>
          <w:p w:rsidR="00AA0009" w:rsidRPr="00AA0009" w:rsidRDefault="00AA0009" w:rsidP="00CF6433">
            <w:pPr>
              <w:jc w:val="both"/>
              <w:rPr>
                <w:rFonts w:cs="Arial"/>
                <w:b/>
              </w:rPr>
            </w:pPr>
          </w:p>
        </w:tc>
      </w:tr>
      <w:tr w:rsidR="00AA0009" w:rsidRPr="00AA0009" w:rsidTr="00CF6433">
        <w:trPr>
          <w:trHeight w:val="1173"/>
        </w:trPr>
        <w:tc>
          <w:tcPr>
            <w:tcW w:w="383" w:type="dxa"/>
            <w:shd w:val="clear" w:color="auto" w:fill="auto"/>
          </w:tcPr>
          <w:p w:rsidR="00AA0009" w:rsidRPr="00AA0009" w:rsidRDefault="00AA0009" w:rsidP="00CF6433">
            <w:pPr>
              <w:jc w:val="both"/>
              <w:rPr>
                <w:rFonts w:cs="Arial"/>
              </w:rPr>
            </w:pPr>
            <w:r w:rsidRPr="00AA0009">
              <w:rPr>
                <w:rFonts w:cs="Arial"/>
              </w:rPr>
              <w:t>4.</w:t>
            </w:r>
          </w:p>
        </w:tc>
        <w:tc>
          <w:tcPr>
            <w:tcW w:w="2765" w:type="dxa"/>
            <w:shd w:val="clear" w:color="auto" w:fill="auto"/>
          </w:tcPr>
          <w:p w:rsidR="00AA0009" w:rsidRPr="00AA0009" w:rsidRDefault="00AA0009" w:rsidP="00CF6433">
            <w:pPr>
              <w:jc w:val="both"/>
              <w:rPr>
                <w:rFonts w:cs="Arial"/>
                <w:b/>
              </w:rPr>
            </w:pPr>
          </w:p>
        </w:tc>
        <w:tc>
          <w:tcPr>
            <w:tcW w:w="3350" w:type="dxa"/>
            <w:shd w:val="clear" w:color="auto" w:fill="auto"/>
          </w:tcPr>
          <w:p w:rsidR="00AA0009" w:rsidRPr="00AA0009" w:rsidRDefault="00AA0009" w:rsidP="00CF6433">
            <w:pPr>
              <w:jc w:val="both"/>
              <w:rPr>
                <w:rFonts w:cs="Arial"/>
                <w:b/>
              </w:rPr>
            </w:pPr>
          </w:p>
        </w:tc>
        <w:tc>
          <w:tcPr>
            <w:tcW w:w="1866" w:type="dxa"/>
            <w:shd w:val="clear" w:color="auto" w:fill="auto"/>
          </w:tcPr>
          <w:p w:rsidR="00AA0009" w:rsidRPr="00AA0009" w:rsidRDefault="00AA0009" w:rsidP="00CF6433">
            <w:pPr>
              <w:jc w:val="both"/>
              <w:rPr>
                <w:rFonts w:cs="Arial"/>
                <w:b/>
              </w:rPr>
            </w:pPr>
          </w:p>
        </w:tc>
        <w:tc>
          <w:tcPr>
            <w:tcW w:w="1966" w:type="dxa"/>
            <w:shd w:val="clear" w:color="auto" w:fill="auto"/>
          </w:tcPr>
          <w:p w:rsidR="00AA0009" w:rsidRPr="00AA0009" w:rsidRDefault="00AA0009" w:rsidP="00CF6433">
            <w:pPr>
              <w:jc w:val="both"/>
              <w:rPr>
                <w:rFonts w:cs="Arial"/>
                <w:b/>
              </w:rPr>
            </w:pPr>
            <w:r w:rsidRPr="00AA0009">
              <w:rPr>
                <w:rFonts w:cs="Arial"/>
              </w:rPr>
              <w:t xml:space="preserve"> </w:t>
            </w:r>
          </w:p>
          <w:p w:rsidR="00AA0009" w:rsidRPr="00AA0009" w:rsidRDefault="00AA0009" w:rsidP="00CF6433">
            <w:pPr>
              <w:jc w:val="both"/>
              <w:rPr>
                <w:rFonts w:cs="Arial"/>
                <w:b/>
              </w:rPr>
            </w:pPr>
            <w:r w:rsidRPr="00AA0009">
              <w:rPr>
                <w:rFonts w:cs="Arial"/>
              </w:rPr>
              <w:t>DA</w:t>
            </w:r>
            <w:r w:rsidRPr="00AA0009">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AA0009">
                  <w:rPr>
                    <w:rFonts w:ascii="Segoe UI Symbol" w:hAnsi="Segoe UI Symbol" w:cs="Segoe UI Symbol"/>
                    <w:b/>
                  </w:rPr>
                  <w:t>☐</w:t>
                </w:r>
              </w:sdtContent>
            </w:sdt>
            <w:r w:rsidRPr="00AA0009">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AA0009">
                  <w:rPr>
                    <w:rFonts w:ascii="Segoe UI Symbol" w:hAnsi="Segoe UI Symbol" w:cs="Segoe UI Symbol"/>
                    <w:snapToGrid w:val="0"/>
                    <w:lang w:eastAsia="en-US"/>
                  </w:rPr>
                  <w:t>☐</w:t>
                </w:r>
              </w:sdtContent>
            </w:sdt>
          </w:p>
          <w:p w:rsidR="00AA0009" w:rsidRPr="00AA0009" w:rsidRDefault="00AA0009" w:rsidP="00CF6433">
            <w:pPr>
              <w:jc w:val="both"/>
              <w:rPr>
                <w:rFonts w:cs="Arial"/>
                <w:b/>
              </w:rPr>
            </w:pPr>
          </w:p>
        </w:tc>
      </w:tr>
    </w:tbl>
    <w:p w:rsidR="00AA0009" w:rsidRPr="00AA0009" w:rsidRDefault="00AA0009" w:rsidP="00AA0009">
      <w:pPr>
        <w:jc w:val="both"/>
        <w:rPr>
          <w:rFonts w:cs="Arial"/>
          <w:i/>
        </w:rPr>
      </w:pPr>
      <w:r w:rsidRPr="00AA0009">
        <w:rPr>
          <w:rFonts w:cs="Arial"/>
          <w:i/>
        </w:rPr>
        <w:t>V kolikor je v lastništvu ponudnika udeleženih več fizičnih ali pravnih oseb, je potrebno izjavi priložiti seznam teh oseb, z vsemi zahtevanimi podatki.</w:t>
      </w:r>
    </w:p>
    <w:p w:rsidR="00AA0009" w:rsidRPr="00AA0009" w:rsidRDefault="00AA0009" w:rsidP="00AA0009">
      <w:pPr>
        <w:jc w:val="both"/>
        <w:rPr>
          <w:rFonts w:cs="Arial"/>
        </w:rPr>
      </w:pPr>
    </w:p>
    <w:p w:rsidR="00AA0009" w:rsidRPr="00AA0009" w:rsidRDefault="00AA0009" w:rsidP="00AA0009">
      <w:pPr>
        <w:jc w:val="both"/>
        <w:rPr>
          <w:rFonts w:cs="Arial"/>
          <w:b/>
        </w:rPr>
      </w:pPr>
      <w:r w:rsidRPr="00AA0009">
        <w:rPr>
          <w:rFonts w:cs="Arial"/>
          <w:b/>
        </w:rPr>
        <w:t>PODATKI O DRUŽBAH, za katere se po določbah zakona, ki ureja gospodarske družbe, šteje, da so povezane s ponudnikom</w:t>
      </w:r>
      <w:r w:rsidRPr="00AA0009">
        <w:rPr>
          <w:rFonts w:cs="Arial"/>
          <w:vertAlign w:val="superscript"/>
        </w:rPr>
        <w:footnoteReference w:id="2"/>
      </w:r>
      <w:r w:rsidRPr="00AA0009">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AA0009" w:rsidRPr="00AA0009" w:rsidTr="00CF6433">
        <w:tc>
          <w:tcPr>
            <w:tcW w:w="425" w:type="dxa"/>
            <w:shd w:val="clear" w:color="auto" w:fill="auto"/>
          </w:tcPr>
          <w:p w:rsidR="00AA0009" w:rsidRPr="00AA0009" w:rsidRDefault="00AA0009" w:rsidP="00CF6433">
            <w:pPr>
              <w:jc w:val="both"/>
              <w:rPr>
                <w:rFonts w:cs="Arial"/>
                <w:b/>
              </w:rPr>
            </w:pPr>
          </w:p>
        </w:tc>
        <w:tc>
          <w:tcPr>
            <w:tcW w:w="4962" w:type="dxa"/>
            <w:shd w:val="clear" w:color="auto" w:fill="auto"/>
          </w:tcPr>
          <w:p w:rsidR="00AA0009" w:rsidRPr="00AA0009" w:rsidRDefault="00AA0009" w:rsidP="00CF6433">
            <w:pPr>
              <w:jc w:val="both"/>
              <w:rPr>
                <w:rFonts w:cs="Arial"/>
                <w:b/>
              </w:rPr>
            </w:pPr>
            <w:r w:rsidRPr="00AA0009">
              <w:rPr>
                <w:rFonts w:cs="Arial"/>
                <w:b/>
              </w:rPr>
              <w:t>Firma, sedež, matična in davčna številka pravne osebe</w:t>
            </w:r>
          </w:p>
        </w:tc>
        <w:tc>
          <w:tcPr>
            <w:tcW w:w="4820" w:type="dxa"/>
            <w:shd w:val="clear" w:color="auto" w:fill="auto"/>
          </w:tcPr>
          <w:p w:rsidR="00AA0009" w:rsidRPr="00AA0009" w:rsidRDefault="00AA0009" w:rsidP="00CF6433">
            <w:pPr>
              <w:jc w:val="both"/>
              <w:rPr>
                <w:rFonts w:cs="Arial"/>
                <w:b/>
              </w:rPr>
            </w:pPr>
            <w:r w:rsidRPr="00AA0009">
              <w:rPr>
                <w:rFonts w:cs="Arial"/>
                <w:b/>
              </w:rPr>
              <w:t>Razmerje v skladu s 527. členom ZGD-1</w:t>
            </w:r>
          </w:p>
        </w:tc>
      </w:tr>
      <w:tr w:rsidR="00AA0009" w:rsidRPr="00AA0009" w:rsidTr="00CF6433">
        <w:trPr>
          <w:trHeight w:val="1073"/>
        </w:trPr>
        <w:tc>
          <w:tcPr>
            <w:tcW w:w="425" w:type="dxa"/>
            <w:shd w:val="clear" w:color="auto" w:fill="auto"/>
          </w:tcPr>
          <w:p w:rsidR="00AA0009" w:rsidRPr="00AA0009" w:rsidRDefault="00AA0009" w:rsidP="00CF6433">
            <w:pPr>
              <w:jc w:val="both"/>
              <w:rPr>
                <w:rFonts w:cs="Arial"/>
              </w:rPr>
            </w:pPr>
            <w:r w:rsidRPr="00AA0009">
              <w:rPr>
                <w:rFonts w:cs="Arial"/>
              </w:rPr>
              <w:t>1.</w:t>
            </w:r>
          </w:p>
        </w:tc>
        <w:tc>
          <w:tcPr>
            <w:tcW w:w="4962" w:type="dxa"/>
            <w:shd w:val="clear" w:color="auto" w:fill="auto"/>
          </w:tcPr>
          <w:p w:rsidR="00AA0009" w:rsidRPr="00AA0009" w:rsidRDefault="00AA0009" w:rsidP="00CF6433">
            <w:pPr>
              <w:jc w:val="both"/>
              <w:rPr>
                <w:rFonts w:cs="Arial"/>
                <w:b/>
              </w:rPr>
            </w:pPr>
          </w:p>
        </w:tc>
        <w:tc>
          <w:tcPr>
            <w:tcW w:w="4820" w:type="dxa"/>
            <w:shd w:val="clear" w:color="auto" w:fill="auto"/>
          </w:tcPr>
          <w:p w:rsidR="00AA0009" w:rsidRPr="00AA0009" w:rsidRDefault="00AA0009" w:rsidP="00CF6433">
            <w:pPr>
              <w:jc w:val="both"/>
              <w:rPr>
                <w:rFonts w:cs="Arial"/>
                <w:b/>
              </w:rPr>
            </w:pPr>
          </w:p>
        </w:tc>
      </w:tr>
      <w:tr w:rsidR="00AA0009" w:rsidRPr="00AA0009" w:rsidTr="00CF6433">
        <w:trPr>
          <w:trHeight w:val="975"/>
        </w:trPr>
        <w:tc>
          <w:tcPr>
            <w:tcW w:w="425" w:type="dxa"/>
            <w:shd w:val="clear" w:color="auto" w:fill="auto"/>
          </w:tcPr>
          <w:p w:rsidR="00AA0009" w:rsidRPr="00AA0009" w:rsidRDefault="00AA0009" w:rsidP="00CF6433">
            <w:pPr>
              <w:jc w:val="both"/>
              <w:rPr>
                <w:rFonts w:cs="Arial"/>
              </w:rPr>
            </w:pPr>
            <w:r w:rsidRPr="00AA0009">
              <w:rPr>
                <w:rFonts w:cs="Arial"/>
              </w:rPr>
              <w:t>2.</w:t>
            </w:r>
          </w:p>
        </w:tc>
        <w:tc>
          <w:tcPr>
            <w:tcW w:w="4962" w:type="dxa"/>
            <w:shd w:val="clear" w:color="auto" w:fill="auto"/>
          </w:tcPr>
          <w:p w:rsidR="00AA0009" w:rsidRPr="00AA0009" w:rsidRDefault="00AA0009" w:rsidP="00CF6433">
            <w:pPr>
              <w:jc w:val="both"/>
              <w:rPr>
                <w:rFonts w:cs="Arial"/>
                <w:b/>
              </w:rPr>
            </w:pPr>
          </w:p>
        </w:tc>
        <w:tc>
          <w:tcPr>
            <w:tcW w:w="4820" w:type="dxa"/>
            <w:shd w:val="clear" w:color="auto" w:fill="auto"/>
          </w:tcPr>
          <w:p w:rsidR="00AA0009" w:rsidRPr="00AA0009" w:rsidRDefault="00AA0009" w:rsidP="00CF6433">
            <w:pPr>
              <w:jc w:val="both"/>
              <w:rPr>
                <w:rFonts w:cs="Arial"/>
                <w:b/>
              </w:rPr>
            </w:pPr>
          </w:p>
        </w:tc>
      </w:tr>
      <w:tr w:rsidR="00AA0009" w:rsidRPr="00AA0009" w:rsidTr="00CF6433">
        <w:trPr>
          <w:trHeight w:val="989"/>
        </w:trPr>
        <w:tc>
          <w:tcPr>
            <w:tcW w:w="425" w:type="dxa"/>
            <w:shd w:val="clear" w:color="auto" w:fill="auto"/>
          </w:tcPr>
          <w:p w:rsidR="00AA0009" w:rsidRPr="00AA0009" w:rsidRDefault="00AA0009" w:rsidP="00CF6433">
            <w:pPr>
              <w:jc w:val="both"/>
              <w:rPr>
                <w:rFonts w:cs="Arial"/>
              </w:rPr>
            </w:pPr>
            <w:r w:rsidRPr="00AA0009">
              <w:rPr>
                <w:rFonts w:cs="Arial"/>
              </w:rPr>
              <w:t>3.</w:t>
            </w:r>
          </w:p>
        </w:tc>
        <w:tc>
          <w:tcPr>
            <w:tcW w:w="4962" w:type="dxa"/>
            <w:shd w:val="clear" w:color="auto" w:fill="auto"/>
          </w:tcPr>
          <w:p w:rsidR="00AA0009" w:rsidRPr="00AA0009" w:rsidRDefault="00AA0009" w:rsidP="00CF6433">
            <w:pPr>
              <w:jc w:val="both"/>
              <w:rPr>
                <w:rFonts w:cs="Arial"/>
                <w:b/>
              </w:rPr>
            </w:pPr>
          </w:p>
        </w:tc>
        <w:tc>
          <w:tcPr>
            <w:tcW w:w="4820" w:type="dxa"/>
            <w:shd w:val="clear" w:color="auto" w:fill="auto"/>
          </w:tcPr>
          <w:p w:rsidR="00AA0009" w:rsidRPr="00AA0009" w:rsidRDefault="00AA0009" w:rsidP="00CF6433">
            <w:pPr>
              <w:jc w:val="both"/>
              <w:rPr>
                <w:rFonts w:cs="Arial"/>
                <w:b/>
              </w:rPr>
            </w:pPr>
          </w:p>
        </w:tc>
      </w:tr>
    </w:tbl>
    <w:p w:rsidR="00AA0009" w:rsidRPr="00AA0009" w:rsidRDefault="00AA0009" w:rsidP="00AA0009">
      <w:pPr>
        <w:jc w:val="both"/>
        <w:rPr>
          <w:rFonts w:cs="Arial"/>
          <w:i/>
        </w:rPr>
      </w:pPr>
      <w:r w:rsidRPr="00AA0009">
        <w:rPr>
          <w:rFonts w:cs="Arial"/>
          <w:i/>
        </w:rPr>
        <w:t>V kolikor je s ponudnikom povezanih več pravnih oseb, je potrebno izjavi priložiti seznam teh oseb, z vsemi zahtevanimi podatki.</w:t>
      </w:r>
    </w:p>
    <w:p w:rsidR="00AA0009" w:rsidRPr="00AA0009" w:rsidRDefault="00AA0009" w:rsidP="00AA0009">
      <w:pPr>
        <w:jc w:val="both"/>
        <w:rPr>
          <w:rFonts w:cs="Arial"/>
          <w:b/>
        </w:rPr>
      </w:pPr>
    </w:p>
    <w:p w:rsidR="00AA0009" w:rsidRPr="00AA0009" w:rsidRDefault="00AA0009" w:rsidP="00AA0009">
      <w:pPr>
        <w:jc w:val="both"/>
        <w:rPr>
          <w:rFonts w:cs="Arial"/>
        </w:rPr>
      </w:pPr>
      <w:r w:rsidRPr="00AA0009">
        <w:rPr>
          <w:rFonts w:cs="Arial"/>
        </w:rPr>
        <w:t>Izjavljam, da sem kot fizične osebe – udeležence v lastništvu ponudnika navedel:</w:t>
      </w:r>
    </w:p>
    <w:p w:rsidR="00AA0009" w:rsidRPr="00AA0009" w:rsidRDefault="00AA0009" w:rsidP="00AA0009">
      <w:pPr>
        <w:numPr>
          <w:ilvl w:val="0"/>
          <w:numId w:val="26"/>
        </w:numPr>
        <w:jc w:val="both"/>
        <w:rPr>
          <w:rFonts w:cs="Arial"/>
        </w:rPr>
      </w:pPr>
      <w:r w:rsidRPr="00AA0009">
        <w:rPr>
          <w:rFonts w:cs="Arial"/>
        </w:rPr>
        <w:t>vsako fizično osebo, ki je posredno ali neposredno imetnik oziroma je udeležena pri ustanoviteljskih pravicah, upravljanju ali kapitalu pravne osebe, ali ima obvladujoč položaj pri upravljanju sredstev pravne osebe;</w:t>
      </w:r>
    </w:p>
    <w:p w:rsidR="00AA0009" w:rsidRPr="00AA0009" w:rsidRDefault="00AA0009" w:rsidP="00AA0009">
      <w:pPr>
        <w:numPr>
          <w:ilvl w:val="0"/>
          <w:numId w:val="26"/>
        </w:numPr>
        <w:jc w:val="both"/>
        <w:rPr>
          <w:rFonts w:cs="Arial"/>
        </w:rPr>
      </w:pPr>
      <w:r w:rsidRPr="00AA0009">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AA0009" w:rsidRPr="00AA0009" w:rsidRDefault="00AA0009" w:rsidP="00AA0009">
      <w:pPr>
        <w:jc w:val="both"/>
        <w:rPr>
          <w:rFonts w:cs="Arial"/>
        </w:rPr>
      </w:pPr>
    </w:p>
    <w:p w:rsidR="00AA0009" w:rsidRPr="00AA0009" w:rsidRDefault="00AA0009" w:rsidP="00AA0009">
      <w:pPr>
        <w:jc w:val="both"/>
        <w:rPr>
          <w:rFonts w:cs="Arial"/>
        </w:rPr>
      </w:pPr>
      <w:r w:rsidRPr="00AA0009">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A0009" w:rsidRPr="00AA0009" w:rsidRDefault="00AA0009" w:rsidP="00AA0009">
      <w:pPr>
        <w:jc w:val="both"/>
        <w:rPr>
          <w:rFonts w:cs="Arial"/>
        </w:rPr>
      </w:pPr>
      <w:r w:rsidRPr="00AA0009">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AA0009" w:rsidRPr="00AA0009" w:rsidRDefault="00AA0009" w:rsidP="00AA0009">
      <w:pPr>
        <w:rPr>
          <w:rFonts w:cs="Arial"/>
        </w:rPr>
      </w:pPr>
      <w:r w:rsidRPr="00AA0009">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AA0009" w:rsidRPr="00AA0009" w:rsidTr="00CF6433">
        <w:trPr>
          <w:trHeight w:val="737"/>
        </w:trPr>
        <w:tc>
          <w:tcPr>
            <w:tcW w:w="2162" w:type="dxa"/>
          </w:tcPr>
          <w:p w:rsidR="00AA0009" w:rsidRPr="00AA0009" w:rsidRDefault="00AA0009" w:rsidP="00CF6433">
            <w:pPr>
              <w:rPr>
                <w:rFonts w:cs="Arial"/>
              </w:rPr>
            </w:pPr>
            <w:r w:rsidRPr="00AA0009">
              <w:rPr>
                <w:rFonts w:cs="Arial"/>
              </w:rPr>
              <w:lastRenderedPageBreak/>
              <w:t>KRAJ</w:t>
            </w:r>
          </w:p>
          <w:p w:rsidR="00AA0009" w:rsidRPr="00AA0009" w:rsidRDefault="00AA0009" w:rsidP="00CF6433">
            <w:pPr>
              <w:rPr>
                <w:rFonts w:cs="Arial"/>
              </w:rPr>
            </w:pPr>
          </w:p>
        </w:tc>
        <w:tc>
          <w:tcPr>
            <w:tcW w:w="2410" w:type="dxa"/>
            <w:vMerge w:val="restart"/>
          </w:tcPr>
          <w:p w:rsidR="00AA0009" w:rsidRPr="00AA0009" w:rsidRDefault="00AA0009" w:rsidP="00CF6433">
            <w:pPr>
              <w:rPr>
                <w:rFonts w:cs="Arial"/>
              </w:rPr>
            </w:pPr>
            <w:r w:rsidRPr="00AA0009">
              <w:rPr>
                <w:rFonts w:cs="Arial"/>
              </w:rPr>
              <w:t>ŽIG</w:t>
            </w:r>
          </w:p>
        </w:tc>
        <w:tc>
          <w:tcPr>
            <w:tcW w:w="4500" w:type="dxa"/>
            <w:vMerge w:val="restart"/>
          </w:tcPr>
          <w:p w:rsidR="00AA0009" w:rsidRPr="00AA0009" w:rsidRDefault="00AA0009" w:rsidP="00CF6433">
            <w:pPr>
              <w:rPr>
                <w:rFonts w:cs="Arial"/>
              </w:rPr>
            </w:pPr>
            <w:r w:rsidRPr="00AA0009">
              <w:rPr>
                <w:rFonts w:cs="Arial"/>
              </w:rPr>
              <w:t>GOSPODARSKI SUBJEKT</w:t>
            </w:r>
          </w:p>
          <w:p w:rsidR="00AA0009" w:rsidRPr="00AA0009" w:rsidRDefault="00AA0009" w:rsidP="00CF6433">
            <w:pPr>
              <w:rPr>
                <w:rFonts w:cs="Arial"/>
              </w:rPr>
            </w:pPr>
            <w:r w:rsidRPr="00AA0009">
              <w:rPr>
                <w:rFonts w:cs="Arial"/>
              </w:rPr>
              <w:t xml:space="preserve">ime in priimek zakonitega zastopnika </w:t>
            </w:r>
          </w:p>
          <w:p w:rsidR="00AA0009" w:rsidRPr="00AA0009" w:rsidRDefault="00AA0009" w:rsidP="00CF6433">
            <w:pPr>
              <w:rPr>
                <w:rFonts w:cs="Arial"/>
              </w:rPr>
            </w:pPr>
            <w:r w:rsidRPr="00AA0009">
              <w:rPr>
                <w:rFonts w:cs="Arial"/>
              </w:rPr>
              <w:t xml:space="preserve"> in podpis</w:t>
            </w:r>
          </w:p>
        </w:tc>
      </w:tr>
      <w:tr w:rsidR="00AA0009" w:rsidRPr="00AA0009" w:rsidTr="00CF6433">
        <w:trPr>
          <w:trHeight w:val="737"/>
        </w:trPr>
        <w:tc>
          <w:tcPr>
            <w:tcW w:w="2162" w:type="dxa"/>
          </w:tcPr>
          <w:p w:rsidR="00AA0009" w:rsidRPr="00AA0009" w:rsidRDefault="00AA0009" w:rsidP="00CF6433">
            <w:pPr>
              <w:rPr>
                <w:rFonts w:cs="Arial"/>
              </w:rPr>
            </w:pPr>
            <w:r w:rsidRPr="00AA0009">
              <w:rPr>
                <w:rFonts w:cs="Arial"/>
              </w:rPr>
              <w:t>DATUM</w:t>
            </w:r>
          </w:p>
        </w:tc>
        <w:tc>
          <w:tcPr>
            <w:tcW w:w="2410" w:type="dxa"/>
            <w:vMerge/>
            <w:vAlign w:val="bottom"/>
          </w:tcPr>
          <w:p w:rsidR="00AA0009" w:rsidRPr="00AA0009" w:rsidRDefault="00AA0009" w:rsidP="00CF6433">
            <w:pPr>
              <w:rPr>
                <w:rFonts w:cs="Arial"/>
              </w:rPr>
            </w:pPr>
          </w:p>
        </w:tc>
        <w:tc>
          <w:tcPr>
            <w:tcW w:w="4500" w:type="dxa"/>
            <w:vMerge/>
            <w:shd w:val="pct10" w:color="auto" w:fill="auto"/>
            <w:vAlign w:val="bottom"/>
          </w:tcPr>
          <w:p w:rsidR="00AA0009" w:rsidRPr="00AA0009" w:rsidRDefault="00AA0009" w:rsidP="00CF6433">
            <w:pPr>
              <w:rPr>
                <w:rFonts w:cs="Arial"/>
              </w:rPr>
            </w:pPr>
          </w:p>
        </w:tc>
      </w:tr>
      <w:bookmarkEnd w:id="15"/>
      <w:bookmarkEnd w:id="16"/>
      <w:bookmarkEnd w:id="17"/>
    </w:tbl>
    <w:p w:rsidR="00AA0009" w:rsidRPr="00AA0009" w:rsidRDefault="00AA0009" w:rsidP="00AA0009">
      <w:pPr>
        <w:rPr>
          <w:rFonts w:eastAsia="SimSun" w:cs="Arial"/>
          <w:b/>
          <w:lang w:eastAsia="hi-IN" w:bidi="hi-IN"/>
        </w:rPr>
      </w:pPr>
    </w:p>
    <w:p w:rsidR="00EF476F" w:rsidRPr="00AA0009" w:rsidRDefault="00EF476F">
      <w:pPr>
        <w:rPr>
          <w:rFonts w:cs="Arial"/>
        </w:rPr>
      </w:pPr>
    </w:p>
    <w:sectPr w:rsidR="00EF476F" w:rsidRPr="00AA0009" w:rsidSect="008235FE">
      <w:footerReference w:type="default" r:id="rId7"/>
      <w:pgSz w:w="11906" w:h="16838" w:code="9"/>
      <w:pgMar w:top="1021" w:right="1134" w:bottom="1418" w:left="1134" w:header="680" w:footer="25"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09" w:rsidRDefault="00AA0009" w:rsidP="00AA0009">
      <w:r>
        <w:separator/>
      </w:r>
    </w:p>
  </w:endnote>
  <w:endnote w:type="continuationSeparator" w:id="0">
    <w:p w:rsidR="00AA0009" w:rsidRDefault="00AA0009" w:rsidP="00AA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69819"/>
      <w:docPartObj>
        <w:docPartGallery w:val="Page Numbers (Bottom of Page)"/>
        <w:docPartUnique/>
      </w:docPartObj>
    </w:sdtPr>
    <w:sdtEndPr/>
    <w:sdtContent>
      <w:sdt>
        <w:sdtPr>
          <w:id w:val="-283111101"/>
          <w:docPartObj>
            <w:docPartGallery w:val="Page Numbers (Top of Page)"/>
            <w:docPartUnique/>
          </w:docPartObj>
        </w:sdtPr>
        <w:sdtEndPr/>
        <w:sdtContent>
          <w:p w:rsidR="008B0BB6" w:rsidRDefault="00AA0009" w:rsidP="00302329">
            <w:pPr>
              <w:tabs>
                <w:tab w:val="center" w:pos="4536"/>
                <w:tab w:val="right" w:pos="9072"/>
              </w:tabs>
              <w:spacing w:line="276" w:lineRule="auto"/>
              <w:jc w:val="center"/>
            </w:pPr>
            <w:r>
              <w:rPr>
                <w:rFonts w:eastAsia="Calibri"/>
                <w:sz w:val="16"/>
                <w:szCs w:val="16"/>
              </w:rPr>
              <w:t xml:space="preserve">  J</w:t>
            </w:r>
            <w:r w:rsidRPr="00E6555C">
              <w:rPr>
                <w:rFonts w:eastAsia="Calibri"/>
                <w:sz w:val="16"/>
                <w:szCs w:val="16"/>
              </w:rPr>
              <w:t>AVNO NAROČILO:</w:t>
            </w:r>
            <w:r>
              <w:rPr>
                <w:rFonts w:eastAsia="Calibri"/>
                <w:sz w:val="16"/>
                <w:szCs w:val="16"/>
              </w:rPr>
              <w:t xml:space="preserve">  </w:t>
            </w:r>
            <w:r w:rsidRPr="0032506B">
              <w:rPr>
                <w:rFonts w:eastAsia="Calibri"/>
                <w:sz w:val="16"/>
                <w:szCs w:val="16"/>
              </w:rPr>
              <w:t xml:space="preserve">Izdelava natečajne rešitve in </w:t>
            </w:r>
            <w:r w:rsidRPr="0032506B">
              <w:rPr>
                <w:rFonts w:eastAsia="Calibri"/>
                <w:sz w:val="16"/>
                <w:szCs w:val="16"/>
              </w:rPr>
              <w:t>projektne dokumentacije za objekt Vrtec Police Ajdovščina</w:t>
            </w:r>
            <w:r>
              <w:rPr>
                <w:rFonts w:eastAsia="Calibri"/>
                <w:sz w:val="16"/>
                <w:szCs w:val="16"/>
              </w:rPr>
              <w:tab/>
            </w:r>
            <w:r>
              <w:rPr>
                <w:rFonts w:eastAsia="Calibri"/>
                <w:sz w:val="16"/>
                <w:szCs w:val="16"/>
              </w:rPr>
              <w:tab/>
            </w:r>
            <w:r w:rsidRPr="00BB5606">
              <w:rPr>
                <w:bCs/>
                <w:sz w:val="18"/>
                <w:szCs w:val="18"/>
              </w:rPr>
              <w:fldChar w:fldCharType="begin"/>
            </w:r>
            <w:r w:rsidRPr="00BB5606">
              <w:rPr>
                <w:bCs/>
                <w:sz w:val="18"/>
                <w:szCs w:val="18"/>
              </w:rPr>
              <w:instrText>PAGE</w:instrText>
            </w:r>
            <w:r w:rsidRPr="00BB5606">
              <w:rPr>
                <w:bCs/>
                <w:sz w:val="18"/>
                <w:szCs w:val="18"/>
              </w:rPr>
              <w:fldChar w:fldCharType="separate"/>
            </w:r>
            <w:r>
              <w:rPr>
                <w:bCs/>
                <w:noProof/>
                <w:sz w:val="18"/>
                <w:szCs w:val="18"/>
              </w:rPr>
              <w:t>18</w:t>
            </w:r>
            <w:r w:rsidRPr="00BB5606">
              <w:rPr>
                <w:bCs/>
                <w:sz w:val="18"/>
                <w:szCs w:val="18"/>
              </w:rPr>
              <w:fldChar w:fldCharType="end"/>
            </w:r>
            <w:r w:rsidRPr="00BB5606">
              <w:rPr>
                <w:sz w:val="18"/>
                <w:szCs w:val="18"/>
              </w:rPr>
              <w:t>/</w:t>
            </w:r>
            <w:r w:rsidRPr="00BB5606">
              <w:rPr>
                <w:bCs/>
                <w:sz w:val="18"/>
                <w:szCs w:val="18"/>
              </w:rPr>
              <w:fldChar w:fldCharType="begin"/>
            </w:r>
            <w:r w:rsidRPr="00BB5606">
              <w:rPr>
                <w:bCs/>
                <w:sz w:val="18"/>
                <w:szCs w:val="18"/>
              </w:rPr>
              <w:instrText>NUMPAGES</w:instrText>
            </w:r>
            <w:r w:rsidRPr="00BB5606">
              <w:rPr>
                <w:bCs/>
                <w:sz w:val="18"/>
                <w:szCs w:val="18"/>
              </w:rPr>
              <w:fldChar w:fldCharType="separate"/>
            </w:r>
            <w:r>
              <w:rPr>
                <w:bCs/>
                <w:noProof/>
                <w:sz w:val="18"/>
                <w:szCs w:val="18"/>
              </w:rPr>
              <w:t>26</w:t>
            </w:r>
            <w:r w:rsidRPr="00BB5606">
              <w:rPr>
                <w:bCs/>
                <w:sz w:val="18"/>
                <w:szCs w:val="18"/>
              </w:rPr>
              <w:fldChar w:fldCharType="end"/>
            </w:r>
          </w:p>
        </w:sdtContent>
      </w:sdt>
    </w:sdtContent>
  </w:sdt>
  <w:p w:rsidR="008B0BB6" w:rsidRDefault="00AA0009" w:rsidP="00136196"/>
  <w:p w:rsidR="008B0BB6" w:rsidRDefault="00AA00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09" w:rsidRDefault="00AA0009" w:rsidP="00AA0009">
      <w:r>
        <w:separator/>
      </w:r>
    </w:p>
  </w:footnote>
  <w:footnote w:type="continuationSeparator" w:id="0">
    <w:p w:rsidR="00AA0009" w:rsidRDefault="00AA0009" w:rsidP="00AA0009">
      <w:r>
        <w:continuationSeparator/>
      </w:r>
    </w:p>
  </w:footnote>
  <w:footnote w:id="1">
    <w:p w:rsidR="00AA0009" w:rsidRPr="00AC0BB7" w:rsidRDefault="00AA0009" w:rsidP="00AA0009">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AA0009" w:rsidRPr="0050796A" w:rsidRDefault="00AA0009" w:rsidP="00AA0009">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AA0009" w:rsidRPr="0050796A" w:rsidRDefault="00AA0009" w:rsidP="00AA0009">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AA0009" w:rsidRPr="0050796A" w:rsidRDefault="00AA0009" w:rsidP="00AA0009">
      <w:pPr>
        <w:pStyle w:val="Sprotnaopomba-besedilo"/>
        <w:numPr>
          <w:ilvl w:val="0"/>
          <w:numId w:val="25"/>
        </w:numPr>
        <w:jc w:val="both"/>
        <w:rPr>
          <w:rFonts w:ascii="Arial" w:hAnsi="Arial" w:cs="Arial"/>
        </w:rPr>
      </w:pPr>
      <w:r w:rsidRPr="0050796A">
        <w:rPr>
          <w:rFonts w:ascii="Arial" w:hAnsi="Arial" w:cs="Arial"/>
        </w:rPr>
        <w:t>ima ena družba v drugi večinski delež (družba v večinski lasti in družba z večinskim deležem);</w:t>
      </w:r>
    </w:p>
    <w:p w:rsidR="00AA0009" w:rsidRPr="0050796A" w:rsidRDefault="00AA0009" w:rsidP="00AA0009">
      <w:pPr>
        <w:pStyle w:val="Sprotnaopomba-besedilo"/>
        <w:numPr>
          <w:ilvl w:val="0"/>
          <w:numId w:val="25"/>
        </w:numPr>
        <w:jc w:val="both"/>
        <w:rPr>
          <w:rFonts w:ascii="Arial" w:hAnsi="Arial" w:cs="Arial"/>
        </w:rPr>
      </w:pPr>
      <w:r w:rsidRPr="0050796A">
        <w:rPr>
          <w:rFonts w:ascii="Arial" w:hAnsi="Arial" w:cs="Arial"/>
        </w:rPr>
        <w:t>je ena družba odvisna od druge (odvisna in obvladujoča družba);</w:t>
      </w:r>
    </w:p>
    <w:p w:rsidR="00AA0009" w:rsidRPr="0050796A" w:rsidRDefault="00AA0009" w:rsidP="00AA0009">
      <w:pPr>
        <w:pStyle w:val="Sprotnaopomba-besedilo"/>
        <w:numPr>
          <w:ilvl w:val="0"/>
          <w:numId w:val="25"/>
        </w:numPr>
        <w:jc w:val="both"/>
        <w:rPr>
          <w:rFonts w:ascii="Arial" w:hAnsi="Arial" w:cs="Arial"/>
        </w:rPr>
      </w:pPr>
      <w:r w:rsidRPr="0050796A">
        <w:rPr>
          <w:rFonts w:ascii="Arial" w:hAnsi="Arial" w:cs="Arial"/>
        </w:rPr>
        <w:t>so koncernske družbe;</w:t>
      </w:r>
    </w:p>
    <w:p w:rsidR="00AA0009" w:rsidRPr="0050796A" w:rsidRDefault="00AA0009" w:rsidP="00AA0009">
      <w:pPr>
        <w:pStyle w:val="Sprotnaopomba-besedilo"/>
        <w:numPr>
          <w:ilvl w:val="0"/>
          <w:numId w:val="25"/>
        </w:numPr>
        <w:jc w:val="both"/>
        <w:rPr>
          <w:rFonts w:ascii="Arial" w:hAnsi="Arial" w:cs="Arial"/>
        </w:rPr>
      </w:pPr>
      <w:r w:rsidRPr="0050796A">
        <w:rPr>
          <w:rFonts w:ascii="Arial" w:hAnsi="Arial" w:cs="Arial"/>
        </w:rPr>
        <w:t xml:space="preserve">sta dve družbi vzajemno kapitalsko udeleženi, ali </w:t>
      </w:r>
    </w:p>
    <w:p w:rsidR="00AA0009" w:rsidRPr="0050796A" w:rsidRDefault="00AA0009" w:rsidP="00AA0009">
      <w:pPr>
        <w:pStyle w:val="Sprotnaopomba-besedilo"/>
        <w:numPr>
          <w:ilvl w:val="0"/>
          <w:numId w:val="25"/>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AEC"/>
    <w:multiLevelType w:val="hybridMultilevel"/>
    <w:tmpl w:val="0BA8A38E"/>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6F4555"/>
    <w:multiLevelType w:val="hybridMultilevel"/>
    <w:tmpl w:val="0C6ABCF6"/>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D6562B"/>
    <w:multiLevelType w:val="hybridMultilevel"/>
    <w:tmpl w:val="E2C088F0"/>
    <w:lvl w:ilvl="0" w:tplc="C9E6EF74">
      <w:start w:val="10"/>
      <w:numFmt w:val="bullet"/>
      <w:pStyle w:val="Slog1"/>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DF913C2"/>
    <w:multiLevelType w:val="hybridMultilevel"/>
    <w:tmpl w:val="454CE564"/>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4D7CE4"/>
    <w:multiLevelType w:val="hybridMultilevel"/>
    <w:tmpl w:val="AB623886"/>
    <w:lvl w:ilvl="0" w:tplc="C32AD3AA">
      <w:start w:val="1"/>
      <w:numFmt w:val="decimal"/>
      <w:pStyle w:val="Slika"/>
      <w:lvlText w:val="Slika %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137293"/>
    <w:multiLevelType w:val="hybridMultilevel"/>
    <w:tmpl w:val="D804A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9954722"/>
    <w:multiLevelType w:val="hybridMultilevel"/>
    <w:tmpl w:val="33300632"/>
    <w:lvl w:ilvl="0" w:tplc="2F820BC2">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D6C84"/>
    <w:multiLevelType w:val="hybridMultilevel"/>
    <w:tmpl w:val="688641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AD0208"/>
    <w:multiLevelType w:val="hybridMultilevel"/>
    <w:tmpl w:val="17F0C5DC"/>
    <w:lvl w:ilvl="0" w:tplc="C36A576E">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0A04D8"/>
    <w:multiLevelType w:val="hybridMultilevel"/>
    <w:tmpl w:val="F19CB0F4"/>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F3971A5"/>
    <w:multiLevelType w:val="hybridMultilevel"/>
    <w:tmpl w:val="5288A1F2"/>
    <w:lvl w:ilvl="0" w:tplc="D67CDC3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99737F8"/>
    <w:multiLevelType w:val="hybridMultilevel"/>
    <w:tmpl w:val="CC928EB6"/>
    <w:lvl w:ilvl="0" w:tplc="A8C659BA">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CCA7C22"/>
    <w:multiLevelType w:val="hybridMultilevel"/>
    <w:tmpl w:val="E11C73B8"/>
    <w:lvl w:ilvl="0" w:tplc="00000004">
      <w:start w:val="6008"/>
      <w:numFmt w:val="bullet"/>
      <w:lvlText w:val="-"/>
      <w:lvlJc w:val="left"/>
      <w:pPr>
        <w:ind w:left="1080" w:hanging="360"/>
      </w:pPr>
      <w:rPr>
        <w:rFonts w:ascii="Arial" w:hAnsi="Arial" w:cs="Arial" w:hint="default"/>
        <w:u w:val="no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D94264"/>
    <w:multiLevelType w:val="hybridMultilevel"/>
    <w:tmpl w:val="8DBE4B4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F370E57"/>
    <w:multiLevelType w:val="hybridMultilevel"/>
    <w:tmpl w:val="B0008BAA"/>
    <w:lvl w:ilvl="0" w:tplc="D67CDC3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0350DDE"/>
    <w:multiLevelType w:val="hybridMultilevel"/>
    <w:tmpl w:val="81EA5A98"/>
    <w:lvl w:ilvl="0" w:tplc="F4EECFEC">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8D20B46"/>
    <w:multiLevelType w:val="multilevel"/>
    <w:tmpl w:val="BAB8BAE4"/>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B2E82"/>
    <w:multiLevelType w:val="multilevel"/>
    <w:tmpl w:val="F6D4E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15681B"/>
    <w:multiLevelType w:val="hybridMultilevel"/>
    <w:tmpl w:val="3A286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684AB8"/>
    <w:multiLevelType w:val="hybridMultilevel"/>
    <w:tmpl w:val="8438FA42"/>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437FB5"/>
    <w:multiLevelType w:val="hybridMultilevel"/>
    <w:tmpl w:val="431638AA"/>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0"/>
  </w:num>
  <w:num w:numId="4">
    <w:abstractNumId w:val="12"/>
  </w:num>
  <w:num w:numId="5">
    <w:abstractNumId w:val="14"/>
  </w:num>
  <w:num w:numId="6">
    <w:abstractNumId w:val="17"/>
  </w:num>
  <w:num w:numId="7">
    <w:abstractNumId w:val="16"/>
  </w:num>
  <w:num w:numId="8">
    <w:abstractNumId w:val="20"/>
  </w:num>
  <w:num w:numId="9">
    <w:abstractNumId w:val="11"/>
  </w:num>
  <w:num w:numId="10">
    <w:abstractNumId w:val="3"/>
  </w:num>
  <w:num w:numId="11">
    <w:abstractNumId w:val="7"/>
  </w:num>
  <w:num w:numId="12">
    <w:abstractNumId w:val="8"/>
    <w:lvlOverride w:ilvl="0">
      <w:startOverride w:val="1"/>
    </w:lvlOverride>
  </w:num>
  <w:num w:numId="13">
    <w:abstractNumId w:val="13"/>
  </w:num>
  <w:num w:numId="14">
    <w:abstractNumId w:val="25"/>
  </w:num>
  <w:num w:numId="15">
    <w:abstractNumId w:val="6"/>
  </w:num>
  <w:num w:numId="16">
    <w:abstractNumId w:val="5"/>
  </w:num>
  <w:num w:numId="17">
    <w:abstractNumId w:val="21"/>
  </w:num>
  <w:num w:numId="18">
    <w:abstractNumId w:val="27"/>
  </w:num>
  <w:num w:numId="19">
    <w:abstractNumId w:val="0"/>
  </w:num>
  <w:num w:numId="20">
    <w:abstractNumId w:val="1"/>
  </w:num>
  <w:num w:numId="21">
    <w:abstractNumId w:val="19"/>
  </w:num>
  <w:num w:numId="22">
    <w:abstractNumId w:val="4"/>
  </w:num>
  <w:num w:numId="23">
    <w:abstractNumId w:val="26"/>
  </w:num>
  <w:num w:numId="24">
    <w:abstractNumId w:val="2"/>
  </w:num>
  <w:num w:numId="25">
    <w:abstractNumId w:val="23"/>
  </w:num>
  <w:num w:numId="26">
    <w:abstractNumId w:val="15"/>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09"/>
    <w:rsid w:val="00AA000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A80"/>
  <w15:chartTrackingRefBased/>
  <w15:docId w15:val="{2F72022E-DEA0-46D9-995B-37F15BAB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AA0009"/>
    <w:pPr>
      <w:keepNext/>
      <w:keepLines/>
      <w:numPr>
        <w:numId w:val="2"/>
      </w:numPr>
      <w:spacing w:before="240" w:after="120"/>
      <w:outlineLvl w:val="0"/>
    </w:pPr>
    <w:rPr>
      <w:rFonts w:eastAsiaTheme="majorEastAsia" w:cs="Arial"/>
      <w:b/>
      <w:sz w:val="20"/>
      <w:szCs w:val="20"/>
    </w:rPr>
  </w:style>
  <w:style w:type="paragraph" w:styleId="Naslov2">
    <w:name w:val="heading 2"/>
    <w:basedOn w:val="Navaden"/>
    <w:next w:val="Navaden"/>
    <w:link w:val="Naslov2Znak"/>
    <w:qFormat/>
    <w:rsid w:val="00AA0009"/>
    <w:pPr>
      <w:keepNext/>
      <w:numPr>
        <w:ilvl w:val="1"/>
        <w:numId w:val="2"/>
      </w:numPr>
      <w:overflowPunct w:val="0"/>
      <w:autoSpaceDE w:val="0"/>
      <w:autoSpaceDN w:val="0"/>
      <w:adjustRightInd w:val="0"/>
      <w:spacing w:before="240" w:after="120"/>
      <w:textAlignment w:val="baseline"/>
      <w:outlineLvl w:val="1"/>
    </w:pPr>
    <w:rPr>
      <w:rFonts w:eastAsia="Calibri" w:cs="Arial"/>
      <w:b/>
      <w:bCs/>
      <w:sz w:val="20"/>
      <w:szCs w:val="20"/>
    </w:rPr>
  </w:style>
  <w:style w:type="paragraph" w:styleId="Naslov3">
    <w:name w:val="heading 3"/>
    <w:basedOn w:val="Navaden"/>
    <w:next w:val="Navaden"/>
    <w:link w:val="Naslov3Znak"/>
    <w:unhideWhenUsed/>
    <w:qFormat/>
    <w:rsid w:val="00AA0009"/>
    <w:pPr>
      <w:keepNext/>
      <w:keepLines/>
      <w:numPr>
        <w:ilvl w:val="2"/>
        <w:numId w:val="2"/>
      </w:numPr>
      <w:spacing w:before="120" w:after="120"/>
      <w:outlineLvl w:val="2"/>
    </w:pPr>
    <w:rPr>
      <w:rFonts w:eastAsia="Calibri" w:cs="Arial"/>
      <w:sz w:val="20"/>
      <w:szCs w:val="20"/>
    </w:rPr>
  </w:style>
  <w:style w:type="paragraph" w:styleId="Naslov4">
    <w:name w:val="heading 4"/>
    <w:basedOn w:val="Navaden"/>
    <w:next w:val="Navaden"/>
    <w:link w:val="Naslov4Znak"/>
    <w:unhideWhenUsed/>
    <w:qFormat/>
    <w:rsid w:val="00AA0009"/>
    <w:pPr>
      <w:keepNext/>
      <w:keepLines/>
      <w:numPr>
        <w:ilvl w:val="3"/>
        <w:numId w:val="2"/>
      </w:numPr>
      <w:spacing w:before="40"/>
      <w:outlineLvl w:val="3"/>
    </w:pPr>
    <w:rPr>
      <w:rFonts w:asciiTheme="majorHAnsi" w:eastAsiaTheme="majorEastAsia" w:hAnsiTheme="majorHAnsi" w:cstheme="majorBidi"/>
      <w:i/>
      <w:iCs/>
      <w:color w:val="2E74B5" w:themeColor="accent1" w:themeShade="BF"/>
      <w:sz w:val="20"/>
      <w:szCs w:val="20"/>
    </w:rPr>
  </w:style>
  <w:style w:type="paragraph" w:styleId="Naslov5">
    <w:name w:val="heading 5"/>
    <w:basedOn w:val="Navaden"/>
    <w:next w:val="Navaden"/>
    <w:link w:val="Naslov5Znak"/>
    <w:unhideWhenUsed/>
    <w:qFormat/>
    <w:rsid w:val="00AA0009"/>
    <w:pPr>
      <w:keepNext/>
      <w:keepLines/>
      <w:numPr>
        <w:ilvl w:val="4"/>
        <w:numId w:val="2"/>
      </w:numPr>
      <w:spacing w:before="40"/>
      <w:outlineLvl w:val="4"/>
    </w:pPr>
    <w:rPr>
      <w:rFonts w:asciiTheme="majorHAnsi" w:eastAsiaTheme="majorEastAsia" w:hAnsiTheme="majorHAnsi" w:cstheme="majorBidi"/>
      <w:color w:val="2E74B5" w:themeColor="accent1" w:themeShade="BF"/>
      <w:sz w:val="20"/>
      <w:szCs w:val="20"/>
    </w:rPr>
  </w:style>
  <w:style w:type="paragraph" w:styleId="Naslov6">
    <w:name w:val="heading 6"/>
    <w:basedOn w:val="Navaden"/>
    <w:next w:val="Navaden"/>
    <w:link w:val="Naslov6Znak"/>
    <w:semiHidden/>
    <w:unhideWhenUsed/>
    <w:qFormat/>
    <w:rsid w:val="00AA0009"/>
    <w:pPr>
      <w:keepNext/>
      <w:keepLines/>
      <w:numPr>
        <w:ilvl w:val="5"/>
        <w:numId w:val="2"/>
      </w:numPr>
      <w:spacing w:before="40"/>
      <w:outlineLvl w:val="5"/>
    </w:pPr>
    <w:rPr>
      <w:rFonts w:asciiTheme="majorHAnsi" w:eastAsiaTheme="majorEastAsia" w:hAnsiTheme="majorHAnsi" w:cstheme="majorBidi"/>
      <w:color w:val="1F4D78" w:themeColor="accent1" w:themeShade="7F"/>
      <w:sz w:val="20"/>
      <w:szCs w:val="20"/>
    </w:rPr>
  </w:style>
  <w:style w:type="paragraph" w:styleId="Naslov7">
    <w:name w:val="heading 7"/>
    <w:basedOn w:val="Navaden"/>
    <w:next w:val="Navaden"/>
    <w:link w:val="Naslov7Znak"/>
    <w:semiHidden/>
    <w:unhideWhenUsed/>
    <w:qFormat/>
    <w:rsid w:val="00AA0009"/>
    <w:pPr>
      <w:keepNext/>
      <w:keepLines/>
      <w:numPr>
        <w:ilvl w:val="6"/>
        <w:numId w:val="2"/>
      </w:numPr>
      <w:spacing w:before="40"/>
      <w:outlineLvl w:val="6"/>
    </w:pPr>
    <w:rPr>
      <w:rFonts w:asciiTheme="majorHAnsi" w:eastAsiaTheme="majorEastAsia" w:hAnsiTheme="majorHAnsi" w:cstheme="majorBidi"/>
      <w:i/>
      <w:iCs/>
      <w:color w:val="1F4D78" w:themeColor="accent1" w:themeShade="7F"/>
      <w:sz w:val="20"/>
      <w:szCs w:val="20"/>
    </w:rPr>
  </w:style>
  <w:style w:type="paragraph" w:styleId="Naslov8">
    <w:name w:val="heading 8"/>
    <w:basedOn w:val="Navaden"/>
    <w:next w:val="Navaden"/>
    <w:link w:val="Naslov8Znak"/>
    <w:semiHidden/>
    <w:unhideWhenUsed/>
    <w:qFormat/>
    <w:rsid w:val="00AA000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AA000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A0009"/>
    <w:rPr>
      <w:rFonts w:eastAsiaTheme="majorEastAsia" w:cs="Arial"/>
      <w:b/>
      <w:sz w:val="20"/>
      <w:szCs w:val="20"/>
    </w:rPr>
  </w:style>
  <w:style w:type="character" w:customStyle="1" w:styleId="Naslov2Znak">
    <w:name w:val="Naslov 2 Znak"/>
    <w:basedOn w:val="Privzetapisavaodstavka"/>
    <w:link w:val="Naslov2"/>
    <w:rsid w:val="00AA0009"/>
    <w:rPr>
      <w:rFonts w:eastAsia="Calibri" w:cs="Arial"/>
      <w:b/>
      <w:bCs/>
      <w:sz w:val="20"/>
      <w:szCs w:val="20"/>
    </w:rPr>
  </w:style>
  <w:style w:type="character" w:customStyle="1" w:styleId="Naslov3Znak">
    <w:name w:val="Naslov 3 Znak"/>
    <w:basedOn w:val="Privzetapisavaodstavka"/>
    <w:link w:val="Naslov3"/>
    <w:rsid w:val="00AA0009"/>
    <w:rPr>
      <w:rFonts w:eastAsia="Calibri" w:cs="Arial"/>
      <w:sz w:val="20"/>
      <w:szCs w:val="20"/>
    </w:rPr>
  </w:style>
  <w:style w:type="character" w:customStyle="1" w:styleId="Naslov4Znak">
    <w:name w:val="Naslov 4 Znak"/>
    <w:basedOn w:val="Privzetapisavaodstavka"/>
    <w:link w:val="Naslov4"/>
    <w:rsid w:val="00AA0009"/>
    <w:rPr>
      <w:rFonts w:asciiTheme="majorHAnsi" w:eastAsiaTheme="majorEastAsia" w:hAnsiTheme="majorHAnsi" w:cstheme="majorBidi"/>
      <w:i/>
      <w:iCs/>
      <w:color w:val="2E74B5" w:themeColor="accent1" w:themeShade="BF"/>
      <w:sz w:val="20"/>
      <w:szCs w:val="20"/>
    </w:rPr>
  </w:style>
  <w:style w:type="character" w:customStyle="1" w:styleId="Naslov5Znak">
    <w:name w:val="Naslov 5 Znak"/>
    <w:basedOn w:val="Privzetapisavaodstavka"/>
    <w:link w:val="Naslov5"/>
    <w:rsid w:val="00AA0009"/>
    <w:rPr>
      <w:rFonts w:asciiTheme="majorHAnsi" w:eastAsiaTheme="majorEastAsia" w:hAnsiTheme="majorHAnsi" w:cstheme="majorBidi"/>
      <w:color w:val="2E74B5" w:themeColor="accent1" w:themeShade="BF"/>
      <w:sz w:val="20"/>
      <w:szCs w:val="20"/>
    </w:rPr>
  </w:style>
  <w:style w:type="character" w:customStyle="1" w:styleId="Naslov6Znak">
    <w:name w:val="Naslov 6 Znak"/>
    <w:basedOn w:val="Privzetapisavaodstavka"/>
    <w:link w:val="Naslov6"/>
    <w:semiHidden/>
    <w:rsid w:val="00AA0009"/>
    <w:rPr>
      <w:rFonts w:asciiTheme="majorHAnsi" w:eastAsiaTheme="majorEastAsia" w:hAnsiTheme="majorHAnsi" w:cstheme="majorBidi"/>
      <w:color w:val="1F4D78" w:themeColor="accent1" w:themeShade="7F"/>
      <w:sz w:val="20"/>
      <w:szCs w:val="20"/>
    </w:rPr>
  </w:style>
  <w:style w:type="character" w:customStyle="1" w:styleId="Naslov7Znak">
    <w:name w:val="Naslov 7 Znak"/>
    <w:basedOn w:val="Privzetapisavaodstavka"/>
    <w:link w:val="Naslov7"/>
    <w:semiHidden/>
    <w:rsid w:val="00AA0009"/>
    <w:rPr>
      <w:rFonts w:asciiTheme="majorHAnsi" w:eastAsiaTheme="majorEastAsia" w:hAnsiTheme="majorHAnsi" w:cstheme="majorBidi"/>
      <w:i/>
      <w:iCs/>
      <w:color w:val="1F4D78" w:themeColor="accent1" w:themeShade="7F"/>
      <w:sz w:val="20"/>
      <w:szCs w:val="20"/>
    </w:rPr>
  </w:style>
  <w:style w:type="character" w:customStyle="1" w:styleId="Naslov8Znak">
    <w:name w:val="Naslov 8 Znak"/>
    <w:basedOn w:val="Privzetapisavaodstavka"/>
    <w:link w:val="Naslov8"/>
    <w:semiHidden/>
    <w:rsid w:val="00AA0009"/>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AA0009"/>
    <w:rPr>
      <w:rFonts w:asciiTheme="majorHAnsi" w:eastAsiaTheme="majorEastAsia" w:hAnsiTheme="majorHAnsi" w:cstheme="majorBidi"/>
      <w:i/>
      <w:iCs/>
      <w:color w:val="272727" w:themeColor="text1" w:themeTint="D8"/>
      <w:sz w:val="21"/>
      <w:szCs w:val="21"/>
    </w:rPr>
  </w:style>
  <w:style w:type="paragraph" w:customStyle="1" w:styleId="Default">
    <w:name w:val="Default"/>
    <w:rsid w:val="00AA0009"/>
    <w:pPr>
      <w:autoSpaceDE w:val="0"/>
      <w:autoSpaceDN w:val="0"/>
      <w:adjustRightInd w:val="0"/>
    </w:pPr>
    <w:rPr>
      <w:rFonts w:cs="Arial"/>
      <w:color w:val="000000"/>
      <w:sz w:val="24"/>
      <w:szCs w:val="24"/>
    </w:rPr>
  </w:style>
  <w:style w:type="character" w:customStyle="1" w:styleId="Absatz-Standardschriftart">
    <w:name w:val="Absatz-Standardschriftart"/>
    <w:rsid w:val="00AA0009"/>
  </w:style>
  <w:style w:type="paragraph" w:styleId="Glava">
    <w:name w:val="header"/>
    <w:aliases w:val="Znak, Znak,Glava - napis Znak Znak Znak Znak,E-PVO-glava,Glava - napis,Char"/>
    <w:basedOn w:val="Navaden"/>
    <w:link w:val="GlavaZnak"/>
    <w:rsid w:val="00AA0009"/>
    <w:pPr>
      <w:tabs>
        <w:tab w:val="center" w:pos="4536"/>
        <w:tab w:val="right" w:pos="9072"/>
      </w:tabs>
      <w:spacing w:before="120"/>
    </w:pPr>
    <w:rPr>
      <w:rFonts w:cs="Arial"/>
      <w:sz w:val="20"/>
      <w:szCs w:val="20"/>
    </w:rPr>
  </w:style>
  <w:style w:type="character" w:customStyle="1" w:styleId="GlavaZnak">
    <w:name w:val="Glava Znak"/>
    <w:aliases w:val="Znak Znak, Znak Znak,Glava - napis Znak Znak Znak Znak Znak,E-PVO-glava Znak,Glava - napis Znak,Char Znak"/>
    <w:basedOn w:val="Privzetapisavaodstavka"/>
    <w:link w:val="Glava"/>
    <w:rsid w:val="00AA0009"/>
    <w:rPr>
      <w:rFonts w:cs="Arial"/>
      <w:sz w:val="20"/>
      <w:szCs w:val="20"/>
    </w:rPr>
  </w:style>
  <w:style w:type="paragraph" w:styleId="Noga">
    <w:name w:val="footer"/>
    <w:basedOn w:val="Navaden"/>
    <w:link w:val="NogaZnak"/>
    <w:rsid w:val="00AA0009"/>
    <w:pPr>
      <w:tabs>
        <w:tab w:val="center" w:pos="4536"/>
        <w:tab w:val="right" w:pos="9072"/>
      </w:tabs>
      <w:spacing w:before="120"/>
    </w:pPr>
    <w:rPr>
      <w:rFonts w:cs="Arial"/>
      <w:sz w:val="20"/>
      <w:szCs w:val="20"/>
    </w:rPr>
  </w:style>
  <w:style w:type="character" w:customStyle="1" w:styleId="NogaZnak">
    <w:name w:val="Noga Znak"/>
    <w:basedOn w:val="Privzetapisavaodstavka"/>
    <w:link w:val="Noga"/>
    <w:rsid w:val="00AA0009"/>
    <w:rPr>
      <w:rFonts w:cs="Arial"/>
      <w:sz w:val="20"/>
      <w:szCs w:val="20"/>
    </w:rPr>
  </w:style>
  <w:style w:type="character" w:styleId="Hiperpovezava">
    <w:name w:val="Hyperlink"/>
    <w:basedOn w:val="Privzetapisavaodstavka"/>
    <w:uiPriority w:val="99"/>
    <w:rsid w:val="00AA0009"/>
    <w:rPr>
      <w:color w:val="0563C1" w:themeColor="hyperlink"/>
      <w:u w:val="single"/>
    </w:rPr>
  </w:style>
  <w:style w:type="paragraph" w:styleId="Odstavekseznama">
    <w:name w:val="List Paragraph"/>
    <w:basedOn w:val="Navaden"/>
    <w:uiPriority w:val="34"/>
    <w:qFormat/>
    <w:rsid w:val="00AA0009"/>
    <w:pPr>
      <w:spacing w:before="120"/>
      <w:ind w:left="720"/>
      <w:contextualSpacing/>
    </w:pPr>
    <w:rPr>
      <w:rFonts w:cs="Arial"/>
      <w:sz w:val="20"/>
      <w:szCs w:val="20"/>
    </w:rPr>
  </w:style>
  <w:style w:type="paragraph" w:styleId="Kazalovsebine1">
    <w:name w:val="toc 1"/>
    <w:basedOn w:val="Navaden"/>
    <w:next w:val="Navaden"/>
    <w:autoRedefine/>
    <w:uiPriority w:val="39"/>
    <w:rsid w:val="00AA0009"/>
    <w:pPr>
      <w:tabs>
        <w:tab w:val="left" w:pos="400"/>
        <w:tab w:val="right" w:leader="dot" w:pos="9515"/>
      </w:tabs>
    </w:pPr>
    <w:rPr>
      <w:rFonts w:eastAsia="Calibri" w:cs="Arial"/>
      <w:b/>
      <w:bCs/>
      <w:caps/>
      <w:noProof/>
      <w:kern w:val="32"/>
      <w:sz w:val="20"/>
      <w:szCs w:val="20"/>
    </w:rPr>
  </w:style>
  <w:style w:type="paragraph" w:styleId="Besedilooblaka">
    <w:name w:val="Balloon Text"/>
    <w:basedOn w:val="Navaden"/>
    <w:link w:val="BesedilooblakaZnak"/>
    <w:rsid w:val="00AA0009"/>
    <w:pPr>
      <w:spacing w:before="120"/>
    </w:pPr>
    <w:rPr>
      <w:rFonts w:ascii="Segoe UI" w:hAnsi="Segoe UI" w:cs="Segoe UI"/>
      <w:sz w:val="18"/>
      <w:szCs w:val="18"/>
    </w:rPr>
  </w:style>
  <w:style w:type="character" w:customStyle="1" w:styleId="BesedilooblakaZnak">
    <w:name w:val="Besedilo oblačka Znak"/>
    <w:basedOn w:val="Privzetapisavaodstavka"/>
    <w:link w:val="Besedilooblaka"/>
    <w:rsid w:val="00AA0009"/>
    <w:rPr>
      <w:rFonts w:ascii="Segoe UI" w:hAnsi="Segoe UI" w:cs="Segoe UI"/>
      <w:sz w:val="18"/>
      <w:szCs w:val="18"/>
    </w:rPr>
  </w:style>
  <w:style w:type="table" w:styleId="Tabelamrea">
    <w:name w:val="Table Grid"/>
    <w:basedOn w:val="Navadnatabela"/>
    <w:rsid w:val="00AA00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A0009"/>
    <w:pPr>
      <w:spacing w:line="259" w:lineRule="auto"/>
      <w:outlineLvl w:val="9"/>
    </w:pPr>
  </w:style>
  <w:style w:type="paragraph" w:styleId="Kazalovsebine2">
    <w:name w:val="toc 2"/>
    <w:basedOn w:val="Navaden"/>
    <w:next w:val="Navaden"/>
    <w:autoRedefine/>
    <w:uiPriority w:val="39"/>
    <w:unhideWhenUsed/>
    <w:rsid w:val="00AA0009"/>
    <w:pPr>
      <w:tabs>
        <w:tab w:val="left" w:pos="600"/>
        <w:tab w:val="right" w:leader="dot" w:pos="9628"/>
      </w:tabs>
    </w:pPr>
    <w:rPr>
      <w:rFonts w:asciiTheme="minorHAnsi" w:hAnsiTheme="minorHAnsi" w:cs="Arial"/>
      <w:b/>
      <w:bCs/>
      <w:sz w:val="20"/>
      <w:szCs w:val="20"/>
    </w:rPr>
  </w:style>
  <w:style w:type="paragraph" w:styleId="Kazalovsebine3">
    <w:name w:val="toc 3"/>
    <w:basedOn w:val="Navaden"/>
    <w:next w:val="Navaden"/>
    <w:autoRedefine/>
    <w:uiPriority w:val="39"/>
    <w:unhideWhenUsed/>
    <w:rsid w:val="00AA0009"/>
    <w:pPr>
      <w:spacing w:before="120"/>
      <w:ind w:left="200"/>
    </w:pPr>
    <w:rPr>
      <w:rFonts w:asciiTheme="minorHAnsi" w:hAnsiTheme="minorHAnsi" w:cs="Arial"/>
      <w:sz w:val="20"/>
      <w:szCs w:val="20"/>
    </w:rPr>
  </w:style>
  <w:style w:type="paragraph" w:styleId="Kazalovsebine4">
    <w:name w:val="toc 4"/>
    <w:basedOn w:val="Navaden"/>
    <w:next w:val="Navaden"/>
    <w:autoRedefine/>
    <w:rsid w:val="00AA0009"/>
    <w:pPr>
      <w:spacing w:before="120"/>
      <w:ind w:left="400"/>
    </w:pPr>
    <w:rPr>
      <w:rFonts w:asciiTheme="minorHAnsi" w:hAnsiTheme="minorHAnsi" w:cs="Arial"/>
      <w:sz w:val="20"/>
      <w:szCs w:val="20"/>
    </w:rPr>
  </w:style>
  <w:style w:type="paragraph" w:styleId="Kazalovsebine5">
    <w:name w:val="toc 5"/>
    <w:basedOn w:val="Navaden"/>
    <w:next w:val="Navaden"/>
    <w:autoRedefine/>
    <w:rsid w:val="00AA0009"/>
    <w:pPr>
      <w:spacing w:before="120"/>
      <w:ind w:left="600"/>
    </w:pPr>
    <w:rPr>
      <w:rFonts w:asciiTheme="minorHAnsi" w:hAnsiTheme="minorHAnsi" w:cs="Arial"/>
      <w:sz w:val="20"/>
      <w:szCs w:val="20"/>
    </w:rPr>
  </w:style>
  <w:style w:type="paragraph" w:styleId="Kazalovsebine6">
    <w:name w:val="toc 6"/>
    <w:basedOn w:val="Navaden"/>
    <w:next w:val="Navaden"/>
    <w:autoRedefine/>
    <w:rsid w:val="00AA0009"/>
    <w:pPr>
      <w:spacing w:before="120"/>
      <w:ind w:left="800"/>
    </w:pPr>
    <w:rPr>
      <w:rFonts w:asciiTheme="minorHAnsi" w:hAnsiTheme="minorHAnsi" w:cs="Arial"/>
      <w:sz w:val="20"/>
      <w:szCs w:val="20"/>
    </w:rPr>
  </w:style>
  <w:style w:type="paragraph" w:styleId="Kazalovsebine7">
    <w:name w:val="toc 7"/>
    <w:basedOn w:val="Navaden"/>
    <w:next w:val="Navaden"/>
    <w:autoRedefine/>
    <w:rsid w:val="00AA0009"/>
    <w:pPr>
      <w:spacing w:before="120"/>
      <w:ind w:left="1000"/>
    </w:pPr>
    <w:rPr>
      <w:rFonts w:asciiTheme="minorHAnsi" w:hAnsiTheme="minorHAnsi" w:cs="Arial"/>
      <w:sz w:val="20"/>
      <w:szCs w:val="20"/>
    </w:rPr>
  </w:style>
  <w:style w:type="paragraph" w:styleId="Kazalovsebine8">
    <w:name w:val="toc 8"/>
    <w:basedOn w:val="Navaden"/>
    <w:next w:val="Navaden"/>
    <w:autoRedefine/>
    <w:rsid w:val="00AA0009"/>
    <w:pPr>
      <w:spacing w:before="120"/>
      <w:ind w:left="1200"/>
    </w:pPr>
    <w:rPr>
      <w:rFonts w:asciiTheme="minorHAnsi" w:hAnsiTheme="minorHAnsi" w:cs="Arial"/>
      <w:sz w:val="20"/>
      <w:szCs w:val="20"/>
    </w:rPr>
  </w:style>
  <w:style w:type="paragraph" w:styleId="Kazalovsebine9">
    <w:name w:val="toc 9"/>
    <w:basedOn w:val="Navaden"/>
    <w:next w:val="Navaden"/>
    <w:autoRedefine/>
    <w:rsid w:val="00AA0009"/>
    <w:pPr>
      <w:spacing w:before="120"/>
      <w:ind w:left="1400"/>
    </w:pPr>
    <w:rPr>
      <w:rFonts w:asciiTheme="minorHAnsi" w:hAnsiTheme="minorHAnsi" w:cs="Arial"/>
      <w:sz w:val="20"/>
      <w:szCs w:val="20"/>
    </w:rPr>
  </w:style>
  <w:style w:type="paragraph" w:styleId="Naslov">
    <w:name w:val="Title"/>
    <w:basedOn w:val="Navaden"/>
    <w:next w:val="Navaden"/>
    <w:link w:val="NaslovZnak"/>
    <w:qFormat/>
    <w:rsid w:val="00AA0009"/>
    <w:pPr>
      <w:spacing w:before="120"/>
      <w:contextualSpacing/>
    </w:pPr>
    <w:rPr>
      <w:rFonts w:eastAsiaTheme="majorEastAsia" w:cstheme="majorBidi"/>
      <w:spacing w:val="-10"/>
      <w:kern w:val="28"/>
      <w:sz w:val="28"/>
      <w:szCs w:val="56"/>
    </w:rPr>
  </w:style>
  <w:style w:type="character" w:customStyle="1" w:styleId="NaslovZnak">
    <w:name w:val="Naslov Znak"/>
    <w:basedOn w:val="Privzetapisavaodstavka"/>
    <w:link w:val="Naslov"/>
    <w:rsid w:val="00AA0009"/>
    <w:rPr>
      <w:rFonts w:eastAsiaTheme="majorEastAsia" w:cstheme="majorBidi"/>
      <w:spacing w:val="-10"/>
      <w:kern w:val="28"/>
      <w:sz w:val="28"/>
      <w:szCs w:val="56"/>
    </w:rPr>
  </w:style>
  <w:style w:type="paragraph" w:customStyle="1" w:styleId="CharCharChar1">
    <w:name w:val="Char Char Char1"/>
    <w:basedOn w:val="Navaden"/>
    <w:rsid w:val="00AA0009"/>
    <w:pPr>
      <w:spacing w:before="120" w:after="160" w:line="240" w:lineRule="exact"/>
    </w:pPr>
    <w:rPr>
      <w:rFonts w:ascii="Tahoma" w:hAnsi="Tahoma" w:cs="Arial"/>
      <w:sz w:val="20"/>
      <w:szCs w:val="20"/>
      <w:lang w:val="en-US" w:eastAsia="en-US"/>
    </w:rPr>
  </w:style>
  <w:style w:type="paragraph" w:styleId="Kazaloslik">
    <w:name w:val="table of figures"/>
    <w:basedOn w:val="Navaden"/>
    <w:next w:val="Navaden"/>
    <w:rsid w:val="00AA0009"/>
    <w:pPr>
      <w:spacing w:before="120"/>
    </w:pPr>
    <w:rPr>
      <w:rFonts w:cs="Arial"/>
      <w:sz w:val="20"/>
      <w:szCs w:val="20"/>
    </w:rPr>
  </w:style>
  <w:style w:type="character" w:styleId="Pripombasklic">
    <w:name w:val="annotation reference"/>
    <w:basedOn w:val="Privzetapisavaodstavka"/>
    <w:rsid w:val="00AA0009"/>
    <w:rPr>
      <w:sz w:val="16"/>
      <w:szCs w:val="16"/>
    </w:rPr>
  </w:style>
  <w:style w:type="paragraph" w:styleId="Pripombabesedilo">
    <w:name w:val="annotation text"/>
    <w:basedOn w:val="Navaden"/>
    <w:link w:val="PripombabesediloZnak"/>
    <w:rsid w:val="00AA0009"/>
    <w:pPr>
      <w:spacing w:before="120"/>
    </w:pPr>
    <w:rPr>
      <w:rFonts w:cs="Arial"/>
      <w:sz w:val="20"/>
      <w:szCs w:val="20"/>
    </w:rPr>
  </w:style>
  <w:style w:type="character" w:customStyle="1" w:styleId="PripombabesediloZnak">
    <w:name w:val="Pripomba – besedilo Znak"/>
    <w:basedOn w:val="Privzetapisavaodstavka"/>
    <w:link w:val="Pripombabesedilo"/>
    <w:rsid w:val="00AA0009"/>
    <w:rPr>
      <w:rFonts w:cs="Arial"/>
      <w:sz w:val="20"/>
      <w:szCs w:val="20"/>
    </w:rPr>
  </w:style>
  <w:style w:type="paragraph" w:customStyle="1" w:styleId="BESEDILO">
    <w:name w:val="BESEDILO"/>
    <w:rsid w:val="00AA0009"/>
    <w:pPr>
      <w:keepLines/>
      <w:widowControl w:val="0"/>
      <w:tabs>
        <w:tab w:val="left" w:pos="2155"/>
      </w:tabs>
      <w:spacing w:line="276" w:lineRule="auto"/>
      <w:ind w:right="6"/>
      <w:jc w:val="both"/>
    </w:pPr>
    <w:rPr>
      <w:rFonts w:eastAsia="Calibri"/>
      <w:kern w:val="16"/>
      <w:sz w:val="20"/>
      <w:szCs w:val="20"/>
      <w:lang w:eastAsia="en-US"/>
    </w:rPr>
  </w:style>
  <w:style w:type="paragraph" w:styleId="Telobesedila">
    <w:name w:val="Body Text"/>
    <w:basedOn w:val="Navaden"/>
    <w:link w:val="TelobesedilaZnak"/>
    <w:rsid w:val="00AA0009"/>
    <w:pPr>
      <w:spacing w:before="120"/>
    </w:pPr>
    <w:rPr>
      <w:rFonts w:cs="Arial"/>
    </w:rPr>
  </w:style>
  <w:style w:type="character" w:customStyle="1" w:styleId="TelobesedilaZnak">
    <w:name w:val="Telo besedila Znak"/>
    <w:basedOn w:val="Privzetapisavaodstavka"/>
    <w:link w:val="Telobesedila"/>
    <w:rsid w:val="00AA0009"/>
    <w:rPr>
      <w:rFonts w:cs="Arial"/>
    </w:rPr>
  </w:style>
  <w:style w:type="paragraph" w:styleId="Telobesedila-zamik">
    <w:name w:val="Body Text Indent"/>
    <w:basedOn w:val="Navaden"/>
    <w:link w:val="Telobesedila-zamikZnak"/>
    <w:rsid w:val="00AA0009"/>
    <w:pPr>
      <w:spacing w:before="120" w:after="120"/>
      <w:ind w:left="283"/>
    </w:pPr>
    <w:rPr>
      <w:rFonts w:cs="Arial"/>
      <w:sz w:val="20"/>
      <w:szCs w:val="20"/>
    </w:rPr>
  </w:style>
  <w:style w:type="character" w:customStyle="1" w:styleId="Telobesedila-zamikZnak">
    <w:name w:val="Telo besedila - zamik Znak"/>
    <w:basedOn w:val="Privzetapisavaodstavka"/>
    <w:link w:val="Telobesedila-zamik"/>
    <w:rsid w:val="00AA0009"/>
    <w:rPr>
      <w:rFonts w:cs="Arial"/>
      <w:sz w:val="20"/>
      <w:szCs w:val="20"/>
    </w:rPr>
  </w:style>
  <w:style w:type="paragraph" w:customStyle="1" w:styleId="ZnakZnakZnak">
    <w:name w:val="Znak Znak Znak"/>
    <w:basedOn w:val="Navaden"/>
    <w:rsid w:val="00AA0009"/>
    <w:pPr>
      <w:spacing w:before="120" w:after="160" w:line="240" w:lineRule="exact"/>
    </w:pPr>
    <w:rPr>
      <w:rFonts w:ascii="Tahoma" w:hAnsi="Tahoma" w:cs="Arial"/>
      <w:sz w:val="20"/>
      <w:szCs w:val="20"/>
      <w:lang w:val="en-US" w:eastAsia="en-US"/>
    </w:rPr>
  </w:style>
  <w:style w:type="paragraph" w:styleId="Zadevapripombe">
    <w:name w:val="annotation subject"/>
    <w:basedOn w:val="Pripombabesedilo"/>
    <w:next w:val="Pripombabesedilo"/>
    <w:link w:val="ZadevapripombeZnak"/>
    <w:rsid w:val="00AA0009"/>
    <w:rPr>
      <w:b/>
      <w:bCs/>
    </w:rPr>
  </w:style>
  <w:style w:type="character" w:customStyle="1" w:styleId="ZadevapripombeZnak">
    <w:name w:val="Zadeva pripombe Znak"/>
    <w:basedOn w:val="PripombabesediloZnak"/>
    <w:link w:val="Zadevapripombe"/>
    <w:rsid w:val="00AA0009"/>
    <w:rPr>
      <w:rFonts w:cs="Arial"/>
      <w:b/>
      <w:bCs/>
      <w:sz w:val="20"/>
      <w:szCs w:val="20"/>
    </w:rPr>
  </w:style>
  <w:style w:type="paragraph" w:customStyle="1" w:styleId="Slog41">
    <w:name w:val="Slog41"/>
    <w:basedOn w:val="Navaden"/>
    <w:qFormat/>
    <w:rsid w:val="00AA0009"/>
    <w:pPr>
      <w:numPr>
        <w:ilvl w:val="1"/>
        <w:numId w:val="10"/>
      </w:numPr>
      <w:jc w:val="both"/>
    </w:pPr>
    <w:rPr>
      <w:rFonts w:eastAsia="Calibri" w:cs="Arial"/>
      <w:b/>
      <w:sz w:val="20"/>
      <w:szCs w:val="20"/>
    </w:rPr>
  </w:style>
  <w:style w:type="paragraph" w:customStyle="1" w:styleId="Slog43">
    <w:name w:val="Slog43"/>
    <w:basedOn w:val="Navaden"/>
    <w:qFormat/>
    <w:rsid w:val="00AA0009"/>
    <w:pPr>
      <w:numPr>
        <w:numId w:val="10"/>
      </w:numPr>
      <w:jc w:val="both"/>
    </w:pPr>
    <w:rPr>
      <w:rFonts w:eastAsia="Calibri" w:cs="Arial"/>
      <w:b/>
    </w:rPr>
  </w:style>
  <w:style w:type="table" w:customStyle="1" w:styleId="Tabelamrea72">
    <w:name w:val="Tabela – mreža72"/>
    <w:basedOn w:val="Navadnatabela"/>
    <w:next w:val="Tabelamrea"/>
    <w:rsid w:val="00AA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AA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1">
    <w:name w:val="Slog71"/>
    <w:basedOn w:val="Navaden"/>
    <w:qFormat/>
    <w:rsid w:val="00AA0009"/>
    <w:pPr>
      <w:keepNext/>
      <w:numPr>
        <w:numId w:val="11"/>
      </w:numPr>
      <w:contextualSpacing/>
      <w:jc w:val="both"/>
      <w:outlineLvl w:val="2"/>
    </w:pPr>
    <w:rPr>
      <w:rFonts w:eastAsia="Calibri" w:cs="Arial"/>
      <w:bCs/>
      <w:szCs w:val="26"/>
      <w:lang w:val="x-none"/>
    </w:rPr>
  </w:style>
  <w:style w:type="table" w:customStyle="1" w:styleId="Tabelamrea41">
    <w:name w:val="Tabela – mreža41"/>
    <w:basedOn w:val="Navadnatabela"/>
    <w:next w:val="Tabelamrea"/>
    <w:rsid w:val="00AA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1">
    <w:name w:val="Tabela – mreža811"/>
    <w:basedOn w:val="Navadnatabela"/>
    <w:next w:val="Tabelamrea"/>
    <w:rsid w:val="00AA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7">
    <w:name w:val="Slog37"/>
    <w:basedOn w:val="Navaden"/>
    <w:qFormat/>
    <w:rsid w:val="00AA0009"/>
    <w:pPr>
      <w:numPr>
        <w:numId w:val="13"/>
      </w:numPr>
      <w:ind w:left="357" w:hanging="357"/>
      <w:jc w:val="both"/>
    </w:pPr>
    <w:rPr>
      <w:rFonts w:eastAsia="Calibri" w:cs="Arial"/>
      <w:b/>
      <w:lang w:eastAsia="en-US"/>
    </w:rPr>
  </w:style>
  <w:style w:type="paragraph" w:styleId="Revizija">
    <w:name w:val="Revision"/>
    <w:hidden/>
    <w:uiPriority w:val="99"/>
    <w:semiHidden/>
    <w:rsid w:val="00AA0009"/>
    <w:rPr>
      <w:rFonts w:cs="Arial"/>
      <w:sz w:val="20"/>
      <w:szCs w:val="20"/>
    </w:rPr>
  </w:style>
  <w:style w:type="paragraph" w:customStyle="1" w:styleId="Slika">
    <w:name w:val="Slika"/>
    <w:basedOn w:val="Navaden"/>
    <w:qFormat/>
    <w:rsid w:val="00AA0009"/>
    <w:pPr>
      <w:numPr>
        <w:numId w:val="16"/>
      </w:numPr>
      <w:tabs>
        <w:tab w:val="left" w:pos="709"/>
      </w:tabs>
      <w:ind w:left="709" w:hanging="709"/>
      <w:jc w:val="both"/>
    </w:pPr>
    <w:rPr>
      <w:rFonts w:eastAsia="Calibri"/>
      <w:bCs/>
      <w:i/>
      <w:sz w:val="16"/>
      <w:szCs w:val="20"/>
      <w:lang w:val="x-none" w:eastAsia="x-none"/>
    </w:rPr>
  </w:style>
  <w:style w:type="paragraph" w:styleId="Napis">
    <w:name w:val="caption"/>
    <w:basedOn w:val="Navaden"/>
    <w:next w:val="Navaden"/>
    <w:unhideWhenUsed/>
    <w:qFormat/>
    <w:rsid w:val="00AA0009"/>
    <w:pPr>
      <w:spacing w:after="200"/>
    </w:pPr>
    <w:rPr>
      <w:rFonts w:cs="Arial"/>
      <w:i/>
      <w:iCs/>
      <w:color w:val="44546A" w:themeColor="text2"/>
      <w:sz w:val="18"/>
      <w:szCs w:val="18"/>
    </w:rPr>
  </w:style>
  <w:style w:type="paragraph" w:customStyle="1" w:styleId="Slog1">
    <w:name w:val="Slog1"/>
    <w:basedOn w:val="Navaden"/>
    <w:link w:val="Slog1Znak"/>
    <w:qFormat/>
    <w:rsid w:val="00AA0009"/>
    <w:pPr>
      <w:numPr>
        <w:numId w:val="24"/>
      </w:numPr>
      <w:jc w:val="both"/>
    </w:pPr>
    <w:rPr>
      <w:rFonts w:cs="Arial"/>
      <w:b/>
    </w:rPr>
  </w:style>
  <w:style w:type="paragraph" w:styleId="Sprotnaopomba-besedilo">
    <w:name w:val="footnote text"/>
    <w:basedOn w:val="Navaden"/>
    <w:link w:val="Sprotnaopomba-besediloZnak"/>
    <w:rsid w:val="00AA0009"/>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AA0009"/>
    <w:rPr>
      <w:rFonts w:ascii="Times New Roman" w:eastAsia="Calibri" w:hAnsi="Times New Roman"/>
      <w:sz w:val="20"/>
      <w:szCs w:val="20"/>
      <w:lang w:val="x-none"/>
    </w:rPr>
  </w:style>
  <w:style w:type="character" w:customStyle="1" w:styleId="Slog1Znak">
    <w:name w:val="Slog1 Znak"/>
    <w:basedOn w:val="Privzetapisavaodstavka"/>
    <w:link w:val="Slog1"/>
    <w:rsid w:val="00AA0009"/>
    <w:rPr>
      <w:rFonts w:cs="Arial"/>
      <w:b/>
    </w:rPr>
  </w:style>
  <w:style w:type="character" w:styleId="Sprotnaopomba-sklic">
    <w:name w:val="footnote reference"/>
    <w:rsid w:val="00AA0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8367</Words>
  <Characters>47698</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2019-07-29T13:41:00Z</dcterms:created>
  <dcterms:modified xsi:type="dcterms:W3CDTF">2019-07-29T13:43:00Z</dcterms:modified>
</cp:coreProperties>
</file>