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>
        <w:rPr>
          <w:b/>
          <w:bCs/>
          <w:szCs w:val="20"/>
          <w:lang w:val="sl-SI"/>
        </w:rPr>
        <w:t>Prodajalec</w:t>
      </w:r>
      <w:bookmarkStart w:id="0" w:name="_GoBack"/>
      <w:bookmarkEnd w:id="0"/>
      <w:r w:rsidRPr="00B36BC6">
        <w:rPr>
          <w:b/>
          <w:bCs/>
          <w:szCs w:val="20"/>
          <w:lang w:val="sl-SI"/>
        </w:rPr>
        <w:t xml:space="preserve">: </w:t>
      </w:r>
      <w:r w:rsidRPr="00B36BC6">
        <w:rPr>
          <w:szCs w:val="20"/>
          <w:lang w:val="sl-SI"/>
        </w:rPr>
        <w:t>Republika Slovenija, Ministrstvo za obrambo, Vojkova cesta 55, 1000 Ljubljana</w:t>
      </w:r>
    </w:p>
    <w:p w:rsidR="002D5D54" w:rsidRPr="00B36BC6" w:rsidRDefault="002D5D54" w:rsidP="006B21F7">
      <w:pPr>
        <w:keepNext/>
        <w:tabs>
          <w:tab w:val="center" w:pos="1418"/>
        </w:tabs>
        <w:autoSpaceDE w:val="0"/>
        <w:autoSpaceDN w:val="0"/>
        <w:adjustRightInd w:val="0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jc w:val="center"/>
        <w:rPr>
          <w:b/>
          <w:bCs/>
          <w:szCs w:val="20"/>
          <w:lang w:val="sl-SI"/>
        </w:rPr>
      </w:pPr>
      <w:r w:rsidRPr="00B36BC6">
        <w:rPr>
          <w:b/>
          <w:bCs/>
          <w:szCs w:val="20"/>
          <w:lang w:val="sl-SI"/>
        </w:rPr>
        <w:t xml:space="preserve"> JAVNO DRAŽBO </w:t>
      </w:r>
    </w:p>
    <w:p w:rsidR="002D5D54" w:rsidRPr="00B36BC6" w:rsidRDefault="002D5D54" w:rsidP="006B21F7">
      <w:pPr>
        <w:autoSpaceDE w:val="0"/>
        <w:autoSpaceDN w:val="0"/>
        <w:adjustRightInd w:val="0"/>
        <w:jc w:val="center"/>
        <w:rPr>
          <w:b/>
          <w:bCs/>
          <w:szCs w:val="20"/>
          <w:lang w:val="sl-SI"/>
        </w:rPr>
      </w:pPr>
      <w:r w:rsidRPr="00B36BC6">
        <w:rPr>
          <w:b/>
          <w:bCs/>
          <w:szCs w:val="20"/>
          <w:lang w:val="sl-SI"/>
        </w:rPr>
        <w:t>PRODAJE NEPREMIČNIN</w:t>
      </w: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u w:val="single"/>
          <w:lang w:val="sl-SI"/>
        </w:rPr>
      </w:pPr>
      <w:r w:rsidRPr="00B36BC6">
        <w:rPr>
          <w:b/>
          <w:bCs/>
          <w:szCs w:val="20"/>
          <w:u w:val="single"/>
          <w:lang w:val="sl-SI"/>
        </w:rPr>
        <w:t xml:space="preserve">I. NAZIV IN SEDEŽ ORGANIZATORJA JAVNIH DRAŽB: </w:t>
      </w: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Republika Slovenija, Ministrstvo za obrambo, Vojkova cesta 55, 1000 Ljubljana.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Postopek javne dražbe vodi Komisija Ministrstva za obrambo RS za vodenje in nadzor postopka razpolaganja s stvarnim premoženjem – pristojna komisija.</w:t>
      </w: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u w:val="single"/>
          <w:lang w:val="sl-SI"/>
        </w:rPr>
      </w:pPr>
    </w:p>
    <w:p w:rsidR="002D5D54" w:rsidRPr="00B36BC6" w:rsidRDefault="002D5D54" w:rsidP="006B21F7">
      <w:pPr>
        <w:tabs>
          <w:tab w:val="left" w:pos="567"/>
          <w:tab w:val="left" w:pos="2694"/>
        </w:tabs>
        <w:autoSpaceDE w:val="0"/>
        <w:autoSpaceDN w:val="0"/>
        <w:adjustRightInd w:val="0"/>
        <w:rPr>
          <w:b/>
          <w:bCs/>
          <w:szCs w:val="20"/>
          <w:lang w:val="sl-SI"/>
        </w:rPr>
      </w:pPr>
      <w:r w:rsidRPr="00B36BC6">
        <w:rPr>
          <w:b/>
          <w:bCs/>
          <w:szCs w:val="20"/>
          <w:u w:val="single"/>
          <w:lang w:val="sl-SI"/>
        </w:rPr>
        <w:t>II. OPIS PREDMETOV PRODAJE:</w:t>
      </w:r>
      <w:r w:rsidRPr="00B36BC6">
        <w:rPr>
          <w:b/>
          <w:bCs/>
          <w:szCs w:val="20"/>
          <w:lang w:val="sl-SI"/>
        </w:rPr>
        <w:t xml:space="preserve"> 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u w:val="single"/>
          <w:lang w:val="sl-SI"/>
        </w:rPr>
      </w:pPr>
      <w:r w:rsidRPr="00B36BC6">
        <w:rPr>
          <w:b/>
          <w:bCs/>
          <w:szCs w:val="20"/>
          <w:u w:val="single"/>
          <w:lang w:val="sl-SI"/>
        </w:rPr>
        <w:t xml:space="preserve">ZEMLJIŠČA IN OBJEKTI </w:t>
      </w:r>
      <w:r w:rsidRPr="00B36BC6">
        <w:rPr>
          <w:b/>
          <w:bCs/>
          <w:szCs w:val="20"/>
          <w:lang w:val="sl-SI"/>
        </w:rPr>
        <w:t>(98. Javna dražba 27. 2. 2014 ob 11 uri)</w:t>
      </w: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u w:val="single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B36BC6">
        <w:rPr>
          <w:b/>
          <w:bCs/>
          <w:szCs w:val="20"/>
          <w:lang w:val="sl-SI"/>
        </w:rPr>
        <w:t xml:space="preserve">A POSLOVNE NEPREMIČNINE, Gospodarska cona Otovec v občini Črnomelj. k.o. Talčji  vrh 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360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Prodaja po sklopih (priloga skica na </w:t>
      </w:r>
      <w:hyperlink r:id="rId7" w:history="1">
        <w:r w:rsidRPr="00B36BC6">
          <w:rPr>
            <w:color w:val="0000FF"/>
            <w:szCs w:val="20"/>
            <w:u w:val="single"/>
            <w:lang w:val="sl-SI"/>
          </w:rPr>
          <w:t>www.mors.si</w:t>
        </w:r>
      </w:hyperlink>
      <w:r w:rsidRPr="00B36BC6">
        <w:rPr>
          <w:szCs w:val="20"/>
          <w:lang w:val="sl-SI"/>
        </w:rPr>
        <w:t>) razpolaganje s stvarnim premoženjem - 98. javna dražba 27. 2. 2014</w:t>
      </w: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u w:val="single"/>
          <w:lang w:val="sl-SI"/>
        </w:rPr>
      </w:pP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1. Sklop 4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Stavbno zemljišče parc. št. 2404/15 (z ID znakom  1536-2404-15-0) njiva v izmeri 343m2, vinograd 827 m2, pašnik v izmeri 2.521 m2, pašnik v izmeri 942 m2, gozd v izmeri 705 m2, parc. št. 5291/10 (z ID znakom 1536-5291-10-0), pot v izmeri 123 m2 in parc. št. 2619/15 ( z ID znakom 1526-2619-15-0), gozd v izmeri 80 m2, vse  k.o. 1536 Talčji vrh, (skupaj v izmeri 5.541 m2), v skupni vrednosti 22.200,00 eur in ½ Sklopa 26a, dovozno pot, ki zajema stavbno zemljišče, parc. št. 2404/12 (z ID znakom 1536-2404-12-0) njiva v izmeri 650 m2, pašnik v izmeri 2.014 m2, gozd v izmeri 58 m2, pot v izmeri 23 m2, vse k.o. 1536 Talčji (skupaj 2.745 m2), v vrednosti 4.100,00 eur.</w:t>
      </w:r>
    </w:p>
    <w:p w:rsidR="002D5D54" w:rsidRPr="00B36BC6" w:rsidRDefault="002D5D54" w:rsidP="006B21F7">
      <w:pPr>
        <w:numPr>
          <w:ilvl w:val="0"/>
          <w:numId w:val="9"/>
        </w:num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Izklicna cena: 26.300,00 eur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2. Sklop 5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Stavbno zemljišče s staro šolo (500 m2, letnik 1930) Tablica MO 10141, parc. št. 2404/11 (z ID znakom 1536-2404-11-0), njiva v izmeri 2.757 m2, njiva v izmeri 461 m2, travnik v izmeri 379 m2, pašnik v izmeri 307 m2, pašnik v izmeri 2.670 m2, pot v izmeri 225 m2, stavbišče v izmeri 45 m2, stavbišče v izmeri 222 m2, vse k.o. 1536 Talčji vrh, skupaj 7.066 m2, v skupni vrednosti 28.300,00 eur in ½ Sklopa 26a, dovozno pot, ki zajema stavbno zemljišče, parc. št. 2404/12 (z ID znakom 1536-2404-12-0) njiva v izmeri 650 m2, pašnik v izmeri 2.014 m2, gozd v izmeri 58 m2, pot v izmeri 23 m2, vse k.o. 1536 Talčji (skupaj 2.745 m2), v vrednosti 4.100,00 eur.</w:t>
      </w:r>
    </w:p>
    <w:p w:rsidR="002D5D54" w:rsidRPr="00B36BC6" w:rsidRDefault="002D5D54" w:rsidP="006B21F7">
      <w:pPr>
        <w:numPr>
          <w:ilvl w:val="0"/>
          <w:numId w:val="8"/>
        </w:num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Izklicna cena: 32.400, 00 eur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3. Sklop 12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Stavbno zemljišče z nadstreškom (275,40 m2, letnik 1982,), parc. št. 2404/4 (z ID znakom 1536-2404-4-0), njiva v izmeri 574 m2, njiva v izmeri 701 m2, sadovnjak v izmeri 222 m2, sadovnjak v izmeri 404 m2, pašnik v izmeri 525 m2, gozd v izmeri 10.346 m2, pot v izmeri 36 m2 z objektom ID 1536-838, tablica MO 10150, vse k.o. 1536 Talčji vrh, (skupaj 12.808 m2),</w:t>
      </w:r>
    </w:p>
    <w:p w:rsidR="002D5D54" w:rsidRPr="00B36BC6" w:rsidRDefault="002D5D54" w:rsidP="006B21F7">
      <w:pPr>
        <w:numPr>
          <w:ilvl w:val="0"/>
          <w:numId w:val="7"/>
        </w:num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Izklicna cena:65.500,00 eur</w:t>
      </w:r>
    </w:p>
    <w:p w:rsidR="002D5D54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</w:p>
    <w:p w:rsidR="002D5D54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4. Sklop 13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Stavbno zemljišče s skladiščem (Trimo) (397,80 m2, letnik 1988), parc. št. 2404/5 (z ID znakom 1536-2404-5-0) njiva v izmeri 601 m2, travnik v izmeri 690 m2, travnik v izmeri 1.913 m2, travnik v izmeri 658 m2, travnik v izmeri 1.866 m2, gozd v izmeri 1.340 m2, z objektom št. 1536-840, tablice MO 10156, parc št. 5291/5 (z ID znakom 1536-5291-5-0), pot v izmeri 323 m2, parc. št. 5334/6 (z ID znakom 1536-5334-6-0), pot v izmeri 288 m2, parc. št. 3394/6 (z ID znakom 1536-3394-6-0), pašnik v izmeri 289 m2, parc. št. 2619/1 (z ID znakom 1536-2619-1-0), njiva v izmeri 436 m2, njiva v izmeri 298 m2, travnik v izmeri 676 m2, gozd v izmeri 414 m2, vse  k.o. 1536 Talčji vrh, skupaj 9.792 m2.</w:t>
      </w:r>
    </w:p>
    <w:p w:rsidR="002D5D54" w:rsidRPr="00B36BC6" w:rsidRDefault="002D5D54" w:rsidP="006B21F7">
      <w:pPr>
        <w:numPr>
          <w:ilvl w:val="0"/>
          <w:numId w:val="6"/>
        </w:num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Izklicna cena: 51.000,00 eur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5. Sklop 14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Stavbno zemljišče, parc. št. 2404/8 (z ID znakom 1536-2404-8-0), pašnik v izmeri 2.103, k.o. Talčji vrh.</w:t>
      </w:r>
    </w:p>
    <w:p w:rsidR="002D5D54" w:rsidRPr="00B36BC6" w:rsidRDefault="002D5D54" w:rsidP="006B21F7">
      <w:pPr>
        <w:numPr>
          <w:ilvl w:val="0"/>
          <w:numId w:val="5"/>
        </w:numPr>
        <w:tabs>
          <w:tab w:val="left" w:pos="3192"/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Izklicna cena: 3.200,00 eur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6. Sklop 15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Stavbno zemljišče z glavno črpalno postajo (192,30 m2, letnik 1988), parc. št. 2404/9 (z ID znakom 1536-2404-9-0), pašnik v izmeri 3.082 m2, gozd v izmeri 517 m2, z objektom št. 809, tablica MO 10148, parc št. 5291/7 (z ID znakom 1536-5291-7-0), pot v izmeri 237 m2, parc. št. 2619/7 (z ID znakom 1536-2619-7-0), gozd v izmeri 1.141 m2 z objektom št. 810, vse k.o. 1536 Talčji vrh, skupaj 4.977 m2.</w:t>
      </w:r>
    </w:p>
    <w:p w:rsidR="002D5D54" w:rsidRPr="00B36BC6" w:rsidRDefault="002D5D54" w:rsidP="006B21F7">
      <w:pPr>
        <w:numPr>
          <w:ilvl w:val="0"/>
          <w:numId w:val="4"/>
        </w:num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25.500,00 eur 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7. Sklop 17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Stavbno zemljišče s črpalno postajo – delno (63 m2, letnik 1988) parc. št. 2619/8 (z ID znakom 1536-2619-8-0), njiva v izmeri 916 m2, njiva v izmeri 690 m2, gozd v izmeri 1.233 m2, (skupaj 2.839 m2), št. objekta 808 tablica MO 10145, k.o. 1536 Talčji vrh. 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3"/>
        </w:num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12.600,00 eur 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8. Sklop 20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Stavbno zemljišče, parc. št. 2619/4 (z ID znakom 1536-2619-4-0), njiva v izmeri 553 m2, travnik v izmeri 278 m2, (skupaj 831 m2), k.o. 1536 Talčji vrh. (po OPN na parceli predvidena čistilna naprava).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192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a.           Izklicna cena: 3.300,00 eur 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9. Sklop 21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Stavbno zemljišče z upravno stavbo (240,30 m2, letnik 1988, št. objekta 801, tablica MO 10153), parc. št. 2619/5 (z ID znakom 1536-2619-5-0), njiva v izmeri 422 m2, sadovnjak v izmeri 428 m2, travnik v izmeri 3.549 m2, travnik v izmeri 501 m2, gosp. poslopje v izmeri 155 m2, (skupaj 5.055 m2),  parkirišče s tablico MO št. 16707, k.o. 1536 Talčji vrh.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192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a.              Izklicna cena: 41.800,00 eur 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     10. Sklop 22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Stavbno zemljišče s podzemnim skladiščem (v izmeri 409,80 m2 z objektoma št. 1144 s tablico MO 10154), parc. št. 2619/10 (z ID znakom 1536-2619-10-0), sadovnjak v izmeri 3.086 m2, k.o. 1536 Talčji vrh.</w:t>
      </w:r>
    </w:p>
    <w:p w:rsidR="002D5D54" w:rsidRPr="00B36BC6" w:rsidRDefault="002D5D54" w:rsidP="006B21F7">
      <w:pPr>
        <w:numPr>
          <w:ilvl w:val="0"/>
          <w:numId w:val="2"/>
        </w:num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Izklicna cena: 40.500,00 eur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     12. Sklop 25</w:t>
      </w: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ind w:left="36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Stavbno zemljišče s proti požarno postajo (80m2, letnik 1982 z objektom št. 806, tablica MO 10143) parc. št. 2619/13 (z ID znakom 1536-2619-13-0) njiva v izmeri 1.648 m2, sadovnjak v izmeri 2.077 m2, sadovnjak v izmeri 695 m2 sadovnjak v izmeri 1.959 m2, pot v izmeri 28 m2, stavbišče v izmeri 57 m2, (skupaj 6.464 m2), k.o. 1536 Talčji.</w:t>
      </w:r>
    </w:p>
    <w:p w:rsidR="002D5D54" w:rsidRPr="00B36BC6" w:rsidRDefault="002D5D54" w:rsidP="006B21F7">
      <w:pPr>
        <w:numPr>
          <w:ilvl w:val="0"/>
          <w:numId w:val="10"/>
        </w:numPr>
        <w:tabs>
          <w:tab w:val="left" w:pos="4086"/>
        </w:tabs>
        <w:autoSpaceDE w:val="0"/>
        <w:autoSpaceDN w:val="0"/>
        <w:adjustRightInd w:val="0"/>
        <w:spacing w:line="240" w:lineRule="auto"/>
        <w:ind w:firstLine="599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Izklicna cena 30.000,00 eur</w:t>
      </w:r>
    </w:p>
    <w:p w:rsidR="002D5D54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tabs>
          <w:tab w:val="left" w:pos="4086"/>
        </w:tabs>
        <w:autoSpaceDE w:val="0"/>
        <w:autoSpaceDN w:val="0"/>
        <w:adjustRightInd w:val="0"/>
        <w:spacing w:line="240" w:lineRule="auto"/>
        <w:jc w:val="both"/>
        <w:rPr>
          <w:b/>
          <w:bCs/>
          <w:szCs w:val="20"/>
          <w:lang w:val="sl-SI"/>
        </w:rPr>
      </w:pPr>
      <w:r w:rsidRPr="00B36BC6">
        <w:rPr>
          <w:b/>
          <w:bCs/>
          <w:szCs w:val="20"/>
          <w:lang w:val="sl-SI"/>
        </w:rPr>
        <w:t>STANOVANJA (99. Javna dražba 20. 03. 2014 ob 11 uri)</w:t>
      </w:r>
    </w:p>
    <w:p w:rsidR="002D5D54" w:rsidRPr="00B36BC6" w:rsidRDefault="002D5D54" w:rsidP="006B21F7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1080" w:hanging="8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Eno sobno stanovanje na naslovu Bevkova ulica 2, Ajdovščina, št. stan. 18 po zemljiški  knjigi št. 71 (nezasedeno), v I. nad. v izmeri 39,22 m2, k.o. 2392 Ajdovščina, iden. št. stavbe 967 in posameznega dela št. 31, celotni ID znak 2392-967-31 in kletjo z ID znakom 392-967-75, letnik 1978, tablica MO 20891. </w:t>
      </w:r>
    </w:p>
    <w:p w:rsidR="002D5D54" w:rsidRPr="00B36BC6" w:rsidRDefault="002D5D54" w:rsidP="006B21F7">
      <w:pPr>
        <w:numPr>
          <w:ilvl w:val="0"/>
          <w:numId w:val="16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left="2487" w:hanging="8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Ogled stanovanja: 24. 2. 2014  in 10. 3. 2014 od 9,30 do 12,00 ure.</w:t>
      </w:r>
    </w:p>
    <w:p w:rsidR="002D5D54" w:rsidRPr="00B36BC6" w:rsidRDefault="002D5D54" w:rsidP="006B21F7">
      <w:pPr>
        <w:numPr>
          <w:ilvl w:val="0"/>
          <w:numId w:val="16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left="2487" w:hanging="8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>47.880,00 eur.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spacing w:line="240" w:lineRule="auto"/>
        <w:ind w:left="1440" w:hanging="87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1080" w:hanging="8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Dvo sobno stanovanje na naslovu Bevkova ulica 2, Ajdovščina, št. stan. 28 po zemljiški knjigi št. 83 (nezasedeno), v III. nad. v izmeri 54,41 m2, k.o. 2392 Ajdovščina, iden. št. stavbe 967 in posameznega dela št. 18, celotni ID znak 2392-967-18 in kletjo z ID znakom 392-967-52, letnik 1978, tablica MO 20895. </w:t>
      </w:r>
    </w:p>
    <w:p w:rsidR="002D5D54" w:rsidRPr="00B36BC6" w:rsidRDefault="002D5D54" w:rsidP="006B21F7">
      <w:pPr>
        <w:numPr>
          <w:ilvl w:val="0"/>
          <w:numId w:val="17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hanging="8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Ogled stanovanja: 24. 2. 2014 in 10. 3. 2014  od 9,30 od 12,00 ure.</w:t>
      </w:r>
    </w:p>
    <w:p w:rsidR="002D5D54" w:rsidRPr="00B36BC6" w:rsidRDefault="002D5D54" w:rsidP="006B21F7">
      <w:pPr>
        <w:numPr>
          <w:ilvl w:val="0"/>
          <w:numId w:val="17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hanging="8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>56.610,00 eur.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1800" w:hanging="87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1080" w:hanging="8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Enosobno stanovanje na naslovu Tovarniška 3b, Ajdovščina, št. stan. 4 (nezasedeno), v PR s kletjo v skupni izmeri 49,90 m2, k.o. 2392 Ajdovščina, iden. št. stavbe 662 in posameznega dela št. 4, celotni ID znak 2392-662-4, letnik 1972, tablica MO 25225.</w:t>
      </w:r>
    </w:p>
    <w:p w:rsidR="002D5D54" w:rsidRPr="00B36BC6" w:rsidRDefault="002D5D54" w:rsidP="006B21F7">
      <w:pPr>
        <w:numPr>
          <w:ilvl w:val="0"/>
          <w:numId w:val="18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Ogled stanovanja: 24. 2. 2014 in 10. 3. 2014 od 12,30 od 14,00 ure.</w:t>
      </w:r>
    </w:p>
    <w:p w:rsidR="002D5D54" w:rsidRPr="00B36BC6" w:rsidRDefault="002D5D54" w:rsidP="006B21F7">
      <w:pPr>
        <w:numPr>
          <w:ilvl w:val="0"/>
          <w:numId w:val="18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 xml:space="preserve">51.930,00 eur.- 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ind w:left="2160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Ilirska Bistrica, Rozmanova ulica 24c, št. 20 (nezasedeno), v IV. nad. v skupni izmeri s kletjo 77,10 m2, k.o. 2525 Ilirska Bistrica, iden. št. stavbe 926 in posameznega dela št. 20, celotni ID znak 2525-926-20, letnik 1978, tablica MO 25003.</w:t>
      </w:r>
    </w:p>
    <w:p w:rsidR="002D5D54" w:rsidRPr="00B36BC6" w:rsidRDefault="002D5D54" w:rsidP="006B21F7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Ogled stanovanja: 17. 2. 2014 in 11. 3. 2014 od 9,30 od 12,00 ure.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2268"/>
        <w:jc w:val="both"/>
        <w:rPr>
          <w:b/>
          <w:bCs/>
          <w:szCs w:val="20"/>
          <w:lang w:val="sl-SI"/>
        </w:rPr>
      </w:pPr>
      <w:r w:rsidRPr="00B36BC6">
        <w:rPr>
          <w:szCs w:val="20"/>
          <w:lang w:val="sl-SI"/>
        </w:rPr>
        <w:t xml:space="preserve">b.       Izklicna cena: </w:t>
      </w:r>
      <w:r w:rsidRPr="00B36BC6">
        <w:rPr>
          <w:b/>
          <w:bCs/>
          <w:szCs w:val="20"/>
          <w:lang w:val="sl-SI"/>
        </w:rPr>
        <w:t>35.010,00 eur.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2268"/>
        <w:jc w:val="both"/>
        <w:rPr>
          <w:b/>
          <w:bCs/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99CC00"/>
          <w:szCs w:val="20"/>
          <w:lang w:val="sl-SI"/>
        </w:rPr>
      </w:pPr>
      <w:r w:rsidRPr="00B36BC6">
        <w:rPr>
          <w:szCs w:val="20"/>
          <w:lang w:val="sl-SI"/>
        </w:rPr>
        <w:t>Trosobno stanovanje na naslovu Partizanska cesta 18, Rakek, št. 6 (nezasedeno), v II. nad. IV etaža v skupni izmeri s kletjo 74,50 m2, k.o. 1659 Rakek, iden. št. stavbe 187 in posameznega dela št. 6, celotni ID znak 1659-187-6, letnik 1959, tablica MO 25822.</w:t>
      </w:r>
    </w:p>
    <w:p w:rsidR="002D5D54" w:rsidRPr="00B36BC6" w:rsidRDefault="002D5D54" w:rsidP="006B21F7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Ogled stanovanja: 18. 2. 2014 in 11. 3. 2014 od 12,30 od 14,00 ure.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2268"/>
        <w:jc w:val="both"/>
        <w:rPr>
          <w:b/>
          <w:bCs/>
          <w:szCs w:val="20"/>
          <w:lang w:val="sl-SI"/>
        </w:rPr>
      </w:pPr>
      <w:r w:rsidRPr="00B36BC6">
        <w:rPr>
          <w:szCs w:val="20"/>
          <w:lang w:val="sl-SI"/>
        </w:rPr>
        <w:t xml:space="preserve">b.       Izklicna cena: </w:t>
      </w:r>
      <w:r w:rsidRPr="00B36BC6">
        <w:rPr>
          <w:b/>
          <w:bCs/>
          <w:szCs w:val="20"/>
          <w:lang w:val="sl-SI"/>
        </w:rPr>
        <w:t>47.160,00 eur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1800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Rimska cesta 6a, Laško, št. stan. 9 (nezasedeno), v I. nad. s kletjo v skupni izmeri 53,80 m2, k.o. 1026 Laško, iden. št. stavbe 138 in posameznega dela št. 9, celotni ID znak 2392-138-9, letnik 1965, tablica MO 27917.</w:t>
      </w:r>
    </w:p>
    <w:p w:rsidR="002D5D54" w:rsidRPr="00B36BC6" w:rsidRDefault="002D5D54" w:rsidP="006B21F7">
      <w:pPr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line="240" w:lineRule="auto"/>
        <w:ind w:left="2127" w:firstLine="43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Ogled stanovanja: 28. 2. 2014 od 11:00 do 11:30 in 11. 3. 2014 od 13,00 do 14,00 ure.</w:t>
      </w:r>
    </w:p>
    <w:p w:rsidR="002D5D54" w:rsidRPr="00B36BC6" w:rsidRDefault="002D5D54" w:rsidP="006B21F7">
      <w:pPr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line="240" w:lineRule="auto"/>
        <w:ind w:left="2127" w:firstLine="43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>31.450,00 eur.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Trisobno stanovanje na naslovu Cesta Františka Foita 6, št. stan. 5 (nezasedeno), v III. nad.IV. etaže s kletjo v skupni izmeri 73,00 m2, (Gurs), k.o. 964 Velenje, iden. št. stavbe 1344 in posameznega dela št. 5, celotni ID znak 964-1344-5, letnik 1970, tablica MO 20037</w:t>
      </w:r>
    </w:p>
    <w:p w:rsidR="002D5D54" w:rsidRPr="00B36BC6" w:rsidRDefault="002D5D54" w:rsidP="006B21F7">
      <w:pPr>
        <w:numPr>
          <w:ilvl w:val="0"/>
          <w:numId w:val="44"/>
        </w:numPr>
        <w:tabs>
          <w:tab w:val="left" w:pos="2127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stanovanja: </w:t>
      </w:r>
      <w:r w:rsidRPr="00B36BC6">
        <w:rPr>
          <w:szCs w:val="20"/>
          <w:lang w:val="en-GB"/>
        </w:rPr>
        <w:t>18. 2. 2014 in 10. 3. 2014 od 13,00 do 14,00 ure</w:t>
      </w:r>
    </w:p>
    <w:p w:rsidR="002D5D54" w:rsidRPr="00B36BC6" w:rsidRDefault="002D5D54" w:rsidP="006B21F7">
      <w:pPr>
        <w:numPr>
          <w:ilvl w:val="0"/>
          <w:numId w:val="44"/>
        </w:numPr>
        <w:tabs>
          <w:tab w:val="left" w:pos="2127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>58.700,00 eur.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Enosobno stanovanje na naslovu Radiška cesta 7, Kozina, št. stan. 3 (nezasedeno), v I. nad. 2., etaža s kletnim boksom v skupni izmeri 22,80 m2, k.o. 2560 Hrpelje, iden. št. stavbe 231 in posameznega dela št. 3, celotni ID znak 2560-231-3, letnik 1961, obnovljen 1997-2011.</w:t>
      </w:r>
    </w:p>
    <w:p w:rsidR="002D5D54" w:rsidRPr="00B36BC6" w:rsidRDefault="002D5D54" w:rsidP="006B21F7">
      <w:pPr>
        <w:tabs>
          <w:tab w:val="left" w:pos="993"/>
        </w:tabs>
        <w:autoSpaceDE w:val="0"/>
        <w:autoSpaceDN w:val="0"/>
        <w:adjustRightInd w:val="0"/>
        <w:spacing w:line="240" w:lineRule="auto"/>
        <w:ind w:left="1080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                     a.Ogled stanovanja: 18. 2. 2014 in 7.3. 2014 od 10.00 do 12.00 ure.</w:t>
      </w:r>
    </w:p>
    <w:p w:rsidR="002D5D54" w:rsidRPr="00B36BC6" w:rsidRDefault="002D5D54" w:rsidP="006B21F7">
      <w:pPr>
        <w:tabs>
          <w:tab w:val="left" w:pos="993"/>
        </w:tabs>
        <w:autoSpaceDE w:val="0"/>
        <w:autoSpaceDN w:val="0"/>
        <w:adjustRightInd w:val="0"/>
        <w:spacing w:line="240" w:lineRule="auto"/>
        <w:ind w:left="1080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                     b.Izklicna cena: </w:t>
      </w:r>
      <w:r w:rsidRPr="00B36BC6">
        <w:rPr>
          <w:b/>
          <w:bCs/>
          <w:szCs w:val="20"/>
          <w:lang w:val="sl-SI"/>
        </w:rPr>
        <w:t>28.440,00 eur.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1080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Robindvor 49, Dravograd, št. stan. 16 (nezasedeno), v IV. nad., 7. etaža s kletnim boksom v skupni izmeri 74,70 m2, k.o. 829 Dravograd, iden. št. stavbe 554 in posameznega dela št. 16, celotni ID znak 829-554-16, letnik 1981.</w:t>
      </w:r>
    </w:p>
    <w:p w:rsidR="002D5D54" w:rsidRPr="00B36BC6" w:rsidRDefault="002D5D54" w:rsidP="006B21F7">
      <w:pPr>
        <w:numPr>
          <w:ilvl w:val="0"/>
          <w:numId w:val="20"/>
        </w:numPr>
        <w:tabs>
          <w:tab w:val="left" w:pos="2268"/>
        </w:tabs>
        <w:autoSpaceDE w:val="0"/>
        <w:autoSpaceDN w:val="0"/>
        <w:adjustRightInd w:val="0"/>
        <w:spacing w:line="240" w:lineRule="auto"/>
        <w:ind w:left="2268" w:firstLine="43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Ogled stanovanja: 17. 2. 2014 in 6.3. 2014 od 11.00 do13.00 ure.</w:t>
      </w:r>
    </w:p>
    <w:p w:rsidR="002D5D54" w:rsidRPr="00B36BC6" w:rsidRDefault="002D5D54" w:rsidP="006B21F7">
      <w:pPr>
        <w:numPr>
          <w:ilvl w:val="0"/>
          <w:numId w:val="20"/>
        </w:numPr>
        <w:tabs>
          <w:tab w:val="left" w:pos="2268"/>
        </w:tabs>
        <w:autoSpaceDE w:val="0"/>
        <w:autoSpaceDN w:val="0"/>
        <w:adjustRightInd w:val="0"/>
        <w:spacing w:line="240" w:lineRule="auto"/>
        <w:ind w:left="2268" w:firstLine="43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>37.710,00 eur.</w:t>
      </w:r>
    </w:p>
    <w:p w:rsidR="002D5D54" w:rsidRPr="00B36BC6" w:rsidRDefault="002D5D54" w:rsidP="006B21F7">
      <w:pPr>
        <w:tabs>
          <w:tab w:val="left" w:pos="2268"/>
        </w:tabs>
        <w:autoSpaceDE w:val="0"/>
        <w:autoSpaceDN w:val="0"/>
        <w:adjustRightInd w:val="0"/>
        <w:spacing w:line="240" w:lineRule="auto"/>
        <w:ind w:left="2311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Ulica talcev 32, Straža, št. stan. 3 (nezasedeno), v I. nad., 7. s kletjo v skupni izmeri 77,50 m2, k.o. 1447 Gorenja Straža , iden. št. stavbe 8 in posameznega dela št. 3, celotni ID znak 1447-8-1, letnik 1950.</w:t>
      </w:r>
    </w:p>
    <w:p w:rsidR="002D5D54" w:rsidRPr="00B36BC6" w:rsidRDefault="002D5D54" w:rsidP="006B21F7">
      <w:pPr>
        <w:numPr>
          <w:ilvl w:val="0"/>
          <w:numId w:val="42"/>
        </w:numPr>
        <w:tabs>
          <w:tab w:val="left" w:pos="2268"/>
        </w:tabs>
        <w:autoSpaceDE w:val="0"/>
        <w:autoSpaceDN w:val="0"/>
        <w:adjustRightInd w:val="0"/>
        <w:spacing w:line="240" w:lineRule="auto"/>
        <w:ind w:left="2268" w:firstLine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Ogled stanovanja: 20. 2. 2014 in 10.3. 2014 od 10.00 do 12.00 ure.</w:t>
      </w:r>
    </w:p>
    <w:p w:rsidR="002D5D54" w:rsidRPr="00B36BC6" w:rsidRDefault="002D5D54" w:rsidP="006B21F7">
      <w:pPr>
        <w:numPr>
          <w:ilvl w:val="0"/>
          <w:numId w:val="42"/>
        </w:numPr>
        <w:tabs>
          <w:tab w:val="left" w:pos="2268"/>
        </w:tabs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 xml:space="preserve">69.750,00 eur. 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Poslovni prostor (transformatorska postaja in dva ločena prostora s posebnim vhodom iz kleti) v skupni  izmeri 36,50 m2  na naslovu Povšetova ulica 104D, Ljubljana, posamezni del št. 47 v stavbi št. 1516, k.o. 1731 Udmat z ID znakom  1731-1516-1731, (zasedeno).</w:t>
      </w:r>
    </w:p>
    <w:p w:rsidR="002D5D54" w:rsidRPr="00B36BC6" w:rsidRDefault="002D5D54" w:rsidP="006B21F7">
      <w:pPr>
        <w:numPr>
          <w:ilvl w:val="0"/>
          <w:numId w:val="21"/>
        </w:numPr>
        <w:tabs>
          <w:tab w:val="left" w:pos="2268"/>
        </w:tabs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Ogled: možen po predhodni najavi na tel. št. 01/471-2083. </w:t>
      </w:r>
    </w:p>
    <w:p w:rsidR="002D5D54" w:rsidRPr="00B36BC6" w:rsidRDefault="002D5D54" w:rsidP="006B21F7">
      <w:pPr>
        <w:numPr>
          <w:ilvl w:val="0"/>
          <w:numId w:val="21"/>
        </w:numPr>
        <w:tabs>
          <w:tab w:val="left" w:pos="2268"/>
        </w:tabs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>23.670,00</w:t>
      </w:r>
      <w:r w:rsidRPr="00B36BC6">
        <w:rPr>
          <w:szCs w:val="20"/>
          <w:lang w:val="sl-SI"/>
        </w:rPr>
        <w:t xml:space="preserve"> eur.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hanging="22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Enosobno stanovanje na naslovu Ulica 21. oktobra 4, Črnomelj, št. 9 (nezasedeno), v II. nad. 4. etaže v skupni izmeri s kletjo 48,64 m2, k.o. 1535 Črnomelj, iden. št. stavbe 19 in posameznega dela št. 9, celotni ID znak 1535-19-9, letnik 1959, tablica MO 27771. </w:t>
      </w:r>
    </w:p>
    <w:p w:rsidR="002D5D54" w:rsidRPr="00B36BC6" w:rsidRDefault="002D5D54" w:rsidP="006B21F7">
      <w:pPr>
        <w:numPr>
          <w:ilvl w:val="0"/>
          <w:numId w:val="22"/>
        </w:numPr>
        <w:tabs>
          <w:tab w:val="left" w:pos="2268"/>
        </w:tabs>
        <w:autoSpaceDE w:val="0"/>
        <w:autoSpaceDN w:val="0"/>
        <w:adjustRightInd w:val="0"/>
        <w:spacing w:line="240" w:lineRule="auto"/>
        <w:ind w:left="2268" w:firstLine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Ogled stanovanja: 17. 2. 2014 in 24. 2. 2014 od 8.00 do 11.00 ure</w:t>
      </w:r>
    </w:p>
    <w:p w:rsidR="002D5D54" w:rsidRPr="00B36BC6" w:rsidRDefault="002D5D54" w:rsidP="006B21F7">
      <w:pPr>
        <w:numPr>
          <w:ilvl w:val="0"/>
          <w:numId w:val="22"/>
        </w:numPr>
        <w:tabs>
          <w:tab w:val="left" w:pos="2268"/>
        </w:tabs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 : </w:t>
      </w:r>
      <w:r w:rsidRPr="00B36BC6">
        <w:rPr>
          <w:b/>
          <w:bCs/>
          <w:szCs w:val="20"/>
          <w:lang w:val="sl-SI"/>
        </w:rPr>
        <w:t>21.870,00 eur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Dvosobno stanovanje s kabinetom na naslovu Ulica Vita Kraigherja 24, št. 417, v Mariboru (nezasedeno), v 7 etaži, v skupni izmeri s shrambo 67,00 m2, k.o. 657 Maribor-Grad, iden. št. stavbe 2576 in posameznega dela št. 418, celotni ID znak 657-2576-418, letnik 1988, tablica MO 21460. </w:t>
      </w:r>
    </w:p>
    <w:p w:rsidR="002D5D54" w:rsidRPr="00B36BC6" w:rsidRDefault="002D5D54" w:rsidP="006B21F7">
      <w:pPr>
        <w:numPr>
          <w:ilvl w:val="0"/>
          <w:numId w:val="23"/>
        </w:numPr>
        <w:tabs>
          <w:tab w:val="left" w:pos="2268"/>
        </w:tabs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Ogled stanovanja: po predhodni najavi na tel. (02) 236-3754</w:t>
      </w:r>
    </w:p>
    <w:p w:rsidR="002D5D54" w:rsidRPr="00B36BC6" w:rsidRDefault="002D5D54" w:rsidP="006B21F7">
      <w:pPr>
        <w:numPr>
          <w:ilvl w:val="0"/>
          <w:numId w:val="23"/>
        </w:numPr>
        <w:tabs>
          <w:tab w:val="left" w:pos="2268"/>
        </w:tabs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 : </w:t>
      </w:r>
      <w:r w:rsidRPr="00B36BC6">
        <w:rPr>
          <w:b/>
          <w:bCs/>
          <w:szCs w:val="20"/>
          <w:lang w:val="sl-SI"/>
        </w:rPr>
        <w:t>54.540,00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bCs/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Štirisobno in večje na naslovu Ulica Vita Kraigherja 24, št. 418, v Mariboru (nezasedeno), v 7 etaži, v skupni izmeri s shrambo 113,30 m2, k.o. 657 Maribor-Grad, iden. št. stavbe 2576 in posameznega dela št. 417, celotni ID znak 657-2576-417, letnik 1988, tablica MO 21461.</w:t>
      </w:r>
    </w:p>
    <w:p w:rsidR="002D5D54" w:rsidRPr="00B36BC6" w:rsidRDefault="002D5D54" w:rsidP="006B21F7">
      <w:pPr>
        <w:numPr>
          <w:ilvl w:val="0"/>
          <w:numId w:val="24"/>
        </w:numPr>
        <w:spacing w:line="240" w:lineRule="auto"/>
        <w:ind w:left="2268" w:firstLine="43"/>
        <w:rPr>
          <w:szCs w:val="20"/>
          <w:lang w:val="sl-SI"/>
        </w:rPr>
      </w:pPr>
      <w:r w:rsidRPr="00B36BC6">
        <w:rPr>
          <w:szCs w:val="20"/>
          <w:lang w:val="sl-SI"/>
        </w:rPr>
        <w:t>Ogled stanovanja: po predhodni najavi na tel. (02) 236-3754</w:t>
      </w:r>
    </w:p>
    <w:p w:rsidR="002D5D54" w:rsidRPr="00B36BC6" w:rsidRDefault="002D5D54" w:rsidP="006B21F7">
      <w:pPr>
        <w:numPr>
          <w:ilvl w:val="0"/>
          <w:numId w:val="24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left="2268" w:firstLine="43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 : </w:t>
      </w:r>
      <w:r w:rsidRPr="00B36BC6">
        <w:rPr>
          <w:b/>
          <w:bCs/>
          <w:szCs w:val="20"/>
          <w:lang w:val="sl-SI"/>
        </w:rPr>
        <w:t>86.940,00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spacing w:line="240" w:lineRule="auto"/>
        <w:ind w:left="1440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Strossmayerjeva ulica 32, št. 3, v Mariboru (nezasedeno), v PR v skupni izmeri s kletjo 52,30 m2, k.o. 657 Maribor-Grad, iden. št. stavbe 1123 in posameznega dela št. 3, celotni ID znak 657-1123-3, letnik 1962, tablica MO 26332.</w:t>
      </w:r>
    </w:p>
    <w:p w:rsidR="002D5D54" w:rsidRPr="00B36BC6" w:rsidRDefault="002D5D54" w:rsidP="006B21F7">
      <w:pPr>
        <w:numPr>
          <w:ilvl w:val="0"/>
          <w:numId w:val="25"/>
        </w:numPr>
        <w:spacing w:line="240" w:lineRule="auto"/>
        <w:ind w:left="2268" w:firstLine="43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stanovanja: 24. 2. 2014 od 8.00 do 10.00 in 10. 3. 2014 od 13.00 do 14.30 </w:t>
      </w:r>
    </w:p>
    <w:p w:rsidR="002D5D54" w:rsidRPr="00B36BC6" w:rsidRDefault="002D5D54" w:rsidP="006B21F7">
      <w:pPr>
        <w:numPr>
          <w:ilvl w:val="0"/>
          <w:numId w:val="25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left="2268" w:firstLine="43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 : </w:t>
      </w:r>
      <w:r w:rsidRPr="00B36BC6">
        <w:rPr>
          <w:b/>
          <w:bCs/>
          <w:szCs w:val="20"/>
          <w:lang w:val="sl-SI"/>
        </w:rPr>
        <w:t>42.750,00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spacing w:line="240" w:lineRule="auto"/>
        <w:ind w:left="1440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Koprivnikova ulica 1, št. 10, v Mariboru (nezasedeno), v II. nad. v skupni izmeri s kletjo 52,40 m2, k.o. 658 Koroška vrata, iden. št. stavbe 491 in posameznega dela št. 10, celotni ID znak 658-491-10, letnik 1960, tablica MO 26349.</w:t>
      </w:r>
    </w:p>
    <w:p w:rsidR="002D5D54" w:rsidRDefault="002D5D54" w:rsidP="006B21F7">
      <w:pPr>
        <w:numPr>
          <w:ilvl w:val="0"/>
          <w:numId w:val="26"/>
        </w:numPr>
        <w:spacing w:line="240" w:lineRule="auto"/>
        <w:ind w:firstLine="468"/>
        <w:rPr>
          <w:szCs w:val="20"/>
          <w:lang w:val="sl-SI"/>
        </w:rPr>
      </w:pPr>
      <w:r w:rsidRPr="00B36BC6">
        <w:rPr>
          <w:szCs w:val="20"/>
          <w:lang w:val="sl-SI"/>
        </w:rPr>
        <w:t>Ogled stanovanja: 24. 2. 2014</w:t>
      </w:r>
      <w:r>
        <w:rPr>
          <w:szCs w:val="20"/>
          <w:lang w:val="sl-SI"/>
        </w:rPr>
        <w:t xml:space="preserve"> od 8.00 do 10.00 in 5. 3. 2014</w:t>
      </w:r>
    </w:p>
    <w:p w:rsidR="002D5D54" w:rsidRPr="00B36BC6" w:rsidRDefault="002D5D54" w:rsidP="006B21F7">
      <w:pPr>
        <w:spacing w:line="240" w:lineRule="auto"/>
        <w:ind w:left="2268"/>
        <w:rPr>
          <w:szCs w:val="20"/>
          <w:lang w:val="sl-SI"/>
        </w:rPr>
      </w:pPr>
      <w:r w:rsidRPr="00B36BC6">
        <w:rPr>
          <w:szCs w:val="20"/>
          <w:lang w:val="sl-SI"/>
        </w:rPr>
        <w:t>od</w:t>
      </w:r>
      <w:r>
        <w:rPr>
          <w:szCs w:val="20"/>
          <w:lang w:val="sl-SI"/>
        </w:rPr>
        <w:t xml:space="preserve"> </w:t>
      </w:r>
      <w:r w:rsidRPr="00B36BC6">
        <w:rPr>
          <w:szCs w:val="20"/>
          <w:lang w:val="sl-SI"/>
        </w:rPr>
        <w:t>13.00 do14.30.</w:t>
      </w:r>
    </w:p>
    <w:p w:rsidR="002D5D54" w:rsidRPr="00B36BC6" w:rsidRDefault="002D5D54" w:rsidP="006B21F7">
      <w:pPr>
        <w:numPr>
          <w:ilvl w:val="0"/>
          <w:numId w:val="26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 : </w:t>
      </w:r>
      <w:r w:rsidRPr="00B36BC6">
        <w:rPr>
          <w:b/>
          <w:bCs/>
          <w:szCs w:val="20"/>
          <w:lang w:val="sl-SI"/>
        </w:rPr>
        <w:t>42.750,00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Shakespearova ulica 10, št. 16 v  Mariboru (nezasedeno), v III. nad. v skupni izmeri s kletjo 52,10 m2, k.o. 681 Pobrežje, iden. št. stavbe 1030 in posameznega dela št. 16, celotni ID znak 681-1030-16, letnik 1964, tablica MO 26422.</w:t>
      </w:r>
    </w:p>
    <w:p w:rsidR="002D5D54" w:rsidRPr="00B36BC6" w:rsidRDefault="002D5D54" w:rsidP="006B21F7">
      <w:pPr>
        <w:numPr>
          <w:ilvl w:val="0"/>
          <w:numId w:val="27"/>
        </w:numPr>
        <w:spacing w:line="240" w:lineRule="auto"/>
        <w:ind w:left="2268" w:firstLine="0"/>
        <w:rPr>
          <w:szCs w:val="20"/>
          <w:lang w:val="sl-SI"/>
        </w:rPr>
      </w:pPr>
      <w:r w:rsidRPr="00B36BC6">
        <w:rPr>
          <w:szCs w:val="20"/>
          <w:lang w:val="sl-SI"/>
        </w:rPr>
        <w:t>Ogled stanovanja: 18. 2. 2014 od 8.00 do 10.00 in 11. 3. 2014 od13.00 do14.30</w:t>
      </w:r>
    </w:p>
    <w:p w:rsidR="002D5D54" w:rsidRPr="00B36BC6" w:rsidRDefault="002D5D54" w:rsidP="006B21F7">
      <w:pPr>
        <w:numPr>
          <w:ilvl w:val="0"/>
          <w:numId w:val="27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 : </w:t>
      </w:r>
      <w:r w:rsidRPr="00B36BC6">
        <w:rPr>
          <w:b/>
          <w:bCs/>
          <w:szCs w:val="20"/>
          <w:lang w:val="sl-SI"/>
        </w:rPr>
        <w:t>40.140,00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spacing w:line="240" w:lineRule="auto"/>
        <w:ind w:left="1440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Shakespearova ulica 12, št. 17 v  Mariboru (nezasedeno), v IV. nad. v skupni izmeri s kletjo 53,70 m2, k.o. 681 Pobrežje, iden. št. stavbe 1066 in posameznega dela št. 17, celotni ID znak 681-1066-17, letnik 1964, tablica MO 26431.</w:t>
      </w:r>
    </w:p>
    <w:p w:rsidR="002D5D54" w:rsidRDefault="002D5D54" w:rsidP="006B21F7">
      <w:pPr>
        <w:numPr>
          <w:ilvl w:val="0"/>
          <w:numId w:val="28"/>
        </w:numPr>
        <w:spacing w:line="240" w:lineRule="auto"/>
        <w:ind w:firstLine="468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stanovanja: 18. 2. 2014 </w:t>
      </w:r>
      <w:r>
        <w:rPr>
          <w:szCs w:val="20"/>
          <w:lang w:val="sl-SI"/>
        </w:rPr>
        <w:t>od 8.00 do 10.00 in 11. 3. 2014</w:t>
      </w:r>
    </w:p>
    <w:p w:rsidR="002D5D54" w:rsidRPr="00B36BC6" w:rsidRDefault="002D5D54" w:rsidP="006B21F7">
      <w:pPr>
        <w:spacing w:line="240" w:lineRule="auto"/>
        <w:ind w:left="2268"/>
        <w:rPr>
          <w:szCs w:val="20"/>
          <w:lang w:val="sl-SI"/>
        </w:rPr>
      </w:pPr>
      <w:r w:rsidRPr="00B36BC6">
        <w:rPr>
          <w:szCs w:val="20"/>
          <w:lang w:val="sl-SI"/>
        </w:rPr>
        <w:t>od</w:t>
      </w:r>
      <w:r>
        <w:rPr>
          <w:szCs w:val="20"/>
          <w:lang w:val="sl-SI"/>
        </w:rPr>
        <w:t xml:space="preserve"> </w:t>
      </w:r>
      <w:r w:rsidRPr="00B36BC6">
        <w:rPr>
          <w:szCs w:val="20"/>
          <w:lang w:val="sl-SI"/>
        </w:rPr>
        <w:t>13.00 do 14.30</w:t>
      </w:r>
    </w:p>
    <w:p w:rsidR="002D5D54" w:rsidRPr="00B36BC6" w:rsidRDefault="002D5D54" w:rsidP="006B21F7">
      <w:pPr>
        <w:numPr>
          <w:ilvl w:val="0"/>
          <w:numId w:val="28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 : </w:t>
      </w:r>
      <w:r w:rsidRPr="00B36BC6">
        <w:rPr>
          <w:b/>
          <w:bCs/>
          <w:szCs w:val="20"/>
          <w:lang w:val="sl-SI"/>
        </w:rPr>
        <w:t>49.680,00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spacing w:line="240" w:lineRule="auto"/>
        <w:ind w:left="1440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Dvorakova ulica 6, št. 7, Maribor (nezasedeno), v III. nad., v skupni izmeri s kletjo 77,30 m2, k.o. 659 Tabor, iden. št. stavbe 336 in posameznega dela št. 7, celotni ID znak 659-336-7, letnik 1956, tablica MO 26519.</w:t>
      </w:r>
    </w:p>
    <w:p w:rsidR="002D5D54" w:rsidRDefault="002D5D54" w:rsidP="006B21F7">
      <w:pPr>
        <w:numPr>
          <w:ilvl w:val="0"/>
          <w:numId w:val="29"/>
        </w:numPr>
        <w:spacing w:line="240" w:lineRule="auto"/>
        <w:ind w:firstLine="468"/>
        <w:rPr>
          <w:szCs w:val="20"/>
          <w:lang w:val="sl-SI"/>
        </w:rPr>
      </w:pPr>
      <w:r w:rsidRPr="00B36BC6">
        <w:rPr>
          <w:szCs w:val="20"/>
          <w:lang w:val="sl-SI"/>
        </w:rPr>
        <w:t>Ogled stanovanja: 25. 2. 2014 od 8.00 do 10.0</w:t>
      </w:r>
      <w:r>
        <w:rPr>
          <w:szCs w:val="20"/>
          <w:lang w:val="sl-SI"/>
        </w:rPr>
        <w:t>0 in 10. 3. 2014</w:t>
      </w:r>
    </w:p>
    <w:p w:rsidR="002D5D54" w:rsidRPr="00B36BC6" w:rsidRDefault="002D5D54" w:rsidP="006B21F7">
      <w:pPr>
        <w:spacing w:line="240" w:lineRule="auto"/>
        <w:ind w:left="2268"/>
        <w:rPr>
          <w:szCs w:val="20"/>
          <w:lang w:val="sl-SI"/>
        </w:rPr>
      </w:pPr>
      <w:r w:rsidRPr="00B36BC6">
        <w:rPr>
          <w:szCs w:val="20"/>
          <w:lang w:val="sl-SI"/>
        </w:rPr>
        <w:t>od 13.00 do 14.30</w:t>
      </w:r>
    </w:p>
    <w:p w:rsidR="002D5D54" w:rsidRPr="00B36BC6" w:rsidRDefault="002D5D54" w:rsidP="006B21F7">
      <w:pPr>
        <w:numPr>
          <w:ilvl w:val="0"/>
          <w:numId w:val="29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 : </w:t>
      </w:r>
      <w:r w:rsidRPr="00B36BC6">
        <w:rPr>
          <w:b/>
          <w:bCs/>
          <w:szCs w:val="20"/>
          <w:lang w:val="sl-SI"/>
        </w:rPr>
        <w:t>53.100,00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spacing w:line="240" w:lineRule="auto"/>
        <w:ind w:left="1440" w:firstLine="468"/>
        <w:jc w:val="both"/>
        <w:rPr>
          <w:bCs/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Trisobno stanovanje na naslovu Regentova ulica 6, št. 35, Maribor (nezasedeno), v IV. nad., v skupni izmeri s kletjo 69,50 m2, k.o. 659 Tabor, iden. št. stavbe 3432 in posameznega dela št. 35, celotni ID znak 659-3432-35, letnik 1974, tablica MO 26568.</w:t>
      </w:r>
    </w:p>
    <w:p w:rsidR="002D5D54" w:rsidRDefault="002D5D54" w:rsidP="006B21F7">
      <w:pPr>
        <w:numPr>
          <w:ilvl w:val="0"/>
          <w:numId w:val="30"/>
        </w:numPr>
        <w:spacing w:line="240" w:lineRule="auto"/>
        <w:ind w:firstLine="468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stanovanja: 28. 2. 2014 </w:t>
      </w:r>
      <w:r>
        <w:rPr>
          <w:szCs w:val="20"/>
          <w:lang w:val="sl-SI"/>
        </w:rPr>
        <w:t>od 8.00 do 10.00 in 12. 3. 2014</w:t>
      </w:r>
    </w:p>
    <w:p w:rsidR="002D5D54" w:rsidRPr="00B36BC6" w:rsidRDefault="002D5D54" w:rsidP="006B21F7">
      <w:pPr>
        <w:spacing w:line="240" w:lineRule="auto"/>
        <w:ind w:left="2268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od 13.00 do14.30 </w:t>
      </w:r>
    </w:p>
    <w:p w:rsidR="002D5D54" w:rsidRPr="00B36BC6" w:rsidRDefault="002D5D54" w:rsidP="006B21F7">
      <w:pPr>
        <w:numPr>
          <w:ilvl w:val="0"/>
          <w:numId w:val="30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 : </w:t>
      </w:r>
      <w:r w:rsidRPr="00B36BC6">
        <w:rPr>
          <w:b/>
          <w:bCs/>
          <w:szCs w:val="20"/>
          <w:lang w:val="sl-SI"/>
        </w:rPr>
        <w:t>50.310,00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Pregljeva ulica 11, št. 101, Maribor (nezasedeno), v PR, v skupni izmeri s kletjo 70,00 m2, k.o. 659 Tabor, iden. št. stavbe 2908 in posameznega dela št. 101, celotni ID znak 659-2908-101, letnik 1952, tablica MO 26600.</w:t>
      </w:r>
    </w:p>
    <w:p w:rsidR="002D5D54" w:rsidRDefault="002D5D54" w:rsidP="006B21F7">
      <w:pPr>
        <w:numPr>
          <w:ilvl w:val="0"/>
          <w:numId w:val="31"/>
        </w:numPr>
        <w:spacing w:line="240" w:lineRule="auto"/>
        <w:ind w:left="2268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stanovanja: 18. 2. 2014 od 8.00 do 10.00 in 13. 3. 2014 </w:t>
      </w:r>
    </w:p>
    <w:p w:rsidR="002D5D54" w:rsidRPr="00B36BC6" w:rsidRDefault="002D5D54" w:rsidP="006B21F7">
      <w:pPr>
        <w:spacing w:line="240" w:lineRule="auto"/>
        <w:ind w:left="2268"/>
        <w:rPr>
          <w:szCs w:val="20"/>
          <w:lang w:val="sl-SI"/>
        </w:rPr>
      </w:pPr>
      <w:r w:rsidRPr="00B36BC6">
        <w:rPr>
          <w:szCs w:val="20"/>
          <w:lang w:val="sl-SI"/>
        </w:rPr>
        <w:t>od 13.00 do 14.30</w:t>
      </w:r>
    </w:p>
    <w:p w:rsidR="002D5D54" w:rsidRPr="00B36BC6" w:rsidRDefault="002D5D54" w:rsidP="006B21F7">
      <w:pPr>
        <w:numPr>
          <w:ilvl w:val="0"/>
          <w:numId w:val="31"/>
        </w:numPr>
        <w:tabs>
          <w:tab w:val="left" w:pos="2268"/>
        </w:tabs>
        <w:autoSpaceDE w:val="0"/>
        <w:autoSpaceDN w:val="0"/>
        <w:adjustRightInd w:val="0"/>
        <w:spacing w:line="240" w:lineRule="auto"/>
        <w:ind w:left="22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 : </w:t>
      </w:r>
      <w:r w:rsidRPr="00B36BC6">
        <w:rPr>
          <w:b/>
          <w:bCs/>
          <w:szCs w:val="20"/>
          <w:lang w:val="sl-SI"/>
        </w:rPr>
        <w:t>48.150,00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Pregljeva ulica 11, št. 102, Maribor (nezasedeno), v PR, v skupni izmeri s kletjo 70,00 m2, k.o. 659 Tabor, iden. št. stavbe 2908 in posameznega dela št. 102, celotni ID znak 659-2908-102, letnik 1952, tablica MO 26604.</w:t>
      </w:r>
    </w:p>
    <w:p w:rsidR="002D5D54" w:rsidRPr="00B36BC6" w:rsidRDefault="002D5D54" w:rsidP="006B21F7">
      <w:pPr>
        <w:numPr>
          <w:ilvl w:val="0"/>
          <w:numId w:val="47"/>
        </w:numPr>
        <w:spacing w:line="240" w:lineRule="auto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stanovanja: 18. 2. 2014 od 8.00 do 10.00 in 13. 3. 2014 od </w:t>
      </w:r>
    </w:p>
    <w:p w:rsidR="002D5D54" w:rsidRPr="00B36BC6" w:rsidRDefault="002D5D54" w:rsidP="006B21F7">
      <w:pPr>
        <w:ind w:left="2628"/>
        <w:rPr>
          <w:szCs w:val="20"/>
          <w:lang w:val="sl-SI"/>
        </w:rPr>
      </w:pPr>
      <w:r w:rsidRPr="00B36BC6">
        <w:rPr>
          <w:szCs w:val="20"/>
          <w:lang w:val="sl-SI"/>
        </w:rPr>
        <w:t>od 13.00 do 14.30</w:t>
      </w:r>
    </w:p>
    <w:p w:rsidR="002D5D54" w:rsidRPr="00B36BC6" w:rsidRDefault="002D5D54" w:rsidP="006B21F7">
      <w:pPr>
        <w:numPr>
          <w:ilvl w:val="0"/>
          <w:numId w:val="47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 : </w:t>
      </w:r>
      <w:r w:rsidRPr="00B36BC6">
        <w:rPr>
          <w:b/>
          <w:bCs/>
          <w:szCs w:val="20"/>
          <w:lang w:val="sl-SI"/>
        </w:rPr>
        <w:t>56.970,00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22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Frankolovka ulica 1, št. 15, Maribor (nezasedeno), v III. nad, v skupni izmeri s kletjo 52,20 m2, k.o. 659 Tabor, iden. št. stavbe 1785 in posameznega dela št. 15, celotni ID znak 659-1785-15, letnik 1961, tablica MO 26650.</w:t>
      </w:r>
    </w:p>
    <w:p w:rsidR="002D5D54" w:rsidRDefault="002D5D54" w:rsidP="006B21F7">
      <w:pPr>
        <w:numPr>
          <w:ilvl w:val="0"/>
          <w:numId w:val="32"/>
        </w:numPr>
        <w:spacing w:line="240" w:lineRule="auto"/>
        <w:ind w:firstLine="468"/>
        <w:rPr>
          <w:szCs w:val="20"/>
          <w:lang w:val="sl-SI"/>
        </w:rPr>
      </w:pPr>
      <w:r w:rsidRPr="00B36BC6">
        <w:rPr>
          <w:szCs w:val="20"/>
          <w:lang w:val="sl-SI"/>
        </w:rPr>
        <w:t>Ogled stanovanja: 17. 2. 2014</w:t>
      </w:r>
      <w:r>
        <w:rPr>
          <w:szCs w:val="20"/>
          <w:lang w:val="sl-SI"/>
        </w:rPr>
        <w:t xml:space="preserve"> od 8.00 do 10.00 in 6. 3. 2014</w:t>
      </w:r>
    </w:p>
    <w:p w:rsidR="002D5D54" w:rsidRPr="00B36BC6" w:rsidRDefault="002D5D54" w:rsidP="006B21F7">
      <w:pPr>
        <w:spacing w:line="240" w:lineRule="auto"/>
        <w:ind w:left="2268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od 13.00 do 14.30 </w:t>
      </w:r>
    </w:p>
    <w:p w:rsidR="002D5D54" w:rsidRPr="00B36BC6" w:rsidRDefault="002D5D54" w:rsidP="006B21F7">
      <w:pPr>
        <w:numPr>
          <w:ilvl w:val="0"/>
          <w:numId w:val="32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firstLine="468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 : </w:t>
      </w:r>
      <w:r w:rsidRPr="00B36BC6">
        <w:rPr>
          <w:b/>
          <w:bCs/>
          <w:szCs w:val="20"/>
          <w:lang w:val="sl-SI"/>
        </w:rPr>
        <w:t>42.570,00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Dominkuševa ulica 4, št. 16, Maribor (nezasedeno), v V. nad, v skupni izmeri s kletjo 75,40 m2, k.o. 657 Maribor-Grad, iden. št. stavbe 783 in posameznega dela št. 116, celotni ID znak 657-783-116, letnik 1957, tablica MO 26723.</w:t>
      </w:r>
    </w:p>
    <w:p w:rsidR="002D5D54" w:rsidRPr="00B36BC6" w:rsidRDefault="002D5D54" w:rsidP="006B21F7">
      <w:pPr>
        <w:numPr>
          <w:ilvl w:val="0"/>
          <w:numId w:val="33"/>
        </w:numPr>
        <w:spacing w:line="240" w:lineRule="auto"/>
        <w:ind w:left="2268" w:firstLine="0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stanovanja: 20. 2. 2014 </w:t>
      </w:r>
      <w:r>
        <w:rPr>
          <w:szCs w:val="20"/>
          <w:lang w:val="sl-SI"/>
        </w:rPr>
        <w:t xml:space="preserve">od 8.00 do 10.00 in 13. 3. 2014 </w:t>
      </w:r>
      <w:r w:rsidRPr="00B36BC6">
        <w:rPr>
          <w:szCs w:val="20"/>
          <w:lang w:val="sl-SI"/>
        </w:rPr>
        <w:t>od</w:t>
      </w:r>
      <w:r>
        <w:rPr>
          <w:szCs w:val="20"/>
          <w:lang w:val="sl-SI"/>
        </w:rPr>
        <w:t xml:space="preserve"> </w:t>
      </w:r>
      <w:r w:rsidRPr="00B36BC6">
        <w:rPr>
          <w:szCs w:val="20"/>
          <w:lang w:val="sl-SI"/>
        </w:rPr>
        <w:t xml:space="preserve">13.00 do 14.30 </w:t>
      </w:r>
    </w:p>
    <w:p w:rsidR="002D5D54" w:rsidRPr="00B36BC6" w:rsidRDefault="002D5D54" w:rsidP="006B21F7">
      <w:pPr>
        <w:ind w:left="2268"/>
        <w:rPr>
          <w:szCs w:val="20"/>
          <w:lang w:val="sl-SI"/>
        </w:rPr>
      </w:pPr>
      <w:r w:rsidRPr="00B36BC6">
        <w:rPr>
          <w:szCs w:val="20"/>
          <w:lang w:val="sl-SI"/>
        </w:rPr>
        <w:t>b.</w:t>
      </w:r>
      <w:r w:rsidRPr="00B36BC6">
        <w:rPr>
          <w:szCs w:val="20"/>
          <w:lang w:val="sl-SI"/>
        </w:rPr>
        <w:tab/>
        <w:t xml:space="preserve">Izklicna cena : </w:t>
      </w:r>
      <w:r w:rsidRPr="00B36BC6">
        <w:rPr>
          <w:b/>
          <w:bCs/>
          <w:szCs w:val="20"/>
          <w:lang w:val="sl-SI"/>
        </w:rPr>
        <w:t>54.540,00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Dvosobno stanovanje na naslovu Dominkuševa ulica 4, št. 7, Maribor (nezasedeno), v IV. etaža II. nad, v skupni izmeri s kletjo 75,50 m2, k.o. 657 Maribor-Grad, iden. št. stavbe 783 in posameznega dela št. 107, celotni ID znak 657-783-107, letnik 1957, tablica MO 26727.</w:t>
      </w:r>
    </w:p>
    <w:p w:rsidR="002D5D54" w:rsidRPr="00B36BC6" w:rsidRDefault="002D5D54" w:rsidP="006B21F7">
      <w:pPr>
        <w:numPr>
          <w:ilvl w:val="0"/>
          <w:numId w:val="48"/>
        </w:numPr>
        <w:spacing w:line="240" w:lineRule="auto"/>
        <w:ind w:firstLine="1548"/>
        <w:rPr>
          <w:szCs w:val="20"/>
          <w:lang w:val="sl-SI"/>
        </w:rPr>
      </w:pPr>
      <w:r w:rsidRPr="00B36BC6">
        <w:rPr>
          <w:szCs w:val="20"/>
          <w:lang w:val="sl-SI"/>
        </w:rPr>
        <w:t>Ogled stanovanja: 20. 2. 2014 od 8.00 do 10.00 in 13. 3. 2014</w:t>
      </w:r>
    </w:p>
    <w:p w:rsidR="002D5D54" w:rsidRPr="00B36BC6" w:rsidRDefault="002D5D54" w:rsidP="006B21F7">
      <w:pPr>
        <w:ind w:left="2736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od 13.00 do 14.30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ind w:left="2268"/>
        <w:jc w:val="both"/>
        <w:rPr>
          <w:b/>
          <w:szCs w:val="20"/>
          <w:lang w:val="sl-SI"/>
        </w:rPr>
      </w:pPr>
      <w:r w:rsidRPr="00B36BC6">
        <w:rPr>
          <w:szCs w:val="20"/>
          <w:lang w:val="sl-SI"/>
        </w:rPr>
        <w:t xml:space="preserve">b. </w:t>
      </w:r>
      <w:r w:rsidRPr="00B36BC6">
        <w:rPr>
          <w:szCs w:val="20"/>
          <w:lang w:val="sl-SI"/>
        </w:rPr>
        <w:tab/>
        <w:t xml:space="preserve">Izklicna cena : </w:t>
      </w:r>
      <w:r w:rsidRPr="00B36BC6">
        <w:rPr>
          <w:b/>
          <w:bCs/>
          <w:szCs w:val="20"/>
          <w:lang w:val="sl-SI"/>
        </w:rPr>
        <w:t>54.630,00</w:t>
      </w:r>
      <w:r w:rsidRPr="00B36BC6">
        <w:rPr>
          <w:b/>
          <w:szCs w:val="20"/>
          <w:lang w:val="sl-SI"/>
        </w:rPr>
        <w:t xml:space="preserve"> eur</w:t>
      </w:r>
      <w:r w:rsidRPr="00B36BC6">
        <w:rPr>
          <w:b/>
          <w:bCs/>
          <w:szCs w:val="20"/>
          <w:lang w:val="sl-SI"/>
        </w:rPr>
        <w:t>.</w:t>
      </w:r>
    </w:p>
    <w:p w:rsidR="002D5D54" w:rsidRPr="00B36BC6" w:rsidRDefault="002D5D54" w:rsidP="006B21F7">
      <w:pPr>
        <w:spacing w:line="240" w:lineRule="auto"/>
        <w:rPr>
          <w:rFonts w:ascii="Times New Roman" w:hAnsi="Times New Roman" w:cs="Times New Roman"/>
          <w:sz w:val="24"/>
          <w:lang w:val="en-GB"/>
        </w:rPr>
      </w:pPr>
    </w:p>
    <w:p w:rsidR="002D5D54" w:rsidRPr="00B36BC6" w:rsidRDefault="002D5D54" w:rsidP="006B21F7">
      <w:pPr>
        <w:spacing w:line="240" w:lineRule="auto"/>
        <w:rPr>
          <w:rFonts w:ascii="Times New Roman" w:hAnsi="Times New Roman" w:cs="Times New Roman"/>
          <w:sz w:val="24"/>
          <w:lang w:val="en-GB"/>
        </w:rPr>
      </w:pP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0"/>
          <w:lang w:val="sl-SI"/>
        </w:rPr>
      </w:pPr>
      <w:r w:rsidRPr="00B36BC6">
        <w:rPr>
          <w:b/>
          <w:bCs/>
          <w:szCs w:val="20"/>
          <w:lang w:val="sl-SI"/>
        </w:rPr>
        <w:t>GARAŽE (99. Javna dražba 20. 03. 2014 ob 11uri)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ind w:firstLine="273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Garaža št. 65 na naslovu Pesarska 5, Ljubljana v stavbi št. 422, k.o. 1732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993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       Štepanja vas z  ID znakom  1732-422-65, (prazno). Tablica MORS 30045.</w:t>
      </w:r>
    </w:p>
    <w:p w:rsidR="002D5D54" w:rsidRPr="00B36BC6" w:rsidRDefault="002D5D54" w:rsidP="006B21F7">
      <w:pPr>
        <w:numPr>
          <w:ilvl w:val="0"/>
          <w:numId w:val="34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garaže: 17. 2. in  10. 3. 2014 od 9.00 do 10.00 ure. </w:t>
      </w:r>
    </w:p>
    <w:p w:rsidR="002D5D54" w:rsidRPr="00B36BC6" w:rsidRDefault="002D5D54" w:rsidP="006B21F7">
      <w:pPr>
        <w:numPr>
          <w:ilvl w:val="0"/>
          <w:numId w:val="34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>10.000,00</w:t>
      </w:r>
      <w:r w:rsidRPr="00B36BC6">
        <w:rPr>
          <w:szCs w:val="20"/>
          <w:lang w:val="sl-SI"/>
        </w:rPr>
        <w:t xml:space="preserve"> eur.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ind w:firstLine="13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Garaža št. 107 na naslovu Pesarska 5, Ljubljana v stavbi št. 422, k.o. 1732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85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          Štepanja vas  z ID znakom  1732-422-107, (prazno). Tablica MORS 30007.</w:t>
      </w:r>
    </w:p>
    <w:p w:rsidR="002D5D54" w:rsidRPr="00B36BC6" w:rsidRDefault="002D5D54" w:rsidP="006B21F7">
      <w:pPr>
        <w:numPr>
          <w:ilvl w:val="0"/>
          <w:numId w:val="35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garaže: 17. 2. in  10. 3. 2014 od 9.00 do 10.00 ure. </w:t>
      </w:r>
    </w:p>
    <w:p w:rsidR="002D5D54" w:rsidRPr="00B36BC6" w:rsidRDefault="002D5D54" w:rsidP="006B21F7">
      <w:pPr>
        <w:numPr>
          <w:ilvl w:val="0"/>
          <w:numId w:val="35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>10.000,00</w:t>
      </w:r>
      <w:r w:rsidRPr="00B36BC6">
        <w:rPr>
          <w:szCs w:val="20"/>
          <w:lang w:val="sl-SI"/>
        </w:rPr>
        <w:t xml:space="preserve"> eur.</w:t>
      </w: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u w:val="single"/>
          <w:lang w:val="sl-SI"/>
        </w:rPr>
      </w:pPr>
    </w:p>
    <w:p w:rsidR="002D5D54" w:rsidRPr="00B36BC6" w:rsidRDefault="002D5D54" w:rsidP="006B21F7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ind w:firstLine="13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Garaža št. 103 na naslovu Pesarska 5, Ljubljana v stavbi št. 422, k.o. 1732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85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         Štepanja vas z ID znakom  1732-422-103, (prazno). Tablica MORS 30003.</w:t>
      </w:r>
    </w:p>
    <w:p w:rsidR="002D5D54" w:rsidRPr="00B36BC6" w:rsidRDefault="002D5D54" w:rsidP="006B21F7">
      <w:pPr>
        <w:numPr>
          <w:ilvl w:val="0"/>
          <w:numId w:val="36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garaže: 17. 2. in  10. 3. 2014 od 9.00 do 10.00 ure. </w:t>
      </w:r>
    </w:p>
    <w:p w:rsidR="002D5D54" w:rsidRPr="00B36BC6" w:rsidRDefault="002D5D54" w:rsidP="006B21F7">
      <w:pPr>
        <w:numPr>
          <w:ilvl w:val="0"/>
          <w:numId w:val="36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>10.000,00</w:t>
      </w:r>
      <w:r w:rsidRPr="00B36BC6">
        <w:rPr>
          <w:szCs w:val="20"/>
          <w:lang w:val="sl-SI"/>
        </w:rPr>
        <w:t xml:space="preserve"> eur.</w:t>
      </w: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u w:val="single"/>
          <w:lang w:val="sl-SI"/>
        </w:rPr>
      </w:pPr>
    </w:p>
    <w:p w:rsidR="002D5D54" w:rsidRPr="00B36BC6" w:rsidRDefault="002D5D54" w:rsidP="006B21F7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Garaža št. 79 na naslovu Pesarska 5, Ljubljana v stavbi št. 422, k.o. 1732 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709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           Štepanja vas z   ID znakom  1732-422-79, (prazno). Tablica MORS 30066.</w:t>
      </w:r>
    </w:p>
    <w:p w:rsidR="002D5D54" w:rsidRPr="00B36BC6" w:rsidRDefault="002D5D54" w:rsidP="006B21F7">
      <w:pPr>
        <w:numPr>
          <w:ilvl w:val="0"/>
          <w:numId w:val="37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garaže: 17. 2. in  10. 3. 2014 od 9.00 do 10.00 ure. </w:t>
      </w:r>
    </w:p>
    <w:p w:rsidR="002D5D54" w:rsidRPr="00B36BC6" w:rsidRDefault="002D5D54" w:rsidP="006B21F7">
      <w:pPr>
        <w:numPr>
          <w:ilvl w:val="0"/>
          <w:numId w:val="37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>10.000,00</w:t>
      </w:r>
      <w:r w:rsidRPr="00B36BC6">
        <w:rPr>
          <w:szCs w:val="20"/>
          <w:lang w:val="sl-SI"/>
        </w:rPr>
        <w:t xml:space="preserve"> eur.</w:t>
      </w: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u w:val="single"/>
          <w:lang w:val="sl-SI"/>
        </w:rPr>
      </w:pPr>
    </w:p>
    <w:p w:rsidR="002D5D54" w:rsidRPr="00B36BC6" w:rsidRDefault="002D5D54" w:rsidP="006B21F7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Garaža  s posameznim delom št. 128 na naslovu Ambrožev trg 4, Ljubljana v 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72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           stavbi št.  367, k.o. 1727 Poljansko predmestje z ID znakom  1727-367-128, 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720"/>
        <w:jc w:val="both"/>
        <w:rPr>
          <w:color w:val="3366FF"/>
          <w:szCs w:val="20"/>
          <w:lang w:val="sl-SI"/>
        </w:rPr>
      </w:pPr>
      <w:r w:rsidRPr="00B36BC6">
        <w:rPr>
          <w:szCs w:val="20"/>
          <w:lang w:val="sl-SI"/>
        </w:rPr>
        <w:t xml:space="preserve">            (prazno). </w:t>
      </w:r>
    </w:p>
    <w:p w:rsidR="002D5D54" w:rsidRPr="00B36BC6" w:rsidRDefault="002D5D54" w:rsidP="006B21F7">
      <w:pPr>
        <w:numPr>
          <w:ilvl w:val="0"/>
          <w:numId w:val="38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garaže: 19. 2. in 11. 3. 2014 od 10.00 do 11.00 ure. </w:t>
      </w:r>
    </w:p>
    <w:p w:rsidR="002D5D54" w:rsidRPr="00B36BC6" w:rsidRDefault="002D5D54" w:rsidP="006B21F7">
      <w:pPr>
        <w:numPr>
          <w:ilvl w:val="0"/>
          <w:numId w:val="38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>7.470,00</w:t>
      </w:r>
      <w:r w:rsidRPr="00B36BC6">
        <w:rPr>
          <w:szCs w:val="20"/>
          <w:lang w:val="sl-SI"/>
        </w:rPr>
        <w:t xml:space="preserve"> eur.</w:t>
      </w:r>
    </w:p>
    <w:p w:rsidR="002D5D54" w:rsidRPr="00B36BC6" w:rsidRDefault="002D5D54" w:rsidP="006B21F7">
      <w:pPr>
        <w:tabs>
          <w:tab w:val="left" w:pos="1800"/>
        </w:tabs>
        <w:autoSpaceDE w:val="0"/>
        <w:autoSpaceDN w:val="0"/>
        <w:adjustRightInd w:val="0"/>
        <w:spacing w:line="240" w:lineRule="auto"/>
        <w:ind w:left="1440"/>
        <w:jc w:val="both"/>
        <w:rPr>
          <w:szCs w:val="20"/>
          <w:lang w:val="sl-SI"/>
        </w:rPr>
      </w:pPr>
    </w:p>
    <w:p w:rsidR="002D5D54" w:rsidRPr="00B36BC6" w:rsidRDefault="002D5D54" w:rsidP="006B21F7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Garaža  s posameznim delom št. 127 na naslovu Ambrožev trg 4, Ljubljana v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72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           stavbi št. 367, k.o. 1727 Poljansko predmestje z ID znakom  1727-367-127, 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720"/>
        <w:jc w:val="both"/>
        <w:rPr>
          <w:color w:val="3366FF"/>
          <w:szCs w:val="20"/>
          <w:lang w:val="sl-SI"/>
        </w:rPr>
      </w:pPr>
      <w:r w:rsidRPr="00B36BC6">
        <w:rPr>
          <w:szCs w:val="20"/>
          <w:lang w:val="sl-SI"/>
        </w:rPr>
        <w:t xml:space="preserve">            (prazno). </w:t>
      </w:r>
    </w:p>
    <w:p w:rsidR="002D5D54" w:rsidRPr="00B36BC6" w:rsidRDefault="002D5D54" w:rsidP="006B21F7">
      <w:pPr>
        <w:numPr>
          <w:ilvl w:val="0"/>
          <w:numId w:val="39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Ogled garaže: 19. 2. in 11. 3. 2014 od 10.00 do 11.00 ure. </w:t>
      </w:r>
    </w:p>
    <w:p w:rsidR="002D5D54" w:rsidRPr="00B36BC6" w:rsidRDefault="002D5D54" w:rsidP="006B21F7">
      <w:pPr>
        <w:numPr>
          <w:ilvl w:val="0"/>
          <w:numId w:val="39"/>
        </w:numPr>
        <w:tabs>
          <w:tab w:val="left" w:pos="1800"/>
        </w:tabs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Izklicna cena: </w:t>
      </w:r>
      <w:r w:rsidRPr="00B36BC6">
        <w:rPr>
          <w:b/>
          <w:bCs/>
          <w:szCs w:val="20"/>
          <w:lang w:val="sl-SI"/>
        </w:rPr>
        <w:t>7.470,00</w:t>
      </w:r>
      <w:r w:rsidRPr="00B36BC6">
        <w:rPr>
          <w:szCs w:val="20"/>
          <w:lang w:val="sl-SI"/>
        </w:rPr>
        <w:t xml:space="preserve"> eur.</w:t>
      </w: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u w:val="single"/>
          <w:lang w:val="sl-SI"/>
        </w:rPr>
      </w:pPr>
    </w:p>
    <w:p w:rsidR="002D5D54" w:rsidRPr="00B36BC6" w:rsidRDefault="002D5D54" w:rsidP="006B21F7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ind w:hanging="11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Garaža s posameznim delom št. 93 na naslovu Gradnikove brigade, Ljubljana v 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ind w:left="72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            stavbi št. 322, k.o. 2680 Nove Jarše z ID znakom  2680-322-93, (prazno). </w:t>
      </w:r>
    </w:p>
    <w:p w:rsidR="002D5D54" w:rsidRPr="00B36BC6" w:rsidRDefault="002D5D54" w:rsidP="006B21F7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hanging="33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Ogled garaže: 19. 2. in 11. 3. 2014 od 12.00 do 13.00 ure.</w:t>
      </w:r>
    </w:p>
    <w:p w:rsidR="002D5D54" w:rsidRPr="00B36BC6" w:rsidRDefault="002D5D54" w:rsidP="006B21F7">
      <w:pPr>
        <w:numPr>
          <w:ilvl w:val="0"/>
          <w:numId w:val="14"/>
        </w:numPr>
        <w:tabs>
          <w:tab w:val="left" w:pos="1800"/>
        </w:tabs>
        <w:autoSpaceDE w:val="0"/>
        <w:autoSpaceDN w:val="0"/>
        <w:adjustRightInd w:val="0"/>
        <w:spacing w:line="240" w:lineRule="auto"/>
        <w:ind w:hanging="33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Izklicna cena: </w:t>
      </w:r>
      <w:r w:rsidRPr="00B36BC6">
        <w:rPr>
          <w:b/>
          <w:bCs/>
          <w:szCs w:val="20"/>
          <w:lang w:val="sl-SI"/>
        </w:rPr>
        <w:t>9.540,00</w:t>
      </w:r>
      <w:r w:rsidRPr="00B36BC6">
        <w:rPr>
          <w:szCs w:val="20"/>
          <w:lang w:val="sl-SI"/>
        </w:rPr>
        <w:t xml:space="preserve"> eur.</w:t>
      </w: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u w:val="single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u w:val="single"/>
          <w:lang w:val="sl-SI"/>
        </w:rPr>
      </w:pPr>
      <w:r w:rsidRPr="00B36BC6">
        <w:rPr>
          <w:b/>
          <w:bCs/>
          <w:szCs w:val="20"/>
          <w:u w:val="single"/>
          <w:lang w:val="sl-SI"/>
        </w:rPr>
        <w:t>III. OGLED NEPREMIČNIN: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Oglede stanovanj boste lahko opravili ob terminih določenih ob posamezni nepremičnini. Na terenu bo dosegljiv g. Štefančič Vinko, tel št. 05/728 0120 za stanovanja na območju Ajdovščine Ilirske Bistrice in Rakeka, za stanovanje v Laškem in Velenju ga. Polona Kastelic, tel. št. 03 493 47 80 in za stanovanja na področju Dravograda, Kozine, Straže in garaž na Ambroževem trgu in Gradnikove brigade v Ljubljani tel. 051/322-569, za garaže na Pesarski v Ljubljani g. Žagar Darko tel. 051/690-901, za stanovanja v Mariboru je dosegljiv g. Crnobrnja tel. 02/236-3754, za stanovanje v Črnomlju g. Jože Kočevar tel. 07/33 22 318. Oglede zemljišč in objektov pa boste lahko opravili po predhodni najavi na 041/397-954 g. Anton Lesar, kamor lahko pokličete tudi za dodatna vprašanja o lokaciji. Glede vprašanj samega poteka javne dražbe smo dosegljivi na tel. št. 01/471-2213 od 10. 2. 2014 - do 19. 3. 2014 med 8.00 –12.00 uro.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b/>
          <w:bCs/>
          <w:color w:val="FF0000"/>
          <w:szCs w:val="20"/>
          <w:lang w:val="sl-SI"/>
        </w:rPr>
      </w:pPr>
    </w:p>
    <w:p w:rsidR="002D5D54" w:rsidRPr="00B36BC6" w:rsidRDefault="002D5D54" w:rsidP="006B21F7">
      <w:pPr>
        <w:keepNext/>
        <w:tabs>
          <w:tab w:val="center" w:pos="1418"/>
        </w:tabs>
        <w:autoSpaceDE w:val="0"/>
        <w:autoSpaceDN w:val="0"/>
        <w:adjustRightInd w:val="0"/>
        <w:rPr>
          <w:b/>
          <w:bCs/>
          <w:szCs w:val="20"/>
          <w:u w:val="single"/>
          <w:lang w:val="sl-SI"/>
        </w:rPr>
      </w:pPr>
      <w:r w:rsidRPr="00B36BC6">
        <w:rPr>
          <w:b/>
          <w:bCs/>
          <w:szCs w:val="20"/>
          <w:u w:val="single"/>
          <w:lang w:val="sl-SI"/>
        </w:rPr>
        <w:t>IV. POGOJI IN PRAVILA JAVNE DRAŽBE:</w:t>
      </w:r>
    </w:p>
    <w:p w:rsidR="002D5D54" w:rsidRPr="00B36BC6" w:rsidRDefault="002D5D54" w:rsidP="006B21F7">
      <w:pPr>
        <w:autoSpaceDE w:val="0"/>
        <w:autoSpaceDN w:val="0"/>
        <w:adjustRightInd w:val="0"/>
        <w:rPr>
          <w:color w:val="FF0000"/>
          <w:szCs w:val="20"/>
          <w:lang w:val="sl-SI"/>
        </w:rPr>
      </w:pPr>
    </w:p>
    <w:p w:rsidR="002D5D54" w:rsidRPr="00B36BC6" w:rsidRDefault="002D5D54" w:rsidP="006B21F7">
      <w:pPr>
        <w:tabs>
          <w:tab w:val="left" w:pos="360"/>
        </w:tabs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b/>
          <w:bCs/>
          <w:szCs w:val="20"/>
          <w:lang w:val="sl-SI"/>
        </w:rPr>
        <w:t>1. Nepremičnina se proda</w:t>
      </w:r>
      <w:r w:rsidRPr="00B36BC6">
        <w:rPr>
          <w:szCs w:val="20"/>
          <w:lang w:val="sl-SI"/>
        </w:rPr>
        <w:t xml:space="preserve"> v celoti po sistemu </w:t>
      </w:r>
      <w:r w:rsidRPr="00B36BC6">
        <w:rPr>
          <w:b/>
          <w:bCs/>
          <w:szCs w:val="20"/>
          <w:lang w:val="sl-SI"/>
        </w:rPr>
        <w:t>videno kupljeno</w:t>
      </w:r>
      <w:r w:rsidRPr="00B36BC6">
        <w:rPr>
          <w:szCs w:val="20"/>
          <w:lang w:val="sl-SI"/>
        </w:rPr>
        <w:t xml:space="preserve"> zato morebitne reklamacije ne bodo upoštevane</w:t>
      </w:r>
      <w:r w:rsidRPr="00B36BC6">
        <w:rPr>
          <w:b/>
          <w:bCs/>
          <w:szCs w:val="20"/>
          <w:lang w:val="sl-SI"/>
        </w:rPr>
        <w:t xml:space="preserve">. </w:t>
      </w:r>
      <w:r w:rsidRPr="00B36BC6">
        <w:rPr>
          <w:szCs w:val="20"/>
          <w:lang w:val="sl-SI"/>
        </w:rPr>
        <w:t xml:space="preserve">Predpisane davčne dajatve za nezazidana stavbna zemljišča DDV v višini 22% oz. 2% davek na promet nepremičnin za stanovanja in zazidana stavbna zemljišča, ki niso vštete v izhodiščno ceno, stroške notarskih storitev in vpis v zemljiško knjigo, plača kupec. </w:t>
      </w:r>
    </w:p>
    <w:p w:rsidR="002D5D54" w:rsidRPr="00B36BC6" w:rsidRDefault="002D5D54" w:rsidP="006B21F7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  <w:r w:rsidRPr="00B36BC6">
        <w:rPr>
          <w:szCs w:val="20"/>
          <w:lang w:val="sl-SI"/>
        </w:rPr>
        <w:t>2. Kriteriji dvigovanja izklicne cene: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Dražitelji lahko dvigujejo izklicno ceno :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- od 1,00 EUR do 50.000,00 EUR za 200,00 EUR</w:t>
      </w:r>
    </w:p>
    <w:p w:rsidR="002D5D54" w:rsidRPr="00B36BC6" w:rsidRDefault="002D5D54" w:rsidP="006B21F7">
      <w:pPr>
        <w:tabs>
          <w:tab w:val="left" w:pos="360"/>
        </w:tabs>
        <w:autoSpaceDE w:val="0"/>
        <w:autoSpaceDN w:val="0"/>
        <w:adjustRightInd w:val="0"/>
        <w:rPr>
          <w:b/>
          <w:bCs/>
          <w:szCs w:val="20"/>
          <w:lang w:val="sl-SI"/>
        </w:rPr>
      </w:pPr>
      <w:r w:rsidRPr="00B36BC6">
        <w:rPr>
          <w:szCs w:val="20"/>
          <w:lang w:val="sl-SI"/>
        </w:rPr>
        <w:t>- od 50.000,01 EUR do 70.000,00 EUR za 400,00 EUR</w:t>
      </w:r>
    </w:p>
    <w:p w:rsidR="002D5D54" w:rsidRPr="00B36BC6" w:rsidRDefault="002D5D54" w:rsidP="006B21F7">
      <w:pPr>
        <w:tabs>
          <w:tab w:val="left" w:pos="360"/>
        </w:tabs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- od 70.000,01 EUR do 100.000, 00 EUR za 600,00 EUR</w:t>
      </w:r>
    </w:p>
    <w:p w:rsidR="002D5D54" w:rsidRPr="00B36BC6" w:rsidRDefault="002D5D54" w:rsidP="006B21F7">
      <w:pPr>
        <w:tabs>
          <w:tab w:val="left" w:pos="360"/>
        </w:tabs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- od 100.000,01 EUR naprej za 1.000,00 EUR</w:t>
      </w: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  <w:r w:rsidRPr="00B36BC6">
        <w:rPr>
          <w:b/>
          <w:bCs/>
          <w:szCs w:val="20"/>
          <w:lang w:val="sl-SI"/>
        </w:rPr>
        <w:t>3. Predvidena javna dražba</w:t>
      </w:r>
      <w:r w:rsidRPr="00B36BC6">
        <w:rPr>
          <w:szCs w:val="20"/>
          <w:lang w:val="sl-SI"/>
        </w:rPr>
        <w:t xml:space="preserve"> se bo opravila </w:t>
      </w:r>
      <w:r w:rsidRPr="00B36BC6">
        <w:rPr>
          <w:b/>
          <w:bCs/>
          <w:szCs w:val="20"/>
          <w:lang w:val="sl-SI"/>
        </w:rPr>
        <w:t>ustno</w:t>
      </w:r>
      <w:r w:rsidRPr="00B36BC6">
        <w:rPr>
          <w:szCs w:val="20"/>
          <w:lang w:val="sl-SI"/>
        </w:rPr>
        <w:t xml:space="preserve"> v slovenskem jeziku.</w:t>
      </w: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b/>
          <w:bCs/>
          <w:szCs w:val="20"/>
          <w:lang w:val="sl-SI"/>
        </w:rPr>
      </w:pPr>
      <w:r w:rsidRPr="00B36BC6">
        <w:rPr>
          <w:b/>
          <w:bCs/>
          <w:szCs w:val="20"/>
          <w:lang w:val="sl-SI"/>
        </w:rPr>
        <w:t xml:space="preserve">4. Rok sklenitve pogodbe: 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Pogodba se sklene z najugodnejšim dražiteljem v roku 15 dni po zaključku javne dražbe. Če dražitelj ne podpiše pogodbe v navedenem roku iz razlogov, ki so na strani dražitelja, prodajalec zadrži njegovo kavcijo. </w:t>
      </w: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  <w:r w:rsidRPr="00B36BC6">
        <w:rPr>
          <w:b/>
          <w:bCs/>
          <w:szCs w:val="20"/>
          <w:lang w:val="sl-SI"/>
        </w:rPr>
        <w:t>5. Višina kavcije:</w:t>
      </w:r>
      <w:r w:rsidRPr="00B36BC6">
        <w:rPr>
          <w:szCs w:val="20"/>
          <w:lang w:val="sl-SI"/>
        </w:rPr>
        <w:t xml:space="preserve"> 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Pred dražbo morajo dražitelji položiti kavcijo v višini 10% izklicne cene na transakcijski račun Ministrstva za obrambo RS: 01100-6370191114 sklic 11 19119-7141998-98000. Dražiteljem, ki na javni dražbi ne bodo uspeli se kavcija brez obresti vrne v roku 15 dni od zaključka javne dražbe, na njihov transakcijski račun.</w:t>
      </w: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  <w:r w:rsidRPr="00B36BC6">
        <w:rPr>
          <w:b/>
          <w:bCs/>
          <w:szCs w:val="20"/>
          <w:lang w:val="sl-SI"/>
        </w:rPr>
        <w:t>6. Način in rok plačila kupnine:</w:t>
      </w:r>
      <w:r w:rsidRPr="00B36BC6">
        <w:rPr>
          <w:szCs w:val="20"/>
          <w:lang w:val="sl-SI"/>
        </w:rPr>
        <w:t xml:space="preserve"> 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Kupnina se plača v 30 dneh po prejetju računa, ki ga bo prodajalec izstavil kupcu takoj po sklenitvi pogodbe. Kupnina se vplača na</w:t>
      </w:r>
      <w:r w:rsidRPr="00B36BC6">
        <w:rPr>
          <w:b/>
          <w:bCs/>
          <w:szCs w:val="20"/>
          <w:lang w:val="sl-SI"/>
        </w:rPr>
        <w:t xml:space="preserve"> </w:t>
      </w:r>
      <w:r w:rsidRPr="00B36BC6">
        <w:rPr>
          <w:szCs w:val="20"/>
          <w:lang w:val="sl-SI"/>
        </w:rPr>
        <w:t xml:space="preserve">transakcijski račun Ministrstva za obrambo RS: 01100-6370191114 sklic 11 19119-7141998-98000. Plačilo celotne kupnine v navedenem roku je bistvena sestavina prodajne pogodbe. Položena kavcija se všteje v kupnino. </w:t>
      </w:r>
    </w:p>
    <w:p w:rsidR="002D5D54" w:rsidRPr="00B36BC6" w:rsidRDefault="002D5D54" w:rsidP="006B21F7">
      <w:pPr>
        <w:autoSpaceDE w:val="0"/>
        <w:autoSpaceDN w:val="0"/>
        <w:adjustRightInd w:val="0"/>
        <w:rPr>
          <w:b/>
          <w:bCs/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7. Udeležba na javni dražbi in njeni pogoji: 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Dražitelji se </w:t>
      </w:r>
      <w:r w:rsidRPr="00B36BC6">
        <w:rPr>
          <w:b/>
          <w:bCs/>
          <w:szCs w:val="20"/>
          <w:lang w:val="sl-SI"/>
        </w:rPr>
        <w:t>morajo</w:t>
      </w:r>
      <w:r w:rsidRPr="00B36BC6">
        <w:rPr>
          <w:szCs w:val="20"/>
          <w:lang w:val="sl-SI"/>
        </w:rPr>
        <w:t xml:space="preserve"> </w:t>
      </w:r>
      <w:r w:rsidRPr="00B36BC6">
        <w:rPr>
          <w:b/>
          <w:bCs/>
          <w:szCs w:val="20"/>
          <w:lang w:val="sl-SI"/>
        </w:rPr>
        <w:t>najpozneje do 11.00 ure</w:t>
      </w:r>
      <w:r w:rsidRPr="00B36BC6">
        <w:rPr>
          <w:szCs w:val="20"/>
          <w:lang w:val="sl-SI"/>
        </w:rPr>
        <w:t xml:space="preserve"> na dan javne dražbe osebno oglasiti na kraju javne dražbe. Javne dražbe se bodo lahko udeležili le tisti, ki bodo </w:t>
      </w:r>
    </w:p>
    <w:p w:rsidR="002D5D54" w:rsidRPr="00B36BC6" w:rsidRDefault="002D5D54" w:rsidP="006B21F7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jc w:val="both"/>
        <w:rPr>
          <w:b/>
          <w:bCs/>
          <w:szCs w:val="20"/>
          <w:lang w:val="sl-SI"/>
        </w:rPr>
      </w:pPr>
      <w:r w:rsidRPr="00B36BC6">
        <w:rPr>
          <w:szCs w:val="20"/>
          <w:lang w:val="sl-SI"/>
        </w:rPr>
        <w:t xml:space="preserve">do </w:t>
      </w:r>
      <w:r w:rsidRPr="00B36BC6">
        <w:rPr>
          <w:b/>
          <w:bCs/>
          <w:szCs w:val="20"/>
          <w:lang w:val="sl-SI"/>
        </w:rPr>
        <w:t>26. 2. 2014 do 12.00 ure</w:t>
      </w:r>
      <w:r w:rsidRPr="00B36BC6">
        <w:rPr>
          <w:szCs w:val="20"/>
          <w:lang w:val="sl-SI"/>
        </w:rPr>
        <w:t xml:space="preserve"> </w:t>
      </w:r>
      <w:r w:rsidRPr="00B36BC6">
        <w:rPr>
          <w:b/>
          <w:bCs/>
          <w:szCs w:val="20"/>
          <w:lang w:val="sl-SI"/>
        </w:rPr>
        <w:t>(ZA ZEMLJIŠČA IN OBJEKTE) oz.</w:t>
      </w:r>
    </w:p>
    <w:p w:rsidR="002D5D54" w:rsidRPr="00B36BC6" w:rsidRDefault="002D5D54" w:rsidP="006B21F7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jc w:val="both"/>
        <w:rPr>
          <w:b/>
          <w:bCs/>
          <w:szCs w:val="20"/>
          <w:lang w:val="sl-SI"/>
        </w:rPr>
      </w:pPr>
      <w:r w:rsidRPr="00B36BC6">
        <w:rPr>
          <w:szCs w:val="20"/>
          <w:lang w:val="sl-SI"/>
        </w:rPr>
        <w:t xml:space="preserve">do </w:t>
      </w:r>
      <w:r w:rsidRPr="00B36BC6">
        <w:rPr>
          <w:b/>
          <w:bCs/>
          <w:szCs w:val="20"/>
          <w:lang w:val="sl-SI"/>
        </w:rPr>
        <w:t>19. 3. 2014 do 12.00 ure</w:t>
      </w:r>
      <w:r w:rsidRPr="00B36BC6">
        <w:rPr>
          <w:szCs w:val="20"/>
          <w:lang w:val="sl-SI"/>
        </w:rPr>
        <w:t xml:space="preserve"> </w:t>
      </w:r>
      <w:r w:rsidRPr="00B36BC6">
        <w:rPr>
          <w:b/>
          <w:bCs/>
          <w:szCs w:val="20"/>
          <w:lang w:val="sl-SI"/>
        </w:rPr>
        <w:t xml:space="preserve">(za STANOVANJA IN GARAŽE) 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na naslov naročnika: RS Ministrstvo za obrambo, Vojkova cesta 55, 1000 Ljubljana, v zapečateni ovojnici s pripisom: </w:t>
      </w:r>
    </w:p>
    <w:p w:rsidR="002D5D54" w:rsidRPr="00B36BC6" w:rsidRDefault="002D5D54" w:rsidP="006B21F7">
      <w:pPr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b/>
          <w:bCs/>
          <w:szCs w:val="20"/>
          <w:lang w:val="sl-SI"/>
        </w:rPr>
        <w:t>»NE ODPIRAJ, 98. JAVNA DRAŽBA ZA ZEMLJIŠČA IN OBJEKTE 27. 2. 2014</w:t>
      </w:r>
      <w:r w:rsidRPr="00B36BC6">
        <w:rPr>
          <w:szCs w:val="20"/>
          <w:lang w:val="sl-SI"/>
        </w:rPr>
        <w:t>« oz.</w:t>
      </w:r>
    </w:p>
    <w:p w:rsidR="002D5D54" w:rsidRPr="00B36BC6" w:rsidRDefault="002D5D54" w:rsidP="006B21F7">
      <w:pPr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»</w:t>
      </w:r>
      <w:r w:rsidRPr="00B36BC6">
        <w:rPr>
          <w:b/>
          <w:bCs/>
          <w:szCs w:val="20"/>
          <w:lang w:val="sl-SI"/>
        </w:rPr>
        <w:t>NE ODPIRAJ, 99. JAVNA DRAŽBA STANOVANJ IN GARAŽ 20. 3. 2014</w:t>
      </w:r>
      <w:r w:rsidRPr="00B36BC6">
        <w:rPr>
          <w:szCs w:val="20"/>
          <w:lang w:val="sl-SI"/>
        </w:rPr>
        <w:t xml:space="preserve">« 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s pripisom na hrbtni strani ovojnice ime in priimek dražitelja in </w:t>
      </w:r>
      <w:r w:rsidRPr="00B36BC6">
        <w:rPr>
          <w:b/>
          <w:bCs/>
          <w:szCs w:val="20"/>
          <w:u w:val="single"/>
          <w:lang w:val="sl-SI"/>
        </w:rPr>
        <w:t>predložili kopije</w:t>
      </w:r>
      <w:r w:rsidRPr="00B36BC6">
        <w:rPr>
          <w:szCs w:val="20"/>
          <w:lang w:val="sl-SI"/>
        </w:rPr>
        <w:t xml:space="preserve"> naslednjih dokumentov:</w:t>
      </w:r>
    </w:p>
    <w:p w:rsidR="002D5D54" w:rsidRPr="00B36BC6" w:rsidRDefault="002D5D54" w:rsidP="006B21F7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56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potrdilo o plačani kavciji iz katere je zraven plačila razviden tudi predmet nakupa in priloženo celotno številko TRR računa za primer vračila kavcije,</w:t>
      </w:r>
    </w:p>
    <w:p w:rsidR="002D5D54" w:rsidRPr="00B36BC6" w:rsidRDefault="002D5D54" w:rsidP="006B21F7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56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potrdilo o plačanih davkih in prispevkih staro največ 30 dni, (samo za pravne osebe, s.p.), tuj državljan mora priložiti potrdilo, ki ga izdajo institucije v njegovi državi enakovredne institucijam, od katerih se zahteva potrdilo za slovenske državljane, v kolikor takega potrdila ne more pridobiti pa lastno izjavo overjeno pri notarju s katero pod kazensko in materialno odgovornostjo izjavlja, da ima plačane davke in prispevke);</w:t>
      </w:r>
    </w:p>
    <w:p w:rsidR="002D5D54" w:rsidRPr="00B36BC6" w:rsidRDefault="002D5D54" w:rsidP="006B21F7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56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dražitelji morajo pred dražbo predložiti potrdilo, da v zadnjih šestih mesecih niso imeli blokiranega TRR (velja za pravne osebe in s.p. - tuja pravna oseba mora priložiti potrdila, ki jih izdajo institucije v njegovi državi enakovredne institucijam, od katerih se zahteva potrdila za slovenske pravne osebe v kolikor takega potrdila ne more pridobiti pa lastno izjavo overjeno pri notarju s katero pod kazensko in materialno odgovornostjo izjavlja, da v zadnjih šestih mesecih ni imel blokiranega TRR);</w:t>
      </w:r>
    </w:p>
    <w:p w:rsidR="002D5D54" w:rsidRPr="00B36BC6" w:rsidRDefault="002D5D54" w:rsidP="006B21F7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56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izpisek iz sodnega registra (samo za pravne osebe) oz. druge ustrezne evidence ( s.p.), staro največ 30 dni,</w:t>
      </w:r>
    </w:p>
    <w:p w:rsidR="002D5D54" w:rsidRPr="00B36BC6" w:rsidRDefault="002D5D54" w:rsidP="006B21F7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56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morebitni pooblaščenci pravnih in fizičnih oseb morajo predložiti notarsko overjeno pooblastilo za udeležbo na javni dražbi,</w:t>
      </w:r>
    </w:p>
    <w:p w:rsidR="002D5D54" w:rsidRPr="00B36BC6" w:rsidRDefault="002D5D54" w:rsidP="006B21F7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56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osebno izkaznico, oz. potni list (fizične osebe, s.p ter zastopniki in pooblaščenci pravnih oseb),</w:t>
      </w:r>
    </w:p>
    <w:p w:rsidR="002D5D54" w:rsidRPr="00B36BC6" w:rsidRDefault="002D5D54" w:rsidP="006B21F7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56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pisno izjavo, da ponudnik sprejema razpisne pogoje. 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Če ne bodo izpolnjeni zgoraj navedeni pogoji, ni mogoče pristopiti k draženju na javni dražbi.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Če ovojnica ne bo opremljena tako, kot je določeno, naročnik ne nosi odgovornosti za založitev le te.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b/>
          <w:bCs/>
          <w:szCs w:val="20"/>
          <w:lang w:val="sl-SI"/>
        </w:rPr>
      </w:pPr>
      <w:r w:rsidRPr="00B36BC6">
        <w:rPr>
          <w:b/>
          <w:bCs/>
          <w:szCs w:val="20"/>
          <w:lang w:val="sl-SI"/>
        </w:rPr>
        <w:t>8. Predložiti je potrebno tudi:</w:t>
      </w:r>
    </w:p>
    <w:p w:rsidR="002D5D54" w:rsidRPr="00B36BC6" w:rsidRDefault="002D5D54" w:rsidP="006B21F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davčno številko oz. ID številko za DDV, EMŠO oziroma matično številko, morebiten e-naslov in telefonsko številko.</w:t>
      </w: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b/>
          <w:bCs/>
          <w:szCs w:val="20"/>
          <w:lang w:val="sl-SI"/>
        </w:rPr>
      </w:pPr>
      <w:r w:rsidRPr="00B36BC6">
        <w:rPr>
          <w:b/>
          <w:bCs/>
          <w:szCs w:val="20"/>
          <w:lang w:val="sl-SI"/>
        </w:rPr>
        <w:t>9. Izbira najugodnejšega dražitelja: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Izbor najugodnejšega dražitelja se opravi na javni dražbi. Z vplačilom kavcije sprejme dražitelj obveznost pristopiti k dražbi in razpisne pogoje dražbe.</w:t>
      </w:r>
    </w:p>
    <w:p w:rsidR="002D5D54" w:rsidRPr="00B36BC6" w:rsidRDefault="002D5D54" w:rsidP="006B21F7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360" w:firstLine="20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če je dražitelj samo eden, je nepremičnina prodana za izklicno ceno;</w:t>
      </w:r>
    </w:p>
    <w:p w:rsidR="002D5D54" w:rsidRPr="00B36BC6" w:rsidRDefault="002D5D54" w:rsidP="006B21F7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360" w:firstLine="20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izbrani dražitelj je tisti, ki ponudi najvišjo ceno;</w:t>
      </w:r>
    </w:p>
    <w:p w:rsidR="002D5D54" w:rsidRPr="00B36BC6" w:rsidRDefault="002D5D54" w:rsidP="006B21F7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360" w:firstLine="207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če sta dva ali več dražiteljev, ki dražijo najvišjo ceno, nepremičnina ni prodana, če eden ne zviša cene.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b/>
          <w:bCs/>
          <w:szCs w:val="20"/>
          <w:lang w:val="sl-SI"/>
        </w:rPr>
        <w:t>10. Pravila javne dražbe</w:t>
      </w:r>
      <w:r w:rsidRPr="00B36BC6">
        <w:rPr>
          <w:szCs w:val="20"/>
          <w:lang w:val="sl-SI"/>
        </w:rPr>
        <w:t>: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Javna dražba se izvaja v skladu z Zakonom o stvarnem premoženju države in samoupravnih lokalnih skupnosti (Uradni list RS, št. 86/10, 75/12) in Uredbo o stvarnem premoženju države in samoupravnih lokalnih skupnosti (Uradni list RS, št. 34/11, 42/12, 24/13).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 xml:space="preserve">Javno dražbo vodi pristojna komisija. 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b/>
          <w:bCs/>
          <w:szCs w:val="20"/>
          <w:lang w:val="sl-SI"/>
        </w:rPr>
        <w:t>11. Ustavitev postopka:</w:t>
      </w:r>
      <w:r w:rsidRPr="00B36BC6">
        <w:rPr>
          <w:szCs w:val="20"/>
          <w:lang w:val="sl-SI"/>
        </w:rPr>
        <w:t xml:space="preserve"> 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szCs w:val="20"/>
          <w:lang w:val="sl-SI"/>
        </w:rPr>
      </w:pPr>
      <w:r w:rsidRPr="00B36BC6">
        <w:rPr>
          <w:szCs w:val="20"/>
          <w:lang w:val="sl-SI"/>
        </w:rPr>
        <w:t>Upravljavec ali pooblaščena oseba lahko s soglasjem predstojnika, do sklenitve pravnega posla, postopek javne dražbe ustavi, pri čemer se dražiteljem povrne izkazane stroške.</w:t>
      </w:r>
    </w:p>
    <w:p w:rsidR="002D5D54" w:rsidRPr="00B36BC6" w:rsidRDefault="002D5D54" w:rsidP="006B21F7">
      <w:pPr>
        <w:tabs>
          <w:tab w:val="left" w:pos="360"/>
        </w:tabs>
        <w:autoSpaceDE w:val="0"/>
        <w:autoSpaceDN w:val="0"/>
        <w:adjustRightInd w:val="0"/>
        <w:jc w:val="both"/>
        <w:rPr>
          <w:i/>
          <w:iCs/>
          <w:szCs w:val="20"/>
          <w:lang w:val="sl-SI"/>
        </w:rPr>
      </w:pPr>
    </w:p>
    <w:p w:rsidR="002D5D54" w:rsidRPr="00B36BC6" w:rsidRDefault="002D5D54" w:rsidP="006B21F7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Cs w:val="20"/>
          <w:lang w:val="sl-SI"/>
        </w:rPr>
      </w:pPr>
      <w:r w:rsidRPr="00B36BC6">
        <w:rPr>
          <w:b/>
          <w:bCs/>
          <w:szCs w:val="20"/>
          <w:u w:val="single"/>
          <w:lang w:val="sl-SI"/>
        </w:rPr>
        <w:t>V. DATUM, ČAS IN KRAJ JAVNE DRAŽBE:</w:t>
      </w:r>
      <w:r w:rsidRPr="00B36BC6">
        <w:rPr>
          <w:b/>
          <w:bCs/>
          <w:szCs w:val="20"/>
          <w:lang w:val="sl-SI"/>
        </w:rPr>
        <w:t xml:space="preserve"> </w:t>
      </w:r>
    </w:p>
    <w:p w:rsidR="002D5D54" w:rsidRPr="00B36BC6" w:rsidRDefault="002D5D54" w:rsidP="006B21F7">
      <w:pPr>
        <w:autoSpaceDE w:val="0"/>
        <w:autoSpaceDN w:val="0"/>
        <w:adjustRightInd w:val="0"/>
        <w:jc w:val="both"/>
        <w:rPr>
          <w:b/>
          <w:bCs/>
          <w:szCs w:val="20"/>
          <w:lang w:val="sl-SI"/>
        </w:rPr>
      </w:pPr>
      <w:r w:rsidRPr="00B36BC6">
        <w:rPr>
          <w:szCs w:val="20"/>
          <w:lang w:val="sl-SI"/>
        </w:rPr>
        <w:t xml:space="preserve">Predvidena </w:t>
      </w:r>
      <w:r w:rsidRPr="00B36BC6">
        <w:rPr>
          <w:b/>
          <w:szCs w:val="20"/>
          <w:lang w:val="sl-SI"/>
        </w:rPr>
        <w:t>98. Javna dražba bo potekala</w:t>
      </w:r>
      <w:r w:rsidRPr="00B36BC6">
        <w:rPr>
          <w:szCs w:val="20"/>
          <w:lang w:val="sl-SI"/>
        </w:rPr>
        <w:t xml:space="preserve"> </w:t>
      </w:r>
      <w:r w:rsidRPr="00B36BC6">
        <w:rPr>
          <w:b/>
          <w:bCs/>
          <w:szCs w:val="20"/>
          <w:lang w:val="sl-SI"/>
        </w:rPr>
        <w:t xml:space="preserve">27. 2. 2014 ob 11 uri za zemljišča in objekte in 99. Javna dražba </w:t>
      </w:r>
      <w:r w:rsidRPr="00B36BC6">
        <w:rPr>
          <w:b/>
          <w:szCs w:val="20"/>
          <w:lang w:val="sl-SI"/>
        </w:rPr>
        <w:t>20. 3. 2014</w:t>
      </w:r>
      <w:r w:rsidRPr="00B36BC6">
        <w:rPr>
          <w:szCs w:val="20"/>
          <w:lang w:val="sl-SI"/>
        </w:rPr>
        <w:t xml:space="preserve"> </w:t>
      </w:r>
      <w:r w:rsidRPr="00B36BC6">
        <w:rPr>
          <w:b/>
          <w:szCs w:val="20"/>
          <w:lang w:val="sl-SI"/>
        </w:rPr>
        <w:t>za stanovanja in garaže</w:t>
      </w:r>
      <w:r w:rsidRPr="00B36BC6">
        <w:rPr>
          <w:szCs w:val="20"/>
          <w:lang w:val="sl-SI"/>
        </w:rPr>
        <w:t xml:space="preserve"> </w:t>
      </w:r>
      <w:r w:rsidRPr="00B36BC6">
        <w:rPr>
          <w:b/>
          <w:bCs/>
          <w:szCs w:val="20"/>
          <w:lang w:val="sl-SI"/>
        </w:rPr>
        <w:t>ob 11. uri</w:t>
      </w:r>
      <w:r w:rsidRPr="00B36BC6">
        <w:rPr>
          <w:szCs w:val="20"/>
          <w:lang w:val="sl-SI"/>
        </w:rPr>
        <w:t xml:space="preserve"> v prostorih Ministrstva za obrambo na naslovu Vojkova 55a v Avditoriju, 1000 Ljubljana.</w:t>
      </w:r>
    </w:p>
    <w:p w:rsidR="002D5D54" w:rsidRPr="00B36BC6" w:rsidRDefault="002D5D54" w:rsidP="006B21F7">
      <w:pPr>
        <w:autoSpaceDE w:val="0"/>
        <w:autoSpaceDN w:val="0"/>
        <w:adjustRightInd w:val="0"/>
        <w:rPr>
          <w:szCs w:val="20"/>
          <w:lang w:val="sl-SI"/>
        </w:rPr>
      </w:pPr>
    </w:p>
    <w:p w:rsidR="002D5D54" w:rsidRPr="00610C31" w:rsidRDefault="002D5D54" w:rsidP="006B21F7">
      <w:pPr>
        <w:rPr>
          <w:lang w:val="sl-SI"/>
        </w:rPr>
      </w:pPr>
    </w:p>
    <w:p w:rsidR="002D5D54" w:rsidRDefault="002D5D54"/>
    <w:sectPr w:rsidR="002D5D54" w:rsidSect="00783310">
      <w:headerReference w:type="first" r:id="rId8"/>
      <w:foot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D54" w:rsidRDefault="002D5D54" w:rsidP="00AA4586">
      <w:pPr>
        <w:spacing w:line="240" w:lineRule="auto"/>
      </w:pPr>
      <w:r>
        <w:separator/>
      </w:r>
    </w:p>
  </w:endnote>
  <w:endnote w:type="continuationSeparator" w:id="0">
    <w:p w:rsidR="002D5D54" w:rsidRDefault="002D5D54" w:rsidP="00AA4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Republika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D54" w:rsidRPr="00610C31" w:rsidRDefault="002D5D54" w:rsidP="00610C31">
    <w:pPr>
      <w:pStyle w:val="Footer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5268923000, TRR: 01100-6370191114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D54" w:rsidRDefault="002D5D54" w:rsidP="00AA4586">
      <w:pPr>
        <w:spacing w:line="240" w:lineRule="auto"/>
      </w:pPr>
      <w:r>
        <w:separator/>
      </w:r>
    </w:p>
  </w:footnote>
  <w:footnote w:type="continuationSeparator" w:id="0">
    <w:p w:rsidR="002D5D54" w:rsidRDefault="002D5D54" w:rsidP="00AA45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D54" w:rsidRPr="00B60921" w:rsidRDefault="002D5D54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RS" style="position:absolute;margin-left:-42.45pt;margin-top:-3.35pt;width:30.05pt;height:31pt;z-index:251660288;visibility:visible">
          <v:imagedata r:id="rId1" o:title=""/>
          <w10:wrap type="topAndBottom"/>
        </v:shape>
      </w:pict>
    </w:r>
    <w:r w:rsidRPr="00B60921">
      <w:rPr>
        <w:rFonts w:ascii="Republika" w:hAnsi="Republika"/>
        <w:lang w:val="sl-SI"/>
      </w:rPr>
      <w:t>REPUBLIKA SLOVENIJA</w:t>
    </w:r>
  </w:p>
  <w:p w:rsidR="002D5D54" w:rsidRPr="00B60921" w:rsidRDefault="002D5D54" w:rsidP="00554EE6">
    <w:pPr>
      <w:pStyle w:val="Header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60921">
      <w:rPr>
        <w:rFonts w:ascii="Republika" w:hAnsi="Republika"/>
        <w:b/>
        <w:caps/>
        <w:lang w:val="sl-SI"/>
      </w:rPr>
      <w:t>Ministrstvo za obrambo</w:t>
    </w:r>
  </w:p>
  <w:p w:rsidR="002D5D54" w:rsidRDefault="002D5D54" w:rsidP="00554EE6">
    <w:pPr>
      <w:pStyle w:val="Header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szCs w:val="20"/>
      </w:rPr>
    </w:pPr>
    <w:r>
      <w:rPr>
        <w:rFonts w:ascii="Republika" w:hAnsi="Republika"/>
        <w:szCs w:val="20"/>
      </w:rPr>
      <w:t>DIREKTORAT ZA LOGISTIKO</w:t>
    </w:r>
  </w:p>
  <w:p w:rsidR="002D5D54" w:rsidRPr="009747C1" w:rsidRDefault="002D5D54" w:rsidP="00924E3C">
    <w:pPr>
      <w:pStyle w:val="Header"/>
      <w:tabs>
        <w:tab w:val="clear" w:pos="4320"/>
        <w:tab w:val="clear" w:pos="8640"/>
        <w:tab w:val="left" w:pos="5112"/>
      </w:tabs>
      <w:spacing w:before="240" w:line="240" w:lineRule="exact"/>
      <w:rPr>
        <w:sz w:val="16"/>
        <w:lang w:val="sl-SI"/>
      </w:rPr>
    </w:pPr>
    <w:r w:rsidRPr="009747C1">
      <w:rPr>
        <w:sz w:val="16"/>
        <w:lang w:val="sl-SI"/>
      </w:rPr>
      <w:t xml:space="preserve">Vojkova cesta </w:t>
    </w:r>
    <w:r>
      <w:rPr>
        <w:sz w:val="16"/>
        <w:lang w:val="sl-SI"/>
      </w:rPr>
      <w:t>59</w:t>
    </w:r>
    <w:r w:rsidRPr="009747C1">
      <w:rPr>
        <w:sz w:val="16"/>
        <w:lang w:val="sl-SI"/>
      </w:rPr>
      <w:t>, 1000 Ljubljana</w:t>
    </w:r>
    <w:r w:rsidRPr="009747C1">
      <w:rPr>
        <w:sz w:val="16"/>
        <w:lang w:val="sl-SI"/>
      </w:rPr>
      <w:tab/>
      <w:t>T: 01 471 25 46</w:t>
    </w:r>
  </w:p>
  <w:p w:rsidR="002D5D54" w:rsidRPr="009747C1" w:rsidRDefault="002D5D54" w:rsidP="00924E3C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9747C1">
      <w:rPr>
        <w:sz w:val="16"/>
        <w:lang w:val="sl-SI"/>
      </w:rPr>
      <w:tab/>
      <w:t>F: 01 471 2</w:t>
    </w:r>
    <w:r>
      <w:rPr>
        <w:sz w:val="16"/>
        <w:lang w:val="sl-SI"/>
      </w:rPr>
      <w:t>4</w:t>
    </w:r>
    <w:r w:rsidRPr="009747C1">
      <w:rPr>
        <w:sz w:val="16"/>
        <w:lang w:val="sl-SI"/>
      </w:rPr>
      <w:t xml:space="preserve"> </w:t>
    </w:r>
    <w:r>
      <w:rPr>
        <w:sz w:val="16"/>
        <w:lang w:val="sl-SI"/>
      </w:rPr>
      <w:t>23</w:t>
    </w:r>
    <w:r w:rsidRPr="009747C1">
      <w:rPr>
        <w:sz w:val="16"/>
        <w:lang w:val="sl-SI"/>
      </w:rPr>
      <w:t xml:space="preserve"> </w:t>
    </w:r>
  </w:p>
  <w:p w:rsidR="002D5D54" w:rsidRPr="009747C1" w:rsidRDefault="002D5D54" w:rsidP="007D75CF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9747C1">
      <w:rPr>
        <w:sz w:val="16"/>
        <w:lang w:val="sl-SI"/>
      </w:rPr>
      <w:tab/>
      <w:t>E: glavna.pisarna@mors.si</w:t>
    </w:r>
  </w:p>
  <w:p w:rsidR="002D5D54" w:rsidRPr="009747C1" w:rsidRDefault="002D5D54" w:rsidP="00610C31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9747C1">
      <w:rPr>
        <w:sz w:val="16"/>
        <w:lang w:val="sl-SI"/>
      </w:rPr>
      <w:tab/>
      <w:t>www.mors.si</w:t>
    </w:r>
  </w:p>
  <w:p w:rsidR="002D5D54" w:rsidRPr="00610C31" w:rsidRDefault="002D5D54" w:rsidP="00610C31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589"/>
    <w:multiLevelType w:val="hybridMultilevel"/>
    <w:tmpl w:val="5680EFD8"/>
    <w:lvl w:ilvl="0" w:tplc="FFFFFFFF">
      <w:start w:val="1"/>
      <w:numFmt w:val="lowerLetter"/>
      <w:lvlText w:val="%1."/>
      <w:lvlJc w:val="left"/>
      <w:pPr>
        <w:ind w:left="355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1">
    <w:nsid w:val="00AA3076"/>
    <w:multiLevelType w:val="hybridMultilevel"/>
    <w:tmpl w:val="74A8BE44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0E92389"/>
    <w:multiLevelType w:val="hybridMultilevel"/>
    <w:tmpl w:val="067AD6BE"/>
    <w:lvl w:ilvl="0" w:tplc="FFFFFFFF">
      <w:start w:val="1"/>
      <w:numFmt w:val="lowerLetter"/>
      <w:lvlText w:val="%1."/>
      <w:lvlJc w:val="left"/>
      <w:pPr>
        <w:ind w:left="382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454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526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598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70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42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814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86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585" w:hanging="180"/>
      </w:pPr>
      <w:rPr>
        <w:rFonts w:cs="Times New Roman"/>
      </w:rPr>
    </w:lvl>
  </w:abstractNum>
  <w:abstractNum w:abstractNumId="3">
    <w:nsid w:val="027F5F0C"/>
    <w:multiLevelType w:val="hybridMultilevel"/>
    <w:tmpl w:val="422AAF4C"/>
    <w:lvl w:ilvl="0" w:tplc="FFFFFFFF">
      <w:start w:val="1"/>
      <w:numFmt w:val="lowerLetter"/>
      <w:lvlText w:val="%1."/>
      <w:lvlJc w:val="left"/>
      <w:pPr>
        <w:ind w:left="25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2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9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90" w:hanging="180"/>
      </w:pPr>
      <w:rPr>
        <w:rFonts w:cs="Times New Roman"/>
      </w:rPr>
    </w:lvl>
  </w:abstractNum>
  <w:abstractNum w:abstractNumId="4">
    <w:nsid w:val="02813192"/>
    <w:multiLevelType w:val="hybridMultilevel"/>
    <w:tmpl w:val="A07078D4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03644913"/>
    <w:multiLevelType w:val="hybridMultilevel"/>
    <w:tmpl w:val="C7105A60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>
    <w:nsid w:val="03C00647"/>
    <w:multiLevelType w:val="hybridMultilevel"/>
    <w:tmpl w:val="F7BA42FA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7">
    <w:nsid w:val="0A977401"/>
    <w:multiLevelType w:val="hybridMultilevel"/>
    <w:tmpl w:val="3C78585E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0C7B007D"/>
    <w:multiLevelType w:val="hybridMultilevel"/>
    <w:tmpl w:val="0B228664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141C1AE2"/>
    <w:multiLevelType w:val="hybridMultilevel"/>
    <w:tmpl w:val="0D0841BE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1436194E"/>
    <w:multiLevelType w:val="hybridMultilevel"/>
    <w:tmpl w:val="52A4EBE4"/>
    <w:lvl w:ilvl="0" w:tplc="FFFFFFFF">
      <w:start w:val="1"/>
      <w:numFmt w:val="lowerLetter"/>
      <w:lvlText w:val="%1."/>
      <w:lvlJc w:val="left"/>
      <w:pPr>
        <w:ind w:left="355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11">
    <w:nsid w:val="17380015"/>
    <w:multiLevelType w:val="hybridMultilevel"/>
    <w:tmpl w:val="29307BF4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1AF85DE7"/>
    <w:multiLevelType w:val="hybridMultilevel"/>
    <w:tmpl w:val="DE7AB25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207C7248"/>
    <w:multiLevelType w:val="singleLevel"/>
    <w:tmpl w:val="8F50870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Times New Roman" w:hint="default"/>
      </w:rPr>
    </w:lvl>
  </w:abstractNum>
  <w:abstractNum w:abstractNumId="14">
    <w:nsid w:val="221654BA"/>
    <w:multiLevelType w:val="hybridMultilevel"/>
    <w:tmpl w:val="5E9CEBC8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5">
    <w:nsid w:val="242A19A0"/>
    <w:multiLevelType w:val="singleLevel"/>
    <w:tmpl w:val="7D7EB9EA"/>
    <w:lvl w:ilvl="0">
      <w:start w:val="1"/>
      <w:numFmt w:val="lowerLetter"/>
      <w:lvlText w:val="%1."/>
      <w:legacy w:legacy="1" w:legacySpace="0" w:legacyIndent="360"/>
      <w:lvlJc w:val="left"/>
      <w:rPr>
        <w:rFonts w:ascii="Arial" w:eastAsia="Times New Roman" w:hAnsi="Arial" w:cs="Arial"/>
      </w:rPr>
    </w:lvl>
  </w:abstractNum>
  <w:abstractNum w:abstractNumId="16">
    <w:nsid w:val="2D106AD6"/>
    <w:multiLevelType w:val="hybridMultilevel"/>
    <w:tmpl w:val="6CFEE126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2D5E33D1"/>
    <w:multiLevelType w:val="hybridMultilevel"/>
    <w:tmpl w:val="604A68E6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E023407"/>
    <w:multiLevelType w:val="hybridMultilevel"/>
    <w:tmpl w:val="8822261C"/>
    <w:lvl w:ilvl="0" w:tplc="FFFFFFFF">
      <w:start w:val="1"/>
      <w:numFmt w:val="lowerLetter"/>
      <w:lvlText w:val="%1."/>
      <w:lvlJc w:val="left"/>
      <w:pPr>
        <w:ind w:left="355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19">
    <w:nsid w:val="2FC719BF"/>
    <w:multiLevelType w:val="hybridMultilevel"/>
    <w:tmpl w:val="8378F7C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30B3006B"/>
    <w:multiLevelType w:val="hybridMultilevel"/>
    <w:tmpl w:val="8FDA1F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3366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0D218F7"/>
    <w:multiLevelType w:val="hybridMultilevel"/>
    <w:tmpl w:val="84C8654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3312065C"/>
    <w:multiLevelType w:val="hybridMultilevel"/>
    <w:tmpl w:val="94920D02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3">
    <w:nsid w:val="33B14FB5"/>
    <w:multiLevelType w:val="hybridMultilevel"/>
    <w:tmpl w:val="207CBDA6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34166A46"/>
    <w:multiLevelType w:val="hybridMultilevel"/>
    <w:tmpl w:val="F8DEE10E"/>
    <w:lvl w:ilvl="0" w:tplc="FFFFFFFF">
      <w:start w:val="1"/>
      <w:numFmt w:val="lowerLetter"/>
      <w:lvlText w:val="%1."/>
      <w:lvlJc w:val="left"/>
      <w:pPr>
        <w:ind w:left="28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5">
    <w:nsid w:val="36760A06"/>
    <w:multiLevelType w:val="hybridMultilevel"/>
    <w:tmpl w:val="BC0A5262"/>
    <w:lvl w:ilvl="0" w:tplc="FFFFFFFF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37C36647"/>
    <w:multiLevelType w:val="hybridMultilevel"/>
    <w:tmpl w:val="7FFEA64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8B40727"/>
    <w:multiLevelType w:val="hybridMultilevel"/>
    <w:tmpl w:val="1D12C544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>
    <w:nsid w:val="3DCF756E"/>
    <w:multiLevelType w:val="hybridMultilevel"/>
    <w:tmpl w:val="13306EF2"/>
    <w:lvl w:ilvl="0" w:tplc="FFFFFFFF">
      <w:start w:val="1"/>
      <w:numFmt w:val="lowerLetter"/>
      <w:lvlText w:val="%1."/>
      <w:lvlJc w:val="left"/>
      <w:pPr>
        <w:ind w:left="355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29">
    <w:nsid w:val="46294C12"/>
    <w:multiLevelType w:val="hybridMultilevel"/>
    <w:tmpl w:val="151AFF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1A0628"/>
    <w:multiLevelType w:val="hybridMultilevel"/>
    <w:tmpl w:val="81C03C36"/>
    <w:lvl w:ilvl="0" w:tplc="FFFFFFFF">
      <w:start w:val="1"/>
      <w:numFmt w:val="lowerLetter"/>
      <w:lvlText w:val="%1."/>
      <w:lvlJc w:val="left"/>
      <w:pPr>
        <w:ind w:left="352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42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49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56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4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1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78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5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288" w:hanging="180"/>
      </w:pPr>
      <w:rPr>
        <w:rFonts w:cs="Times New Roman"/>
      </w:rPr>
    </w:lvl>
  </w:abstractNum>
  <w:abstractNum w:abstractNumId="31">
    <w:nsid w:val="4A73574C"/>
    <w:multiLevelType w:val="hybridMultilevel"/>
    <w:tmpl w:val="F5208F84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2">
    <w:nsid w:val="4B9A1385"/>
    <w:multiLevelType w:val="hybridMultilevel"/>
    <w:tmpl w:val="4D7A9B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4BB06E40"/>
    <w:multiLevelType w:val="hybridMultilevel"/>
    <w:tmpl w:val="80E090A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54AA42BA"/>
    <w:multiLevelType w:val="hybridMultilevel"/>
    <w:tmpl w:val="C4184158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582B3F8D"/>
    <w:multiLevelType w:val="hybridMultilevel"/>
    <w:tmpl w:val="A7E0D46E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">
    <w:nsid w:val="58BF5510"/>
    <w:multiLevelType w:val="hybridMultilevel"/>
    <w:tmpl w:val="AE404A4C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7">
    <w:nsid w:val="63E233D9"/>
    <w:multiLevelType w:val="hybridMultilevel"/>
    <w:tmpl w:val="B6820766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8">
    <w:nsid w:val="654422E8"/>
    <w:multiLevelType w:val="hybridMultilevel"/>
    <w:tmpl w:val="8B501C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395E29"/>
    <w:multiLevelType w:val="hybridMultilevel"/>
    <w:tmpl w:val="8DB4A48E"/>
    <w:lvl w:ilvl="0" w:tplc="FFFFFFFF">
      <w:start w:val="1"/>
      <w:numFmt w:val="lowerLetter"/>
      <w:lvlText w:val="%1."/>
      <w:lvlJc w:val="left"/>
      <w:pPr>
        <w:ind w:left="262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40">
    <w:nsid w:val="67527EB1"/>
    <w:multiLevelType w:val="hybridMultilevel"/>
    <w:tmpl w:val="74AE961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1">
    <w:nsid w:val="6AD24B74"/>
    <w:multiLevelType w:val="hybridMultilevel"/>
    <w:tmpl w:val="593CCEB6"/>
    <w:lvl w:ilvl="0" w:tplc="FFFFFFFF">
      <w:start w:val="1"/>
      <w:numFmt w:val="lowerLetter"/>
      <w:lvlText w:val="%1."/>
      <w:lvlJc w:val="left"/>
      <w:pPr>
        <w:ind w:left="355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42">
    <w:nsid w:val="6C281891"/>
    <w:multiLevelType w:val="hybridMultilevel"/>
    <w:tmpl w:val="DEEEF1D4"/>
    <w:lvl w:ilvl="0" w:tplc="FFFFFFFF">
      <w:start w:val="1"/>
      <w:numFmt w:val="lowerLetter"/>
      <w:lvlText w:val="%1."/>
      <w:lvlJc w:val="left"/>
      <w:pPr>
        <w:ind w:left="355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43">
    <w:nsid w:val="6EF572A1"/>
    <w:multiLevelType w:val="hybridMultilevel"/>
    <w:tmpl w:val="E4FAEE06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4">
    <w:nsid w:val="74BF06D3"/>
    <w:multiLevelType w:val="hybridMultilevel"/>
    <w:tmpl w:val="E69A53CE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5">
    <w:nsid w:val="7ABF3F85"/>
    <w:multiLevelType w:val="hybridMultilevel"/>
    <w:tmpl w:val="BC28F6A0"/>
    <w:lvl w:ilvl="0" w:tplc="FFFFFFFF">
      <w:start w:val="1"/>
      <w:numFmt w:val="lowerLetter"/>
      <w:lvlText w:val="%1."/>
      <w:lvlJc w:val="left"/>
      <w:pPr>
        <w:ind w:left="2628" w:hanging="360"/>
      </w:pPr>
      <w:rPr>
        <w:rFonts w:cs="Times New Roman" w:hint="default"/>
        <w:color w:val="3366FF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46">
    <w:nsid w:val="7CE07C41"/>
    <w:multiLevelType w:val="hybridMultilevel"/>
    <w:tmpl w:val="C2D02E66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7">
    <w:nsid w:val="7F0E1D5D"/>
    <w:multiLevelType w:val="hybridMultilevel"/>
    <w:tmpl w:val="804671D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41"/>
  </w:num>
  <w:num w:numId="4">
    <w:abstractNumId w:val="0"/>
  </w:num>
  <w:num w:numId="5">
    <w:abstractNumId w:val="2"/>
  </w:num>
  <w:num w:numId="6">
    <w:abstractNumId w:val="28"/>
  </w:num>
  <w:num w:numId="7">
    <w:abstractNumId w:val="42"/>
  </w:num>
  <w:num w:numId="8">
    <w:abstractNumId w:val="10"/>
  </w:num>
  <w:num w:numId="9">
    <w:abstractNumId w:val="30"/>
  </w:num>
  <w:num w:numId="10">
    <w:abstractNumId w:val="40"/>
  </w:num>
  <w:num w:numId="11">
    <w:abstractNumId w:val="24"/>
  </w:num>
  <w:num w:numId="12">
    <w:abstractNumId w:val="34"/>
  </w:num>
  <w:num w:numId="13">
    <w:abstractNumId w:val="13"/>
  </w:num>
  <w:num w:numId="14">
    <w:abstractNumId w:val="36"/>
  </w:num>
  <w:num w:numId="15">
    <w:abstractNumId w:val="25"/>
  </w:num>
  <w:num w:numId="16">
    <w:abstractNumId w:val="44"/>
  </w:num>
  <w:num w:numId="17">
    <w:abstractNumId w:val="31"/>
  </w:num>
  <w:num w:numId="18">
    <w:abstractNumId w:val="27"/>
  </w:num>
  <w:num w:numId="19">
    <w:abstractNumId w:val="11"/>
  </w:num>
  <w:num w:numId="20">
    <w:abstractNumId w:val="8"/>
  </w:num>
  <w:num w:numId="21">
    <w:abstractNumId w:val="9"/>
  </w:num>
  <w:num w:numId="22">
    <w:abstractNumId w:val="19"/>
  </w:num>
  <w:num w:numId="23">
    <w:abstractNumId w:val="21"/>
  </w:num>
  <w:num w:numId="24">
    <w:abstractNumId w:val="12"/>
  </w:num>
  <w:num w:numId="25">
    <w:abstractNumId w:val="23"/>
  </w:num>
  <w:num w:numId="26">
    <w:abstractNumId w:val="32"/>
  </w:num>
  <w:num w:numId="27">
    <w:abstractNumId w:val="7"/>
  </w:num>
  <w:num w:numId="28">
    <w:abstractNumId w:val="16"/>
  </w:num>
  <w:num w:numId="29">
    <w:abstractNumId w:val="33"/>
  </w:num>
  <w:num w:numId="30">
    <w:abstractNumId w:val="47"/>
  </w:num>
  <w:num w:numId="31">
    <w:abstractNumId w:val="1"/>
  </w:num>
  <w:num w:numId="32">
    <w:abstractNumId w:val="17"/>
  </w:num>
  <w:num w:numId="33">
    <w:abstractNumId w:val="43"/>
  </w:num>
  <w:num w:numId="34">
    <w:abstractNumId w:val="14"/>
  </w:num>
  <w:num w:numId="35">
    <w:abstractNumId w:val="5"/>
  </w:num>
  <w:num w:numId="36">
    <w:abstractNumId w:val="37"/>
  </w:num>
  <w:num w:numId="37">
    <w:abstractNumId w:val="6"/>
  </w:num>
  <w:num w:numId="38">
    <w:abstractNumId w:val="46"/>
  </w:num>
  <w:num w:numId="39">
    <w:abstractNumId w:val="22"/>
  </w:num>
  <w:num w:numId="40">
    <w:abstractNumId w:val="26"/>
  </w:num>
  <w:num w:numId="41">
    <w:abstractNumId w:val="4"/>
  </w:num>
  <w:num w:numId="42">
    <w:abstractNumId w:val="35"/>
  </w:num>
  <w:num w:numId="43">
    <w:abstractNumId w:val="39"/>
  </w:num>
  <w:num w:numId="44">
    <w:abstractNumId w:val="3"/>
  </w:num>
  <w:num w:numId="45">
    <w:abstractNumId w:val="38"/>
  </w:num>
  <w:num w:numId="46">
    <w:abstractNumId w:val="29"/>
  </w:num>
  <w:num w:numId="47">
    <w:abstractNumId w:val="45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1F7"/>
    <w:rsid w:val="00134C0C"/>
    <w:rsid w:val="002A0A90"/>
    <w:rsid w:val="002D5D54"/>
    <w:rsid w:val="00554EE6"/>
    <w:rsid w:val="00582630"/>
    <w:rsid w:val="00610C31"/>
    <w:rsid w:val="00674E47"/>
    <w:rsid w:val="006B21F7"/>
    <w:rsid w:val="00783310"/>
    <w:rsid w:val="007B1B67"/>
    <w:rsid w:val="007D75CF"/>
    <w:rsid w:val="008254EC"/>
    <w:rsid w:val="00924E3C"/>
    <w:rsid w:val="009747C1"/>
    <w:rsid w:val="00AA4586"/>
    <w:rsid w:val="00AB06BF"/>
    <w:rsid w:val="00B36BC6"/>
    <w:rsid w:val="00B60921"/>
    <w:rsid w:val="00B71EBC"/>
    <w:rsid w:val="00BC0622"/>
    <w:rsid w:val="00C25B84"/>
    <w:rsid w:val="00D15142"/>
    <w:rsid w:val="00FE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F7"/>
    <w:pPr>
      <w:spacing w:line="260" w:lineRule="atLeast"/>
    </w:pPr>
    <w:rPr>
      <w:rFonts w:ascii="Arial" w:eastAsia="Times New Roman" w:hAnsi="Arial" w:cs="Arial"/>
      <w:sz w:val="20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21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21F7"/>
    <w:rPr>
      <w:rFonts w:ascii="Arial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6B21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21F7"/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rs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9</Pages>
  <Words>3442</Words>
  <Characters>19622</Characters>
  <Application>Microsoft Office Outlook</Application>
  <DocSecurity>0</DocSecurity>
  <Lines>0</Lines>
  <Paragraphs>0</Paragraphs>
  <ScaleCrop>false</ScaleCrop>
  <Company>MORS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Prodajalec: Republika Slovenija, Ministrstvo za obrambo, Vojkova cesta 55, 1000 Ljubljana</dc:title>
  <dc:subject/>
  <dc:creator>SELAN Andrej</dc:creator>
  <cp:keywords/>
  <dc:description/>
  <cp:lastModifiedBy>hsanda</cp:lastModifiedBy>
  <cp:revision>2</cp:revision>
  <dcterms:created xsi:type="dcterms:W3CDTF">2014-02-19T13:00:00Z</dcterms:created>
  <dcterms:modified xsi:type="dcterms:W3CDTF">2014-02-19T13:00:00Z</dcterms:modified>
</cp:coreProperties>
</file>